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41" w:rsidRDefault="00283141">
      <w:pPr>
        <w:rPr>
          <w:b/>
        </w:rPr>
      </w:pPr>
      <w:r>
        <w:rPr>
          <w:b/>
        </w:rPr>
        <w:br w:type="page"/>
      </w:r>
    </w:p>
    <w:p w:rsidR="00753B9D" w:rsidRPr="00283141" w:rsidRDefault="00753B9D" w:rsidP="00283141">
      <w:pPr>
        <w:spacing w:after="0" w:line="240" w:lineRule="auto"/>
        <w:jc w:val="center"/>
        <w:rPr>
          <w:b/>
        </w:rPr>
      </w:pPr>
      <w:r w:rsidRPr="00283141">
        <w:rPr>
          <w:b/>
        </w:rPr>
        <w:lastRenderedPageBreak/>
        <w:t>КОМПЛЕКТНОСТЬ:</w:t>
      </w:r>
    </w:p>
    <w:tbl>
      <w:tblPr>
        <w:tblStyle w:val="a3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</w:tblGrid>
      <w:tr w:rsidR="00283141" w:rsidTr="00283141">
        <w:tc>
          <w:tcPr>
            <w:tcW w:w="2694" w:type="dxa"/>
          </w:tcPr>
          <w:p w:rsidR="00283141" w:rsidRDefault="008C2DBC" w:rsidP="00162441">
            <w:r>
              <w:t>Раковина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  <w:tr w:rsidR="00283141" w:rsidTr="00283141">
        <w:tc>
          <w:tcPr>
            <w:tcW w:w="2694" w:type="dxa"/>
          </w:tcPr>
          <w:p w:rsidR="00283141" w:rsidRDefault="008C2DBC" w:rsidP="00162441">
            <w:r>
              <w:t>Пьедестал-ножка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Инструкция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</w:tbl>
    <w:p w:rsidR="00283141" w:rsidRDefault="00283141" w:rsidP="00283141">
      <w:pPr>
        <w:spacing w:after="0" w:line="240" w:lineRule="auto"/>
      </w:pPr>
    </w:p>
    <w:p w:rsidR="00283141" w:rsidRPr="009E2F6E" w:rsidRDefault="00283141" w:rsidP="00283141">
      <w:pPr>
        <w:jc w:val="center"/>
        <w:rPr>
          <w:b/>
        </w:rPr>
      </w:pPr>
      <w:r w:rsidRPr="009E2F6E">
        <w:rPr>
          <w:b/>
        </w:rPr>
        <w:t>ГАБАРИТНЫЕ РАЗМЕРЫ ИЗДЕЛИЯ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79"/>
      </w:tblGrid>
      <w:tr w:rsidR="00AD071C" w:rsidTr="00162441">
        <w:tc>
          <w:tcPr>
            <w:tcW w:w="3810" w:type="dxa"/>
          </w:tcPr>
          <w:p w:rsidR="00283141" w:rsidRPr="00C405C7" w:rsidRDefault="00AD071C" w:rsidP="00162441">
            <w:pPr>
              <w:jc w:val="center"/>
            </w:pPr>
            <w:r>
              <w:t>Раковина «Берта</w:t>
            </w:r>
            <w:r w:rsidR="00283141">
              <w:t>»</w:t>
            </w:r>
          </w:p>
        </w:tc>
        <w:tc>
          <w:tcPr>
            <w:tcW w:w="3811" w:type="dxa"/>
          </w:tcPr>
          <w:p w:rsidR="00283141" w:rsidRPr="00C405C7" w:rsidRDefault="00AD071C" w:rsidP="00AD071C">
            <w:pPr>
              <w:jc w:val="center"/>
            </w:pPr>
            <w:r>
              <w:t>Раковина</w:t>
            </w:r>
            <w:r w:rsidR="00283141">
              <w:t xml:space="preserve"> «</w:t>
            </w:r>
            <w:r>
              <w:t>Николь</w:t>
            </w:r>
            <w:r w:rsidR="00283141">
              <w:t>»</w:t>
            </w:r>
          </w:p>
        </w:tc>
      </w:tr>
      <w:tr w:rsidR="00AD071C" w:rsidTr="00162441">
        <w:tc>
          <w:tcPr>
            <w:tcW w:w="3810" w:type="dxa"/>
          </w:tcPr>
          <w:p w:rsidR="00AD071C" w:rsidRDefault="00AD071C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0278" cy="110459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barity_Berta_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1" t="15011" r="11181" b="17640"/>
                          <a:stretch/>
                        </pic:blipFill>
                        <pic:spPr bwMode="auto">
                          <a:xfrm>
                            <a:off x="0" y="0"/>
                            <a:ext cx="2216499" cy="112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AD071C" w:rsidRDefault="00AD071C" w:rsidP="00AD07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5208" cy="108265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barity_Nicol_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2" t="14917" r="10887" b="17773"/>
                          <a:stretch/>
                        </pic:blipFill>
                        <pic:spPr bwMode="auto">
                          <a:xfrm>
                            <a:off x="0" y="0"/>
                            <a:ext cx="2176406" cy="1098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1C" w:rsidTr="00162441">
        <w:tc>
          <w:tcPr>
            <w:tcW w:w="3810" w:type="dxa"/>
          </w:tcPr>
          <w:p w:rsidR="00AD071C" w:rsidRDefault="00AD071C" w:rsidP="00162441">
            <w:pPr>
              <w:jc w:val="center"/>
            </w:pPr>
            <w:r>
              <w:t>Раковина «Персей»</w:t>
            </w:r>
          </w:p>
        </w:tc>
        <w:tc>
          <w:tcPr>
            <w:tcW w:w="3811" w:type="dxa"/>
          </w:tcPr>
          <w:p w:rsidR="00AD071C" w:rsidRDefault="00AD071C" w:rsidP="00AD071C">
            <w:pPr>
              <w:jc w:val="center"/>
            </w:pPr>
            <w:r>
              <w:t>Раковина «Сабина»</w:t>
            </w:r>
          </w:p>
        </w:tc>
      </w:tr>
      <w:tr w:rsidR="00AD071C" w:rsidTr="00162441">
        <w:tc>
          <w:tcPr>
            <w:tcW w:w="3810" w:type="dxa"/>
          </w:tcPr>
          <w:p w:rsidR="00283141" w:rsidRDefault="00AD071C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451" cy="113113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barity_Persey_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1" t="12750" r="12590" b="15991"/>
                          <a:stretch/>
                        </pic:blipFill>
                        <pic:spPr bwMode="auto">
                          <a:xfrm>
                            <a:off x="0" y="0"/>
                            <a:ext cx="2267220" cy="1145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283141" w:rsidRDefault="00AD071C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7566" cy="1060704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abarity_Sabina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4" t="11375" r="11945" b="18978"/>
                          <a:stretch/>
                        </pic:blipFill>
                        <pic:spPr bwMode="auto">
                          <a:xfrm>
                            <a:off x="0" y="0"/>
                            <a:ext cx="2200172" cy="108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9F2" w:rsidRDefault="00F879F2" w:rsidP="00283141">
      <w:pPr>
        <w:spacing w:after="0" w:line="240" w:lineRule="auto"/>
      </w:pPr>
    </w:p>
    <w:p w:rsidR="00283141" w:rsidRDefault="00283141" w:rsidP="00283141">
      <w:pPr>
        <w:spacing w:after="0" w:line="240" w:lineRule="auto"/>
        <w:jc w:val="center"/>
      </w:pPr>
      <w:r w:rsidRPr="009E2F6E">
        <w:rPr>
          <w:b/>
        </w:rPr>
        <w:t>УСТАНОВКА</w:t>
      </w:r>
      <w:r>
        <w:t>:</w:t>
      </w:r>
    </w:p>
    <w:p w:rsidR="00283141" w:rsidRDefault="00AD071C" w:rsidP="006E5583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Раковина</w:t>
      </w:r>
      <w:r w:rsidR="00283141">
        <w:t xml:space="preserve"> устанавливаться на подготовленную твёрдую ровную поверхность. Если </w:t>
      </w:r>
      <w:r>
        <w:t>раковина</w:t>
      </w:r>
      <w:r w:rsidR="00283141">
        <w:t xml:space="preserve"> устанавливается на бетонное основание, убедитесь, что оно полностью просохло. Также должны быть подготовлены выходы для подвода воды и вывода канализации.</w:t>
      </w:r>
    </w:p>
    <w:p w:rsidR="00283141" w:rsidRDefault="00283141" w:rsidP="006E5583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 xml:space="preserve">Перед установкой </w:t>
      </w:r>
      <w:r w:rsidR="00AD071C">
        <w:t>раковины</w:t>
      </w:r>
      <w:r>
        <w:t xml:space="preserve"> подсоедините </w:t>
      </w:r>
      <w:r w:rsidR="00AD071C">
        <w:t>сливной сифон</w:t>
      </w:r>
      <w:r w:rsidR="00DE00C3">
        <w:t xml:space="preserve"> и излив</w:t>
      </w:r>
      <w:r w:rsidR="00AD071C">
        <w:t xml:space="preserve"> </w:t>
      </w:r>
      <w:r w:rsidR="00DE00C3">
        <w:t>к раковине</w:t>
      </w:r>
      <w:r>
        <w:t>.</w:t>
      </w:r>
      <w:r w:rsidR="00DE00C3">
        <w:t xml:space="preserve"> Далее подключите с помощью труб слив к канализации, а смеситель к подводам холодной и горячей воды.</w:t>
      </w:r>
    </w:p>
    <w:p w:rsidR="00283141" w:rsidRDefault="00DE00C3" w:rsidP="006E5583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Установите раковину на пьедестал-ножку и пододвиньте к стене. Наметьте отверстия для крепления раковины к стене.</w:t>
      </w:r>
    </w:p>
    <w:p w:rsidR="00283141" w:rsidRDefault="00DE00C3" w:rsidP="006E5583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 xml:space="preserve">Отодвиньте раковину от стены и просверлите отверстия </w:t>
      </w:r>
      <w:r w:rsidR="00C96FFD">
        <w:t>под шпильки</w:t>
      </w:r>
      <w:r>
        <w:t>. Установите шпильки.</w:t>
      </w:r>
    </w:p>
    <w:p w:rsidR="00283141" w:rsidRDefault="00DE00C3" w:rsidP="006E55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</w:pPr>
      <w:r>
        <w:t>Придвиньте раковину с пьедесталом к стене, вставив шпильки в крепежные отверстия раковины. Закрепите раковину с помощью гаек и силиконовых эксцентриков.</w:t>
      </w:r>
      <w:r w:rsidR="00C96FFD">
        <w:t xml:space="preserve"> </w:t>
      </w:r>
      <w:r w:rsidR="00C96FFD" w:rsidRPr="00C96FFD">
        <w:t xml:space="preserve">Соединения чаши и пьедестала, стыки раковины со стеной для предотвращения попадания в них </w:t>
      </w:r>
      <w:r w:rsidR="00C96FFD">
        <w:t>в</w:t>
      </w:r>
      <w:r w:rsidR="00C96FFD" w:rsidRPr="00C96FFD">
        <w:t>воды можно обработать специальным силиконовым прозрачным герметиком.</w:t>
      </w:r>
    </w:p>
    <w:p w:rsidR="00283141" w:rsidRDefault="00283141" w:rsidP="006E5583">
      <w:pPr>
        <w:spacing w:after="0" w:line="240" w:lineRule="auto"/>
        <w:ind w:firstLine="709"/>
        <w:jc w:val="both"/>
      </w:pPr>
      <w:r w:rsidRPr="009E2F6E">
        <w:rPr>
          <w:b/>
        </w:rPr>
        <w:lastRenderedPageBreak/>
        <w:t>ВНИМАНИЕ</w:t>
      </w:r>
      <w:r>
        <w:t xml:space="preserve">: затяжку </w:t>
      </w:r>
      <w:r w:rsidR="00DE00C3">
        <w:t>гаек</w:t>
      </w:r>
      <w:r>
        <w:t xml:space="preserve"> необходимо производить равномерно с обоих сторон, не допуская перекоса соединяемых элементов.</w:t>
      </w:r>
    </w:p>
    <w:p w:rsidR="00283141" w:rsidRDefault="00283141" w:rsidP="006E5583">
      <w:pPr>
        <w:spacing w:after="0" w:line="240" w:lineRule="auto"/>
        <w:ind w:firstLine="709"/>
        <w:jc w:val="both"/>
        <w:rPr>
          <w:b/>
        </w:rPr>
      </w:pPr>
    </w:p>
    <w:p w:rsidR="00283141" w:rsidRPr="00665737" w:rsidRDefault="00283141" w:rsidP="006E5583">
      <w:pPr>
        <w:spacing w:after="0" w:line="240" w:lineRule="auto"/>
        <w:jc w:val="center"/>
        <w:rPr>
          <w:b/>
        </w:rPr>
      </w:pPr>
      <w:r w:rsidRPr="00665737">
        <w:rPr>
          <w:b/>
        </w:rPr>
        <w:t>УХОД ЗА СА</w:t>
      </w:r>
      <w:bookmarkStart w:id="0" w:name="_GoBack"/>
      <w:bookmarkEnd w:id="0"/>
      <w:r w:rsidRPr="00665737">
        <w:rPr>
          <w:b/>
        </w:rPr>
        <w:t>НТЕХНИКОЙ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Для ухода за сантехникой используйте только сертифицированные средства для керамических изделий. Чтобы не допустить повреждения эмали не используйте химические вещества, содержащие кислоты. Не используйте грубые средства очистки, например, металлические щетки.</w:t>
      </w:r>
    </w:p>
    <w:p w:rsidR="00DE00C3" w:rsidRDefault="00DE00C3" w:rsidP="006E5583">
      <w:pPr>
        <w:spacing w:after="0" w:line="240" w:lineRule="auto"/>
        <w:jc w:val="both"/>
        <w:rPr>
          <w:b/>
        </w:rPr>
      </w:pPr>
    </w:p>
    <w:p w:rsidR="00283141" w:rsidRPr="00665737" w:rsidRDefault="00283141" w:rsidP="006E5583">
      <w:pPr>
        <w:spacing w:after="0" w:line="240" w:lineRule="auto"/>
        <w:jc w:val="center"/>
        <w:rPr>
          <w:b/>
        </w:rPr>
      </w:pPr>
      <w:r w:rsidRPr="00665737">
        <w:rPr>
          <w:b/>
        </w:rPr>
        <w:t>ГАРАНТИЙНОЕ ОБСЛУЖИВАНИЕ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В течении гарантийного срока осуществляется бесплатный ремонт и замена изделия, если оно вышло из строя по причине дефектов изготовления или дефектов использованных в производстве материалов.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Гарантия не распространяется на: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- механические повреждения при транспортировке, хранении, в процессе эксплуатации (царапины, сколы, трещины и прочее), при неправильном монтаже, неквалифицированном ремонте.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- повреждения при использовании неоригинальных запасных частей.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- повреждения, вызванные независимыми от производства причинами (пожар, загрязненность воды, перепады давления и прочее).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Производитель не оказывает услуги по прочистке засорившихся деталей, снятии отложений с эмали и деталей механизмов, регулировки, смене прокладок и прочее.</w:t>
      </w:r>
    </w:p>
    <w:p w:rsidR="00283141" w:rsidRDefault="00283141" w:rsidP="006E5583">
      <w:pPr>
        <w:spacing w:after="0" w:line="240" w:lineRule="auto"/>
        <w:jc w:val="center"/>
        <w:rPr>
          <w:b/>
        </w:rPr>
      </w:pPr>
      <w:r w:rsidRPr="009854A8">
        <w:rPr>
          <w:b/>
        </w:rPr>
        <w:t>ТРАНСПОРТИРОВКА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 xml:space="preserve">Сантехническое керамическое изделие необходимо транспортировать в заводской упаковке. 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Не допускайте ударов при транспортировке.</w:t>
      </w:r>
    </w:p>
    <w:p w:rsidR="00283141" w:rsidRDefault="00283141" w:rsidP="006E5583">
      <w:pPr>
        <w:spacing w:after="0" w:line="240" w:lineRule="auto"/>
        <w:jc w:val="both"/>
      </w:pPr>
    </w:p>
    <w:p w:rsidR="00283141" w:rsidRDefault="00283141" w:rsidP="006E5583">
      <w:pPr>
        <w:ind w:firstLine="709"/>
        <w:jc w:val="center"/>
        <w:rPr>
          <w:b/>
        </w:rPr>
      </w:pPr>
      <w:r w:rsidRPr="00E951FC">
        <w:rPr>
          <w:b/>
        </w:rPr>
        <w:t>СРОКИ ГАРАНТИИ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 xml:space="preserve">Гарантийный срок на всё изделие </w:t>
      </w:r>
      <w:r w:rsidRPr="00283141">
        <w:rPr>
          <w:b/>
          <w:sz w:val="24"/>
        </w:rPr>
        <w:t>1 год</w:t>
      </w:r>
      <w:r>
        <w:t>.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Гарантийный срок исчисляется со дня приобретения изделия и не увеличивается на период ремонта изделия.</w:t>
      </w:r>
    </w:p>
    <w:p w:rsidR="00283141" w:rsidRDefault="00283141" w:rsidP="006E5583">
      <w:pPr>
        <w:spacing w:after="0" w:line="240" w:lineRule="auto"/>
        <w:ind w:firstLine="709"/>
        <w:jc w:val="both"/>
      </w:pPr>
    </w:p>
    <w:p w:rsidR="00283141" w:rsidRPr="00E61FCB" w:rsidRDefault="00283141" w:rsidP="006E5583">
      <w:pPr>
        <w:spacing w:after="0" w:line="240" w:lineRule="auto"/>
        <w:ind w:firstLine="709"/>
        <w:jc w:val="both"/>
      </w:pPr>
      <w:r>
        <w:t xml:space="preserve">Дополнительную информацию можно получить в сервисных центрах или на сайте </w:t>
      </w:r>
      <w:hyperlink r:id="rId10" w:history="1">
        <w:r w:rsidRPr="00612F7E">
          <w:rPr>
            <w:rStyle w:val="a5"/>
            <w:lang w:val="en-US"/>
          </w:rPr>
          <w:t>www</w:t>
        </w:r>
        <w:r w:rsidRPr="00612F7E">
          <w:rPr>
            <w:rStyle w:val="a5"/>
          </w:rPr>
          <w:t>.</w:t>
        </w:r>
        <w:r w:rsidRPr="00612F7E">
          <w:rPr>
            <w:rStyle w:val="a5"/>
            <w:lang w:val="en-US"/>
          </w:rPr>
          <w:t>radomir</w:t>
        </w:r>
        <w:r w:rsidRPr="00612F7E">
          <w:rPr>
            <w:rStyle w:val="a5"/>
          </w:rPr>
          <w:t>.</w:t>
        </w:r>
        <w:r w:rsidRPr="00612F7E">
          <w:rPr>
            <w:rStyle w:val="a5"/>
            <w:lang w:val="en-US"/>
          </w:rPr>
          <w:t>ru</w:t>
        </w:r>
      </w:hyperlink>
    </w:p>
    <w:p w:rsidR="00283141" w:rsidRDefault="00283141" w:rsidP="006E5583">
      <w:pPr>
        <w:spacing w:after="0" w:line="240" w:lineRule="auto"/>
        <w:ind w:firstLine="709"/>
        <w:jc w:val="both"/>
      </w:pPr>
    </w:p>
    <w:p w:rsidR="00283141" w:rsidRDefault="00283141" w:rsidP="006E5583">
      <w:pPr>
        <w:spacing w:after="0" w:line="240" w:lineRule="auto"/>
        <w:ind w:firstLine="709"/>
        <w:jc w:val="both"/>
      </w:pPr>
      <w:r>
        <w:t>Производитель: Китай.</w:t>
      </w:r>
    </w:p>
    <w:p w:rsidR="00283141" w:rsidRDefault="00283141" w:rsidP="006E5583">
      <w:pPr>
        <w:spacing w:after="0" w:line="240" w:lineRule="auto"/>
        <w:ind w:firstLine="709"/>
        <w:jc w:val="both"/>
      </w:pPr>
      <w:r>
        <w:t>Поставщик: ООО «Радомир».</w:t>
      </w:r>
    </w:p>
    <w:p w:rsidR="00283141" w:rsidRDefault="00283141" w:rsidP="006E5583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3976D0" w:rsidTr="003976D0">
        <w:tc>
          <w:tcPr>
            <w:tcW w:w="7275" w:type="dxa"/>
          </w:tcPr>
          <w:p w:rsidR="003976D0" w:rsidRPr="003976D0" w:rsidRDefault="003976D0" w:rsidP="00283141">
            <w:pPr>
              <w:rPr>
                <w:sz w:val="8"/>
              </w:rPr>
            </w:pPr>
          </w:p>
        </w:tc>
      </w:tr>
    </w:tbl>
    <w:p w:rsidR="00283141" w:rsidRPr="00E61FCB" w:rsidRDefault="00283141" w:rsidP="00283141">
      <w:pPr>
        <w:jc w:val="center"/>
        <w:rPr>
          <w:b/>
          <w:sz w:val="24"/>
          <w:szCs w:val="24"/>
        </w:rPr>
      </w:pPr>
      <w:r w:rsidRPr="00E61FCB">
        <w:rPr>
          <w:b/>
          <w:sz w:val="24"/>
          <w:szCs w:val="24"/>
        </w:rPr>
        <w:t>ГАРАНТИЙНЫЙ ТАЛОН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2835"/>
        <w:gridCol w:w="567"/>
      </w:tblGrid>
      <w:tr w:rsidR="00DE00C3" w:rsidTr="00BF7802">
        <w:trPr>
          <w:trHeight w:val="510"/>
          <w:jc w:val="center"/>
        </w:trPr>
        <w:tc>
          <w:tcPr>
            <w:tcW w:w="3009" w:type="dxa"/>
            <w:vAlign w:val="center"/>
          </w:tcPr>
          <w:p w:rsidR="00DE00C3" w:rsidRDefault="00DE00C3" w:rsidP="00162441">
            <w:r>
              <w:t>Модель</w:t>
            </w:r>
          </w:p>
        </w:tc>
        <w:tc>
          <w:tcPr>
            <w:tcW w:w="2835" w:type="dxa"/>
            <w:vAlign w:val="center"/>
          </w:tcPr>
          <w:p w:rsidR="00DE00C3" w:rsidRPr="00DE00C3" w:rsidRDefault="00DE00C3" w:rsidP="0016244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3" w:rsidRDefault="00DE00C3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Дата продажи</w:t>
            </w:r>
          </w:p>
        </w:tc>
        <w:tc>
          <w:tcPr>
            <w:tcW w:w="3402" w:type="dxa"/>
            <w:gridSpan w:val="2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Pr="00283141" w:rsidRDefault="00283141" w:rsidP="00162441">
            <w:r>
              <w:t>Фирма-продавец</w:t>
            </w:r>
          </w:p>
        </w:tc>
        <w:tc>
          <w:tcPr>
            <w:tcW w:w="3402" w:type="dxa"/>
            <w:gridSpan w:val="2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Печать и подпись продавца</w:t>
            </w:r>
          </w:p>
        </w:tc>
        <w:tc>
          <w:tcPr>
            <w:tcW w:w="3402" w:type="dxa"/>
            <w:gridSpan w:val="2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Сервисный центр</w:t>
            </w:r>
          </w:p>
        </w:tc>
        <w:tc>
          <w:tcPr>
            <w:tcW w:w="3402" w:type="dxa"/>
            <w:gridSpan w:val="2"/>
            <w:vAlign w:val="center"/>
          </w:tcPr>
          <w:p w:rsidR="00283141" w:rsidRDefault="00283141" w:rsidP="00162441"/>
        </w:tc>
      </w:tr>
    </w:tbl>
    <w:p w:rsidR="00283141" w:rsidRDefault="00283141" w:rsidP="00283141">
      <w:pPr>
        <w:spacing w:after="0" w:line="240" w:lineRule="auto"/>
        <w:ind w:firstLine="709"/>
      </w:pPr>
    </w:p>
    <w:sectPr w:rsidR="00283141" w:rsidSect="00753B9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DF"/>
    <w:multiLevelType w:val="hybridMultilevel"/>
    <w:tmpl w:val="48F667DC"/>
    <w:lvl w:ilvl="0" w:tplc="8BCCAB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B1A"/>
    <w:multiLevelType w:val="hybridMultilevel"/>
    <w:tmpl w:val="B612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D"/>
    <w:rsid w:val="00283141"/>
    <w:rsid w:val="003976D0"/>
    <w:rsid w:val="00550871"/>
    <w:rsid w:val="006E5583"/>
    <w:rsid w:val="00753B9D"/>
    <w:rsid w:val="00806CAC"/>
    <w:rsid w:val="00860BD3"/>
    <w:rsid w:val="008C2DBC"/>
    <w:rsid w:val="00AD071C"/>
    <w:rsid w:val="00C96FFD"/>
    <w:rsid w:val="00DE00C3"/>
    <w:rsid w:val="00E00497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FE33-1E98-41B2-AE03-DA4BA4A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1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31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mi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D296-DEE1-4E2C-A8C1-47285C8F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 Сергеевна</dc:creator>
  <cp:keywords/>
  <dc:description/>
  <cp:lastModifiedBy>Фирсова Екатерина</cp:lastModifiedBy>
  <cp:revision>6</cp:revision>
  <cp:lastPrinted>2016-12-22T07:08:00Z</cp:lastPrinted>
  <dcterms:created xsi:type="dcterms:W3CDTF">2017-01-25T07:27:00Z</dcterms:created>
  <dcterms:modified xsi:type="dcterms:W3CDTF">2017-06-28T13:06:00Z</dcterms:modified>
</cp:coreProperties>
</file>