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A7" w:rsidRDefault="008A799E" w:rsidP="00352AE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2230" cy="1078230"/>
            <wp:effectExtent l="0" t="0" r="7620" b="7620"/>
            <wp:docPr id="10" name="Рисунок 10" descr="Логотип Радо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Логотип Радоми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A7" w:rsidRDefault="00D219A7" w:rsidP="00352AE1">
      <w:pPr>
        <w:jc w:val="center"/>
        <w:rPr>
          <w:rFonts w:ascii="Arial" w:hAnsi="Arial" w:cs="Arial"/>
        </w:rPr>
      </w:pPr>
    </w:p>
    <w:p w:rsidR="00D219A7" w:rsidRDefault="00D219A7" w:rsidP="00352AE1">
      <w:pPr>
        <w:jc w:val="center"/>
        <w:rPr>
          <w:rFonts w:ascii="Arial" w:hAnsi="Arial" w:cs="Arial"/>
        </w:rPr>
      </w:pPr>
    </w:p>
    <w:p w:rsidR="00D219A7" w:rsidRPr="00EC49DE" w:rsidRDefault="00D219A7" w:rsidP="00D219A7">
      <w:pPr>
        <w:ind w:left="180" w:right="-74"/>
        <w:jc w:val="center"/>
      </w:pPr>
    </w:p>
    <w:p w:rsidR="00D219A7" w:rsidRPr="00EC49DE" w:rsidRDefault="00D219A7" w:rsidP="00D219A7">
      <w:pPr>
        <w:ind w:left="180" w:right="-74"/>
        <w:jc w:val="center"/>
        <w:rPr>
          <w:sz w:val="16"/>
          <w:szCs w:val="16"/>
        </w:rPr>
      </w:pPr>
    </w:p>
    <w:p w:rsidR="00D219A7" w:rsidRPr="008A799E" w:rsidRDefault="00D219A7" w:rsidP="00D219A7">
      <w:pPr>
        <w:shd w:val="clear" w:color="auto" w:fill="FFFFFF"/>
        <w:ind w:left="180" w:right="-74"/>
        <w:jc w:val="center"/>
        <w:rPr>
          <w:b/>
          <w:sz w:val="48"/>
          <w:szCs w:val="48"/>
        </w:rPr>
      </w:pPr>
      <w:r w:rsidRPr="008A799E">
        <w:rPr>
          <w:b/>
          <w:sz w:val="48"/>
          <w:szCs w:val="48"/>
        </w:rPr>
        <w:t>ПАСПОРТ</w:t>
      </w:r>
    </w:p>
    <w:p w:rsidR="00D219A7" w:rsidRPr="00EC49DE" w:rsidRDefault="00D219A7" w:rsidP="00D219A7">
      <w:pPr>
        <w:shd w:val="clear" w:color="auto" w:fill="FFFFFF"/>
        <w:ind w:left="180" w:right="-74"/>
        <w:jc w:val="center"/>
        <w:rPr>
          <w:sz w:val="48"/>
          <w:szCs w:val="48"/>
        </w:rPr>
      </w:pPr>
    </w:p>
    <w:p w:rsidR="00D219A7" w:rsidRPr="00EC49DE" w:rsidRDefault="00D219A7" w:rsidP="00D219A7">
      <w:pPr>
        <w:jc w:val="center"/>
        <w:rPr>
          <w:b/>
          <w:sz w:val="28"/>
          <w:szCs w:val="28"/>
        </w:rPr>
      </w:pPr>
      <w:r w:rsidRPr="00EC49DE">
        <w:rPr>
          <w:b/>
          <w:sz w:val="28"/>
          <w:szCs w:val="28"/>
        </w:rPr>
        <w:t>НА</w:t>
      </w:r>
    </w:p>
    <w:p w:rsidR="00D219A7" w:rsidRPr="00EC49DE" w:rsidRDefault="00D219A7" w:rsidP="00D219A7">
      <w:pPr>
        <w:shd w:val="clear" w:color="auto" w:fill="FFFFFF"/>
        <w:ind w:left="180" w:right="-74"/>
        <w:jc w:val="center"/>
        <w:rPr>
          <w:b/>
          <w:spacing w:val="-8"/>
          <w:sz w:val="28"/>
          <w:szCs w:val="28"/>
        </w:rPr>
      </w:pPr>
      <w:r w:rsidRPr="00EC49DE">
        <w:rPr>
          <w:b/>
          <w:spacing w:val="-8"/>
          <w:sz w:val="28"/>
          <w:szCs w:val="28"/>
        </w:rPr>
        <w:t>МНОГОФУНКЦИОНАЛЬНЫЙ</w:t>
      </w:r>
    </w:p>
    <w:p w:rsidR="00D219A7" w:rsidRPr="00EC49DE" w:rsidRDefault="00D219A7" w:rsidP="00D219A7">
      <w:pPr>
        <w:shd w:val="clear" w:color="auto" w:fill="FFFFFF"/>
        <w:ind w:left="180" w:right="-74"/>
        <w:jc w:val="center"/>
        <w:rPr>
          <w:b/>
          <w:spacing w:val="-8"/>
          <w:sz w:val="28"/>
          <w:szCs w:val="28"/>
        </w:rPr>
      </w:pPr>
      <w:r w:rsidRPr="00EC49DE">
        <w:rPr>
          <w:b/>
          <w:spacing w:val="-8"/>
          <w:sz w:val="28"/>
          <w:szCs w:val="28"/>
        </w:rPr>
        <w:t>МИНИБАССЕЙН</w:t>
      </w:r>
    </w:p>
    <w:p w:rsidR="00D219A7" w:rsidRPr="00EC49DE" w:rsidRDefault="00D219A7" w:rsidP="00D219A7">
      <w:pPr>
        <w:shd w:val="clear" w:color="auto" w:fill="FFFFFF"/>
        <w:ind w:left="180" w:right="-74"/>
        <w:jc w:val="center"/>
        <w:rPr>
          <w:b/>
          <w:spacing w:val="-8"/>
          <w:sz w:val="28"/>
          <w:szCs w:val="28"/>
        </w:rPr>
      </w:pPr>
    </w:p>
    <w:p w:rsidR="00D219A7" w:rsidRPr="00EC49DE" w:rsidRDefault="00D219A7" w:rsidP="00D219A7">
      <w:pPr>
        <w:shd w:val="clear" w:color="auto" w:fill="FFFFFF"/>
        <w:ind w:left="180" w:right="-74"/>
        <w:jc w:val="center"/>
        <w:rPr>
          <w:spacing w:val="-8"/>
          <w:sz w:val="52"/>
          <w:szCs w:val="52"/>
        </w:rPr>
      </w:pPr>
      <w:r w:rsidRPr="00EC49DE">
        <w:rPr>
          <w:spacing w:val="-8"/>
          <w:sz w:val="56"/>
          <w:szCs w:val="56"/>
        </w:rPr>
        <w:t>«Цезарь»</w:t>
      </w:r>
    </w:p>
    <w:p w:rsidR="00D219A7" w:rsidRPr="008A799E" w:rsidRDefault="008A799E" w:rsidP="00D219A7">
      <w:pPr>
        <w:shd w:val="clear" w:color="auto" w:fill="FFFFFF"/>
        <w:ind w:left="180" w:right="-74"/>
        <w:jc w:val="center"/>
        <w:rPr>
          <w:b/>
          <w:spacing w:val="-8"/>
          <w:sz w:val="40"/>
          <w:szCs w:val="52"/>
        </w:rPr>
      </w:pPr>
      <w:r w:rsidRPr="008A799E">
        <w:rPr>
          <w:b/>
          <w:spacing w:val="-8"/>
          <w:sz w:val="40"/>
          <w:szCs w:val="52"/>
        </w:rPr>
        <w:t>Комплектация СТАНДАРТ</w:t>
      </w:r>
    </w:p>
    <w:p w:rsidR="00D219A7" w:rsidRPr="00EC49DE" w:rsidRDefault="00D219A7" w:rsidP="00D219A7">
      <w:pPr>
        <w:shd w:val="clear" w:color="auto" w:fill="FFFFFF"/>
        <w:ind w:left="180" w:right="-74"/>
        <w:jc w:val="center"/>
        <w:rPr>
          <w:b/>
          <w:spacing w:val="-8"/>
          <w:sz w:val="52"/>
          <w:szCs w:val="52"/>
        </w:rPr>
      </w:pPr>
    </w:p>
    <w:p w:rsidR="00D219A7" w:rsidRPr="00EC49DE" w:rsidRDefault="00D219A7" w:rsidP="00D219A7">
      <w:pPr>
        <w:shd w:val="clear" w:color="auto" w:fill="FFFFFF"/>
        <w:ind w:left="180" w:right="-74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123"/>
      </w:tblGrid>
      <w:tr w:rsidR="00D219A7" w:rsidRPr="00EC49DE" w:rsidTr="00D219A7">
        <w:trPr>
          <w:trHeight w:val="454"/>
          <w:jc w:val="center"/>
        </w:trPr>
        <w:tc>
          <w:tcPr>
            <w:tcW w:w="2933" w:type="dxa"/>
            <w:vAlign w:val="center"/>
          </w:tcPr>
          <w:p w:rsidR="00D219A7" w:rsidRPr="00EC49DE" w:rsidRDefault="00D219A7" w:rsidP="00D219A7">
            <w:pPr>
              <w:jc w:val="center"/>
              <w:rPr>
                <w:b/>
                <w:sz w:val="28"/>
                <w:szCs w:val="28"/>
              </w:rPr>
            </w:pPr>
            <w:r w:rsidRPr="00EC49DE">
              <w:rPr>
                <w:b/>
                <w:sz w:val="28"/>
                <w:szCs w:val="28"/>
              </w:rPr>
              <w:t>Заводской номер</w:t>
            </w:r>
          </w:p>
        </w:tc>
        <w:tc>
          <w:tcPr>
            <w:tcW w:w="2123" w:type="dxa"/>
            <w:vAlign w:val="center"/>
          </w:tcPr>
          <w:p w:rsidR="00D219A7" w:rsidRPr="00EC49DE" w:rsidRDefault="00D219A7" w:rsidP="00D219A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19A7" w:rsidRPr="00EC49DE" w:rsidRDefault="00D219A7" w:rsidP="00D219A7">
      <w:pPr>
        <w:tabs>
          <w:tab w:val="left" w:pos="5535"/>
        </w:tabs>
        <w:jc w:val="center"/>
        <w:rPr>
          <w:b/>
          <w:bCs/>
          <w:sz w:val="16"/>
          <w:szCs w:val="16"/>
        </w:rPr>
      </w:pPr>
    </w:p>
    <w:p w:rsidR="00D219A7" w:rsidRPr="00EC49DE" w:rsidRDefault="00D219A7" w:rsidP="00D219A7">
      <w:pPr>
        <w:jc w:val="center"/>
        <w:rPr>
          <w:b/>
          <w:sz w:val="20"/>
          <w:szCs w:val="20"/>
        </w:rPr>
      </w:pPr>
      <w:r w:rsidRPr="00EC49DE">
        <w:rPr>
          <w:b/>
          <w:sz w:val="20"/>
          <w:szCs w:val="20"/>
        </w:rPr>
        <w:t>Перед эксплуатацией внимательно ознакомьтесь</w:t>
      </w:r>
    </w:p>
    <w:p w:rsidR="00D219A7" w:rsidRPr="00EC49DE" w:rsidRDefault="00D219A7" w:rsidP="00D219A7">
      <w:pPr>
        <w:jc w:val="center"/>
        <w:rPr>
          <w:b/>
          <w:sz w:val="20"/>
          <w:szCs w:val="20"/>
        </w:rPr>
      </w:pPr>
      <w:r w:rsidRPr="00EC49DE">
        <w:rPr>
          <w:b/>
          <w:sz w:val="20"/>
          <w:szCs w:val="20"/>
        </w:rPr>
        <w:t>с надлежащей инструкцией</w:t>
      </w:r>
    </w:p>
    <w:p w:rsidR="00D219A7" w:rsidRDefault="00D219A7" w:rsidP="00D219A7">
      <w:pPr>
        <w:jc w:val="center"/>
        <w:rPr>
          <w:b/>
          <w:sz w:val="20"/>
          <w:szCs w:val="20"/>
        </w:rPr>
      </w:pPr>
    </w:p>
    <w:p w:rsidR="00330907" w:rsidRDefault="00330907" w:rsidP="00D219A7">
      <w:pPr>
        <w:jc w:val="center"/>
        <w:rPr>
          <w:b/>
          <w:sz w:val="20"/>
          <w:szCs w:val="20"/>
        </w:rPr>
      </w:pPr>
    </w:p>
    <w:p w:rsidR="00330907" w:rsidRDefault="00330907" w:rsidP="00D219A7">
      <w:pPr>
        <w:jc w:val="center"/>
        <w:rPr>
          <w:b/>
          <w:sz w:val="20"/>
          <w:szCs w:val="20"/>
        </w:rPr>
      </w:pPr>
    </w:p>
    <w:p w:rsidR="00330907" w:rsidRDefault="00330907" w:rsidP="00D219A7">
      <w:pPr>
        <w:jc w:val="center"/>
        <w:rPr>
          <w:b/>
          <w:sz w:val="20"/>
          <w:szCs w:val="20"/>
        </w:rPr>
      </w:pPr>
    </w:p>
    <w:p w:rsidR="00330907" w:rsidRDefault="00330907" w:rsidP="00D219A7">
      <w:pPr>
        <w:jc w:val="center"/>
        <w:rPr>
          <w:b/>
          <w:sz w:val="20"/>
          <w:szCs w:val="20"/>
        </w:rPr>
      </w:pPr>
    </w:p>
    <w:p w:rsidR="00330907" w:rsidRDefault="00330907" w:rsidP="00D219A7">
      <w:pPr>
        <w:jc w:val="center"/>
        <w:rPr>
          <w:b/>
          <w:sz w:val="20"/>
          <w:szCs w:val="20"/>
        </w:rPr>
      </w:pPr>
    </w:p>
    <w:p w:rsidR="00330907" w:rsidRPr="00EC49DE" w:rsidRDefault="00330907" w:rsidP="00D219A7">
      <w:pPr>
        <w:jc w:val="center"/>
        <w:rPr>
          <w:b/>
          <w:sz w:val="20"/>
          <w:szCs w:val="20"/>
        </w:rPr>
      </w:pPr>
    </w:p>
    <w:p w:rsidR="00D219A7" w:rsidRPr="00EC49DE" w:rsidRDefault="003E7923" w:rsidP="00D219A7">
      <w:pPr>
        <w:jc w:val="center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201</w:t>
      </w:r>
      <w:r w:rsidR="008256BE">
        <w:rPr>
          <w:b/>
          <w:sz w:val="16"/>
          <w:szCs w:val="16"/>
          <w:lang w:val="en-US"/>
        </w:rPr>
        <w:t>7</w:t>
      </w:r>
      <w:r w:rsidR="00D219A7" w:rsidRPr="00EC49DE">
        <w:rPr>
          <w:b/>
          <w:sz w:val="16"/>
          <w:szCs w:val="16"/>
        </w:rPr>
        <w:t xml:space="preserve"> год</w:t>
      </w:r>
    </w:p>
    <w:p w:rsidR="00D219A7" w:rsidRPr="00EC49DE" w:rsidRDefault="00D219A7" w:rsidP="00352AE1">
      <w:pPr>
        <w:jc w:val="center"/>
        <w:rPr>
          <w:rFonts w:ascii="Arial" w:hAnsi="Arial" w:cs="Arial"/>
        </w:rPr>
      </w:pPr>
    </w:p>
    <w:p w:rsidR="00793453" w:rsidRPr="00EC49DE" w:rsidRDefault="00793453" w:rsidP="00793453">
      <w:pPr>
        <w:jc w:val="center"/>
        <w:rPr>
          <w:rFonts w:ascii="Arial" w:hAnsi="Arial" w:cs="Arial"/>
        </w:rPr>
      </w:pPr>
      <w:bookmarkStart w:id="1" w:name="_Toc305063674"/>
    </w:p>
    <w:p w:rsidR="00793453" w:rsidRDefault="00793453" w:rsidP="00793453">
      <w:pPr>
        <w:jc w:val="center"/>
        <w:rPr>
          <w:b/>
          <w:sz w:val="32"/>
        </w:rPr>
      </w:pPr>
      <w:r w:rsidRPr="00647C98">
        <w:rPr>
          <w:b/>
          <w:sz w:val="32"/>
        </w:rPr>
        <w:lastRenderedPageBreak/>
        <w:t>СОДЕРЖАНИЕ</w:t>
      </w:r>
    </w:p>
    <w:p w:rsidR="00E22029" w:rsidRPr="00DE39AE" w:rsidRDefault="00E22029" w:rsidP="00DE39AE">
      <w:pPr>
        <w:rPr>
          <w:b/>
          <w:sz w:val="32"/>
          <w:lang w:val="en-US"/>
        </w:rPr>
      </w:pPr>
    </w:p>
    <w:p w:rsidR="00DE39AE" w:rsidRPr="00DE39AE" w:rsidRDefault="00793453" w:rsidP="00DE39AE">
      <w:pPr>
        <w:pStyle w:val="11"/>
        <w:jc w:val="left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r w:rsidRPr="00DE39AE">
        <w:rPr>
          <w:rStyle w:val="a4"/>
        </w:rPr>
        <w:fldChar w:fldCharType="begin"/>
      </w:r>
      <w:r w:rsidRPr="00DE39AE">
        <w:rPr>
          <w:rStyle w:val="a4"/>
        </w:rPr>
        <w:instrText xml:space="preserve"> TOC \o "1-3" \h \z \u </w:instrText>
      </w:r>
      <w:r w:rsidRPr="00DE39AE">
        <w:rPr>
          <w:rStyle w:val="a4"/>
        </w:rPr>
        <w:fldChar w:fldCharType="separate"/>
      </w:r>
      <w:hyperlink w:anchor="_Toc456687310" w:history="1">
        <w:r w:rsidR="00DE39AE" w:rsidRPr="00DE39AE">
          <w:rPr>
            <w:rStyle w:val="a4"/>
            <w:noProof/>
          </w:rPr>
          <w:t>ПОЛЕЗНЫЕ СОВЕТЫ ПО ПРАВИЛЬНОМУ ПОЛЬЗОВАНИЮ МИНИБАССЕЙНА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_Toc456687310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3</w:t>
        </w:r>
        <w:r w:rsidR="00DE39AE" w:rsidRPr="00DE39AE">
          <w:rPr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11"/>
        <w:jc w:val="left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6687311" w:history="1">
        <w:r w:rsidR="00DE39AE" w:rsidRPr="00DE39AE">
          <w:rPr>
            <w:rStyle w:val="a4"/>
            <w:noProof/>
          </w:rPr>
          <w:t>УКАЗАНИЯ ПО БЕЗОПАСНОСТИ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_Toc456687311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3</w:t>
        </w:r>
        <w:r w:rsidR="00DE39AE" w:rsidRPr="00DE39AE">
          <w:rPr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11"/>
        <w:jc w:val="left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6687312" w:history="1">
        <w:r w:rsidR="00DE39AE" w:rsidRPr="00DE39AE">
          <w:rPr>
            <w:rStyle w:val="a4"/>
            <w:noProof/>
          </w:rPr>
          <w:t>НАЗНАЧЕНИЕ ИЗДЕЛИЯ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_Toc456687312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5</w:t>
        </w:r>
        <w:r w:rsidR="00DE39AE" w:rsidRPr="00DE39AE">
          <w:rPr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11"/>
        <w:jc w:val="left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6687313" w:history="1">
        <w:r w:rsidR="00DE39AE" w:rsidRPr="00DE39AE">
          <w:rPr>
            <w:rStyle w:val="a4"/>
            <w:noProof/>
          </w:rPr>
          <w:t>ТЕХНИЧЕСКИЕ ХАРАКТЕРИСТИКИ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_Toc456687313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5</w:t>
        </w:r>
        <w:r w:rsidR="00DE39AE" w:rsidRPr="00DE39AE">
          <w:rPr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11"/>
        <w:jc w:val="left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6687314" w:history="1">
        <w:r w:rsidR="00DE39AE" w:rsidRPr="00DE39AE">
          <w:rPr>
            <w:rStyle w:val="a4"/>
            <w:noProof/>
          </w:rPr>
          <w:t>ОПИСАНИЕ ФУНКЦИОНАЛЬНЫХ ЭЛЕМЕНТОВ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_Toc456687314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7</w:t>
        </w:r>
        <w:r w:rsidR="00DE39AE" w:rsidRPr="00DE39AE">
          <w:rPr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21"/>
        <w:tabs>
          <w:tab w:val="right" w:leader="dot" w:pos="7615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56687315" w:history="1">
        <w:r w:rsidR="00DE39AE" w:rsidRPr="00DE39AE">
          <w:rPr>
            <w:rStyle w:val="a4"/>
            <w:rFonts w:ascii="Times New Roman" w:hAnsi="Times New Roman"/>
            <w:noProof/>
          </w:rPr>
          <w:t>Гидромассаж сидячих мест</w:t>
        </w:r>
        <w:r w:rsidR="00DE39AE" w:rsidRPr="00DE39AE">
          <w:rPr>
            <w:rFonts w:ascii="Times New Roman" w:hAnsi="Times New Roman"/>
            <w:noProof/>
            <w:webHidden/>
          </w:rPr>
          <w:tab/>
        </w:r>
        <w:r w:rsidR="00DE39AE" w:rsidRPr="00DE39AE">
          <w:rPr>
            <w:rFonts w:ascii="Times New Roman" w:hAnsi="Times New Roman"/>
            <w:noProof/>
            <w:webHidden/>
          </w:rPr>
          <w:fldChar w:fldCharType="begin"/>
        </w:r>
        <w:r w:rsidR="00DE39AE" w:rsidRPr="00DE39AE">
          <w:rPr>
            <w:rFonts w:ascii="Times New Roman" w:hAnsi="Times New Roman"/>
            <w:noProof/>
            <w:webHidden/>
          </w:rPr>
          <w:instrText xml:space="preserve"> PAGEREF _Toc456687315 \h </w:instrText>
        </w:r>
        <w:r w:rsidR="00DE39AE" w:rsidRPr="00DE39AE">
          <w:rPr>
            <w:rFonts w:ascii="Times New Roman" w:hAnsi="Times New Roman"/>
            <w:noProof/>
            <w:webHidden/>
          </w:rPr>
        </w:r>
        <w:r w:rsidR="00DE39AE" w:rsidRPr="00DE39AE">
          <w:rPr>
            <w:rFonts w:ascii="Times New Roman" w:hAnsi="Times New Roman"/>
            <w:noProof/>
            <w:webHidden/>
          </w:rPr>
          <w:fldChar w:fldCharType="separate"/>
        </w:r>
        <w:r w:rsidR="003F4968">
          <w:rPr>
            <w:rFonts w:ascii="Times New Roman" w:hAnsi="Times New Roman"/>
            <w:noProof/>
            <w:webHidden/>
          </w:rPr>
          <w:t>8</w:t>
        </w:r>
        <w:r w:rsidR="00DE39AE" w:rsidRPr="00DE39AE">
          <w:rPr>
            <w:rFonts w:ascii="Times New Roman" w:hAnsi="Times New Roman"/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21"/>
        <w:tabs>
          <w:tab w:val="right" w:leader="dot" w:pos="7615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56687316" w:history="1">
        <w:r w:rsidR="00DE39AE" w:rsidRPr="00DE39AE">
          <w:rPr>
            <w:rStyle w:val="a4"/>
            <w:rFonts w:ascii="Times New Roman" w:hAnsi="Times New Roman"/>
            <w:noProof/>
          </w:rPr>
          <w:t>Гидромассаж лежачего места</w:t>
        </w:r>
        <w:r w:rsidR="00DE39AE" w:rsidRPr="00DE39AE">
          <w:rPr>
            <w:rFonts w:ascii="Times New Roman" w:hAnsi="Times New Roman"/>
            <w:noProof/>
            <w:webHidden/>
          </w:rPr>
          <w:tab/>
        </w:r>
        <w:r w:rsidR="00DE39AE" w:rsidRPr="00DE39AE">
          <w:rPr>
            <w:rFonts w:ascii="Times New Roman" w:hAnsi="Times New Roman"/>
            <w:noProof/>
            <w:webHidden/>
          </w:rPr>
          <w:fldChar w:fldCharType="begin"/>
        </w:r>
        <w:r w:rsidR="00DE39AE" w:rsidRPr="00DE39AE">
          <w:rPr>
            <w:rFonts w:ascii="Times New Roman" w:hAnsi="Times New Roman"/>
            <w:noProof/>
            <w:webHidden/>
          </w:rPr>
          <w:instrText xml:space="preserve"> PAGEREF _Toc456687316 \h </w:instrText>
        </w:r>
        <w:r w:rsidR="00DE39AE" w:rsidRPr="00DE39AE">
          <w:rPr>
            <w:rFonts w:ascii="Times New Roman" w:hAnsi="Times New Roman"/>
            <w:noProof/>
            <w:webHidden/>
          </w:rPr>
        </w:r>
        <w:r w:rsidR="00DE39AE" w:rsidRPr="00DE39AE">
          <w:rPr>
            <w:rFonts w:ascii="Times New Roman" w:hAnsi="Times New Roman"/>
            <w:noProof/>
            <w:webHidden/>
          </w:rPr>
          <w:fldChar w:fldCharType="separate"/>
        </w:r>
        <w:r w:rsidR="003F4968">
          <w:rPr>
            <w:rFonts w:ascii="Times New Roman" w:hAnsi="Times New Roman"/>
            <w:noProof/>
            <w:webHidden/>
          </w:rPr>
          <w:t>8</w:t>
        </w:r>
        <w:r w:rsidR="00DE39AE" w:rsidRPr="00DE39AE">
          <w:rPr>
            <w:rFonts w:ascii="Times New Roman" w:hAnsi="Times New Roman"/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21"/>
        <w:tabs>
          <w:tab w:val="right" w:leader="dot" w:pos="7615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56687317" w:history="1">
        <w:r w:rsidR="00DE39AE" w:rsidRPr="00DE39AE">
          <w:rPr>
            <w:rStyle w:val="a4"/>
            <w:rFonts w:ascii="Times New Roman" w:hAnsi="Times New Roman"/>
            <w:noProof/>
          </w:rPr>
          <w:t>Аэромассаж лежачего места</w:t>
        </w:r>
        <w:r w:rsidR="00DE39AE" w:rsidRPr="00DE39AE">
          <w:rPr>
            <w:rFonts w:ascii="Times New Roman" w:hAnsi="Times New Roman"/>
            <w:noProof/>
            <w:webHidden/>
          </w:rPr>
          <w:tab/>
        </w:r>
        <w:r w:rsidR="00DE39AE" w:rsidRPr="00DE39AE">
          <w:rPr>
            <w:rFonts w:ascii="Times New Roman" w:hAnsi="Times New Roman"/>
            <w:noProof/>
            <w:webHidden/>
          </w:rPr>
          <w:fldChar w:fldCharType="begin"/>
        </w:r>
        <w:r w:rsidR="00DE39AE" w:rsidRPr="00DE39AE">
          <w:rPr>
            <w:rFonts w:ascii="Times New Roman" w:hAnsi="Times New Roman"/>
            <w:noProof/>
            <w:webHidden/>
          </w:rPr>
          <w:instrText xml:space="preserve"> PAGEREF _Toc456687317 \h </w:instrText>
        </w:r>
        <w:r w:rsidR="00DE39AE" w:rsidRPr="00DE39AE">
          <w:rPr>
            <w:rFonts w:ascii="Times New Roman" w:hAnsi="Times New Roman"/>
            <w:noProof/>
            <w:webHidden/>
          </w:rPr>
        </w:r>
        <w:r w:rsidR="00DE39AE" w:rsidRPr="00DE39AE">
          <w:rPr>
            <w:rFonts w:ascii="Times New Roman" w:hAnsi="Times New Roman"/>
            <w:noProof/>
            <w:webHidden/>
          </w:rPr>
          <w:fldChar w:fldCharType="separate"/>
        </w:r>
        <w:r w:rsidR="003F4968">
          <w:rPr>
            <w:rFonts w:ascii="Times New Roman" w:hAnsi="Times New Roman"/>
            <w:noProof/>
            <w:webHidden/>
          </w:rPr>
          <w:t>9</w:t>
        </w:r>
        <w:r w:rsidR="00DE39AE" w:rsidRPr="00DE39AE">
          <w:rPr>
            <w:rFonts w:ascii="Times New Roman" w:hAnsi="Times New Roman"/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21"/>
        <w:tabs>
          <w:tab w:val="right" w:leader="dot" w:pos="7615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56687318" w:history="1">
        <w:r w:rsidR="00DE39AE" w:rsidRPr="00DE39AE">
          <w:rPr>
            <w:rStyle w:val="a4"/>
            <w:rFonts w:ascii="Times New Roman" w:hAnsi="Times New Roman"/>
            <w:noProof/>
          </w:rPr>
          <w:t>Ручка-излив «Рикарди»</w:t>
        </w:r>
        <w:r w:rsidR="00DE39AE" w:rsidRPr="00DE39AE">
          <w:rPr>
            <w:rFonts w:ascii="Times New Roman" w:hAnsi="Times New Roman"/>
            <w:noProof/>
            <w:webHidden/>
          </w:rPr>
          <w:tab/>
        </w:r>
        <w:r w:rsidR="00DE39AE" w:rsidRPr="00DE39AE">
          <w:rPr>
            <w:rFonts w:ascii="Times New Roman" w:hAnsi="Times New Roman"/>
            <w:noProof/>
            <w:webHidden/>
          </w:rPr>
          <w:fldChar w:fldCharType="begin"/>
        </w:r>
        <w:r w:rsidR="00DE39AE" w:rsidRPr="00DE39AE">
          <w:rPr>
            <w:rFonts w:ascii="Times New Roman" w:hAnsi="Times New Roman"/>
            <w:noProof/>
            <w:webHidden/>
          </w:rPr>
          <w:instrText xml:space="preserve"> PAGEREF _Toc456687318 \h </w:instrText>
        </w:r>
        <w:r w:rsidR="00DE39AE" w:rsidRPr="00DE39AE">
          <w:rPr>
            <w:rFonts w:ascii="Times New Roman" w:hAnsi="Times New Roman"/>
            <w:noProof/>
            <w:webHidden/>
          </w:rPr>
        </w:r>
        <w:r w:rsidR="00DE39AE" w:rsidRPr="00DE39AE">
          <w:rPr>
            <w:rFonts w:ascii="Times New Roman" w:hAnsi="Times New Roman"/>
            <w:noProof/>
            <w:webHidden/>
          </w:rPr>
          <w:fldChar w:fldCharType="separate"/>
        </w:r>
        <w:r w:rsidR="003F4968">
          <w:rPr>
            <w:rFonts w:ascii="Times New Roman" w:hAnsi="Times New Roman"/>
            <w:noProof/>
            <w:webHidden/>
          </w:rPr>
          <w:t>9</w:t>
        </w:r>
        <w:r w:rsidR="00DE39AE" w:rsidRPr="00DE39AE">
          <w:rPr>
            <w:rFonts w:ascii="Times New Roman" w:hAnsi="Times New Roman"/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21"/>
        <w:tabs>
          <w:tab w:val="right" w:leader="dot" w:pos="7615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56687319" w:history="1">
        <w:r w:rsidR="00DE39AE" w:rsidRPr="00DE39AE">
          <w:rPr>
            <w:rStyle w:val="a4"/>
            <w:rFonts w:ascii="Times New Roman" w:hAnsi="Times New Roman"/>
            <w:noProof/>
          </w:rPr>
          <w:t>Слив-перелив</w:t>
        </w:r>
        <w:r w:rsidR="00DE39AE" w:rsidRPr="00DE39AE">
          <w:rPr>
            <w:rFonts w:ascii="Times New Roman" w:hAnsi="Times New Roman"/>
            <w:noProof/>
            <w:webHidden/>
          </w:rPr>
          <w:tab/>
        </w:r>
        <w:r w:rsidR="00DE39AE" w:rsidRPr="00DE39AE">
          <w:rPr>
            <w:rFonts w:ascii="Times New Roman" w:hAnsi="Times New Roman"/>
            <w:noProof/>
            <w:webHidden/>
          </w:rPr>
          <w:fldChar w:fldCharType="begin"/>
        </w:r>
        <w:r w:rsidR="00DE39AE" w:rsidRPr="00DE39AE">
          <w:rPr>
            <w:rFonts w:ascii="Times New Roman" w:hAnsi="Times New Roman"/>
            <w:noProof/>
            <w:webHidden/>
          </w:rPr>
          <w:instrText xml:space="preserve"> PAGEREF _Toc456687319 \h </w:instrText>
        </w:r>
        <w:r w:rsidR="00DE39AE" w:rsidRPr="00DE39AE">
          <w:rPr>
            <w:rFonts w:ascii="Times New Roman" w:hAnsi="Times New Roman"/>
            <w:noProof/>
            <w:webHidden/>
          </w:rPr>
        </w:r>
        <w:r w:rsidR="00DE39AE" w:rsidRPr="00DE39AE">
          <w:rPr>
            <w:rFonts w:ascii="Times New Roman" w:hAnsi="Times New Roman"/>
            <w:noProof/>
            <w:webHidden/>
          </w:rPr>
          <w:fldChar w:fldCharType="separate"/>
        </w:r>
        <w:r w:rsidR="003F4968">
          <w:rPr>
            <w:rFonts w:ascii="Times New Roman" w:hAnsi="Times New Roman"/>
            <w:noProof/>
            <w:webHidden/>
          </w:rPr>
          <w:t>9</w:t>
        </w:r>
        <w:r w:rsidR="00DE39AE" w:rsidRPr="00DE39AE">
          <w:rPr>
            <w:rFonts w:ascii="Times New Roman" w:hAnsi="Times New Roman"/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21"/>
        <w:tabs>
          <w:tab w:val="right" w:leader="dot" w:pos="7615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56687320" w:history="1">
        <w:r w:rsidR="00DE39AE" w:rsidRPr="00DE39AE">
          <w:rPr>
            <w:rStyle w:val="a4"/>
            <w:rFonts w:ascii="Times New Roman" w:hAnsi="Times New Roman"/>
            <w:noProof/>
          </w:rPr>
          <w:t>Подсветка</w:t>
        </w:r>
        <w:r w:rsidR="00DE39AE" w:rsidRPr="00DE39AE">
          <w:rPr>
            <w:rFonts w:ascii="Times New Roman" w:hAnsi="Times New Roman"/>
            <w:noProof/>
            <w:webHidden/>
          </w:rPr>
          <w:tab/>
        </w:r>
        <w:r w:rsidR="00DE39AE" w:rsidRPr="00DE39AE">
          <w:rPr>
            <w:rFonts w:ascii="Times New Roman" w:hAnsi="Times New Roman"/>
            <w:noProof/>
            <w:webHidden/>
          </w:rPr>
          <w:fldChar w:fldCharType="begin"/>
        </w:r>
        <w:r w:rsidR="00DE39AE" w:rsidRPr="00DE39AE">
          <w:rPr>
            <w:rFonts w:ascii="Times New Roman" w:hAnsi="Times New Roman"/>
            <w:noProof/>
            <w:webHidden/>
          </w:rPr>
          <w:instrText xml:space="preserve"> PAGEREF _Toc456687320 \h </w:instrText>
        </w:r>
        <w:r w:rsidR="00DE39AE" w:rsidRPr="00DE39AE">
          <w:rPr>
            <w:rFonts w:ascii="Times New Roman" w:hAnsi="Times New Roman"/>
            <w:noProof/>
            <w:webHidden/>
          </w:rPr>
        </w:r>
        <w:r w:rsidR="00DE39AE" w:rsidRPr="00DE39AE">
          <w:rPr>
            <w:rFonts w:ascii="Times New Roman" w:hAnsi="Times New Roman"/>
            <w:noProof/>
            <w:webHidden/>
          </w:rPr>
          <w:fldChar w:fldCharType="separate"/>
        </w:r>
        <w:r w:rsidR="003F4968">
          <w:rPr>
            <w:rFonts w:ascii="Times New Roman" w:hAnsi="Times New Roman"/>
            <w:noProof/>
            <w:webHidden/>
          </w:rPr>
          <w:t>10</w:t>
        </w:r>
        <w:r w:rsidR="00DE39AE" w:rsidRPr="00DE39AE">
          <w:rPr>
            <w:rFonts w:ascii="Times New Roman" w:hAnsi="Times New Roman"/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21"/>
        <w:tabs>
          <w:tab w:val="right" w:leader="dot" w:pos="7615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56687321" w:history="1">
        <w:r w:rsidR="00DE39AE" w:rsidRPr="00DE39AE">
          <w:rPr>
            <w:rStyle w:val="a4"/>
            <w:rFonts w:ascii="Times New Roman" w:hAnsi="Times New Roman"/>
            <w:noProof/>
          </w:rPr>
          <w:t>Функция быстрого налива (дополнительная опция)</w:t>
        </w:r>
        <w:r w:rsidR="00DE39AE" w:rsidRPr="00DE39AE">
          <w:rPr>
            <w:rFonts w:ascii="Times New Roman" w:hAnsi="Times New Roman"/>
            <w:noProof/>
            <w:webHidden/>
          </w:rPr>
          <w:tab/>
        </w:r>
        <w:r w:rsidR="00DE39AE" w:rsidRPr="00DE39AE">
          <w:rPr>
            <w:rFonts w:ascii="Times New Roman" w:hAnsi="Times New Roman"/>
            <w:noProof/>
            <w:webHidden/>
          </w:rPr>
          <w:fldChar w:fldCharType="begin"/>
        </w:r>
        <w:r w:rsidR="00DE39AE" w:rsidRPr="00DE39AE">
          <w:rPr>
            <w:rFonts w:ascii="Times New Roman" w:hAnsi="Times New Roman"/>
            <w:noProof/>
            <w:webHidden/>
          </w:rPr>
          <w:instrText xml:space="preserve"> PAGEREF _Toc456687321 \h </w:instrText>
        </w:r>
        <w:r w:rsidR="00DE39AE" w:rsidRPr="00DE39AE">
          <w:rPr>
            <w:rFonts w:ascii="Times New Roman" w:hAnsi="Times New Roman"/>
            <w:noProof/>
            <w:webHidden/>
          </w:rPr>
        </w:r>
        <w:r w:rsidR="00DE39AE" w:rsidRPr="00DE39AE">
          <w:rPr>
            <w:rFonts w:ascii="Times New Roman" w:hAnsi="Times New Roman"/>
            <w:noProof/>
            <w:webHidden/>
          </w:rPr>
          <w:fldChar w:fldCharType="separate"/>
        </w:r>
        <w:r w:rsidR="003F4968">
          <w:rPr>
            <w:rFonts w:ascii="Times New Roman" w:hAnsi="Times New Roman"/>
            <w:noProof/>
            <w:webHidden/>
          </w:rPr>
          <w:t>10</w:t>
        </w:r>
        <w:r w:rsidR="00DE39AE" w:rsidRPr="00DE39AE">
          <w:rPr>
            <w:rFonts w:ascii="Times New Roman" w:hAnsi="Times New Roman"/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21"/>
        <w:tabs>
          <w:tab w:val="right" w:leader="dot" w:pos="7615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56687322" w:history="1">
        <w:r w:rsidR="00DE39AE" w:rsidRPr="00DE39AE">
          <w:rPr>
            <w:rStyle w:val="a4"/>
            <w:rFonts w:ascii="Times New Roman" w:hAnsi="Times New Roman"/>
            <w:noProof/>
          </w:rPr>
          <w:t>Декоративные панели</w:t>
        </w:r>
        <w:r w:rsidR="00DE39AE" w:rsidRPr="00DE39AE">
          <w:rPr>
            <w:rFonts w:ascii="Times New Roman" w:hAnsi="Times New Roman"/>
            <w:noProof/>
            <w:webHidden/>
          </w:rPr>
          <w:tab/>
        </w:r>
        <w:r w:rsidR="00DE39AE" w:rsidRPr="00DE39AE">
          <w:rPr>
            <w:rFonts w:ascii="Times New Roman" w:hAnsi="Times New Roman"/>
            <w:noProof/>
            <w:webHidden/>
          </w:rPr>
          <w:fldChar w:fldCharType="begin"/>
        </w:r>
        <w:r w:rsidR="00DE39AE" w:rsidRPr="00DE39AE">
          <w:rPr>
            <w:rFonts w:ascii="Times New Roman" w:hAnsi="Times New Roman"/>
            <w:noProof/>
            <w:webHidden/>
          </w:rPr>
          <w:instrText xml:space="preserve"> PAGEREF _Toc456687322 \h </w:instrText>
        </w:r>
        <w:r w:rsidR="00DE39AE" w:rsidRPr="00DE39AE">
          <w:rPr>
            <w:rFonts w:ascii="Times New Roman" w:hAnsi="Times New Roman"/>
            <w:noProof/>
            <w:webHidden/>
          </w:rPr>
        </w:r>
        <w:r w:rsidR="00DE39AE" w:rsidRPr="00DE39AE">
          <w:rPr>
            <w:rFonts w:ascii="Times New Roman" w:hAnsi="Times New Roman"/>
            <w:noProof/>
            <w:webHidden/>
          </w:rPr>
          <w:fldChar w:fldCharType="separate"/>
        </w:r>
        <w:r w:rsidR="003F4968">
          <w:rPr>
            <w:rFonts w:ascii="Times New Roman" w:hAnsi="Times New Roman"/>
            <w:noProof/>
            <w:webHidden/>
          </w:rPr>
          <w:t>10</w:t>
        </w:r>
        <w:r w:rsidR="00DE39AE" w:rsidRPr="00DE39AE">
          <w:rPr>
            <w:rFonts w:ascii="Times New Roman" w:hAnsi="Times New Roman"/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21"/>
        <w:tabs>
          <w:tab w:val="right" w:leader="dot" w:pos="7615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56687323" w:history="1">
        <w:r w:rsidR="00DE39AE" w:rsidRPr="00DE39AE">
          <w:rPr>
            <w:rStyle w:val="a4"/>
            <w:rFonts w:ascii="Times New Roman" w:hAnsi="Times New Roman"/>
            <w:noProof/>
          </w:rPr>
          <w:t>Ступени (дополнительная функция)</w:t>
        </w:r>
        <w:r w:rsidR="00DE39AE" w:rsidRPr="00DE39AE">
          <w:rPr>
            <w:rFonts w:ascii="Times New Roman" w:hAnsi="Times New Roman"/>
            <w:noProof/>
            <w:webHidden/>
          </w:rPr>
          <w:tab/>
        </w:r>
        <w:r w:rsidR="00DE39AE" w:rsidRPr="00DE39AE">
          <w:rPr>
            <w:rFonts w:ascii="Times New Roman" w:hAnsi="Times New Roman"/>
            <w:noProof/>
            <w:webHidden/>
          </w:rPr>
          <w:fldChar w:fldCharType="begin"/>
        </w:r>
        <w:r w:rsidR="00DE39AE" w:rsidRPr="00DE39AE">
          <w:rPr>
            <w:rFonts w:ascii="Times New Roman" w:hAnsi="Times New Roman"/>
            <w:noProof/>
            <w:webHidden/>
          </w:rPr>
          <w:instrText xml:space="preserve"> PAGEREF _Toc456687323 \h </w:instrText>
        </w:r>
        <w:r w:rsidR="00DE39AE" w:rsidRPr="00DE39AE">
          <w:rPr>
            <w:rFonts w:ascii="Times New Roman" w:hAnsi="Times New Roman"/>
            <w:noProof/>
            <w:webHidden/>
          </w:rPr>
        </w:r>
        <w:r w:rsidR="00DE39AE" w:rsidRPr="00DE39AE">
          <w:rPr>
            <w:rFonts w:ascii="Times New Roman" w:hAnsi="Times New Roman"/>
            <w:noProof/>
            <w:webHidden/>
          </w:rPr>
          <w:fldChar w:fldCharType="separate"/>
        </w:r>
        <w:r w:rsidR="003F4968">
          <w:rPr>
            <w:rFonts w:ascii="Times New Roman" w:hAnsi="Times New Roman"/>
            <w:noProof/>
            <w:webHidden/>
          </w:rPr>
          <w:t>10</w:t>
        </w:r>
        <w:r w:rsidR="00DE39AE" w:rsidRPr="00DE39AE">
          <w:rPr>
            <w:rFonts w:ascii="Times New Roman" w:hAnsi="Times New Roman"/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11"/>
        <w:jc w:val="left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6687324" w:history="1">
        <w:r w:rsidR="00DE39AE" w:rsidRPr="00DE39AE">
          <w:rPr>
            <w:rStyle w:val="a4"/>
            <w:noProof/>
            <w:spacing w:val="-10"/>
          </w:rPr>
          <w:t>ПРИНЦИП РАБОТЫ МИНИБАССЕЙНА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_Toc456687324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11</w:t>
        </w:r>
        <w:r w:rsidR="00DE39AE" w:rsidRPr="00DE39AE">
          <w:rPr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21"/>
        <w:tabs>
          <w:tab w:val="right" w:leader="dot" w:pos="7615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56687325" w:history="1">
        <w:r w:rsidR="00DE39AE" w:rsidRPr="00DE39AE">
          <w:rPr>
            <w:rStyle w:val="a4"/>
            <w:rFonts w:ascii="Times New Roman" w:hAnsi="Times New Roman"/>
            <w:noProof/>
          </w:rPr>
          <w:t>Принцип работы гидромассажа</w:t>
        </w:r>
        <w:r w:rsidR="00DE39AE" w:rsidRPr="00DE39AE">
          <w:rPr>
            <w:rFonts w:ascii="Times New Roman" w:hAnsi="Times New Roman"/>
            <w:noProof/>
            <w:webHidden/>
          </w:rPr>
          <w:tab/>
        </w:r>
        <w:r w:rsidR="00DE39AE" w:rsidRPr="00DE39AE">
          <w:rPr>
            <w:rFonts w:ascii="Times New Roman" w:hAnsi="Times New Roman"/>
            <w:noProof/>
            <w:webHidden/>
          </w:rPr>
          <w:fldChar w:fldCharType="begin"/>
        </w:r>
        <w:r w:rsidR="00DE39AE" w:rsidRPr="00DE39AE">
          <w:rPr>
            <w:rFonts w:ascii="Times New Roman" w:hAnsi="Times New Roman"/>
            <w:noProof/>
            <w:webHidden/>
          </w:rPr>
          <w:instrText xml:space="preserve"> PAGEREF _Toc456687325 \h </w:instrText>
        </w:r>
        <w:r w:rsidR="00DE39AE" w:rsidRPr="00DE39AE">
          <w:rPr>
            <w:rFonts w:ascii="Times New Roman" w:hAnsi="Times New Roman"/>
            <w:noProof/>
            <w:webHidden/>
          </w:rPr>
        </w:r>
        <w:r w:rsidR="00DE39AE" w:rsidRPr="00DE39AE">
          <w:rPr>
            <w:rFonts w:ascii="Times New Roman" w:hAnsi="Times New Roman"/>
            <w:noProof/>
            <w:webHidden/>
          </w:rPr>
          <w:fldChar w:fldCharType="separate"/>
        </w:r>
        <w:r w:rsidR="003F4968">
          <w:rPr>
            <w:rFonts w:ascii="Times New Roman" w:hAnsi="Times New Roman"/>
            <w:noProof/>
            <w:webHidden/>
          </w:rPr>
          <w:t>11</w:t>
        </w:r>
        <w:r w:rsidR="00DE39AE" w:rsidRPr="00DE39AE">
          <w:rPr>
            <w:rFonts w:ascii="Times New Roman" w:hAnsi="Times New Roman"/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21"/>
        <w:tabs>
          <w:tab w:val="right" w:leader="dot" w:pos="7615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56687326" w:history="1">
        <w:r w:rsidR="00DE39AE" w:rsidRPr="00DE39AE">
          <w:rPr>
            <w:rStyle w:val="a4"/>
            <w:rFonts w:ascii="Times New Roman" w:hAnsi="Times New Roman"/>
            <w:noProof/>
            <w:spacing w:val="-10"/>
          </w:rPr>
          <w:t>Принцип работы аэромассажа</w:t>
        </w:r>
        <w:r w:rsidR="00DE39AE" w:rsidRPr="00DE39AE">
          <w:rPr>
            <w:rFonts w:ascii="Times New Roman" w:hAnsi="Times New Roman"/>
            <w:noProof/>
            <w:webHidden/>
          </w:rPr>
          <w:tab/>
        </w:r>
        <w:r w:rsidR="00DE39AE" w:rsidRPr="00DE39AE">
          <w:rPr>
            <w:rFonts w:ascii="Times New Roman" w:hAnsi="Times New Roman"/>
            <w:noProof/>
            <w:webHidden/>
          </w:rPr>
          <w:fldChar w:fldCharType="begin"/>
        </w:r>
        <w:r w:rsidR="00DE39AE" w:rsidRPr="00DE39AE">
          <w:rPr>
            <w:rFonts w:ascii="Times New Roman" w:hAnsi="Times New Roman"/>
            <w:noProof/>
            <w:webHidden/>
          </w:rPr>
          <w:instrText xml:space="preserve"> PAGEREF _Toc456687326 \h </w:instrText>
        </w:r>
        <w:r w:rsidR="00DE39AE" w:rsidRPr="00DE39AE">
          <w:rPr>
            <w:rFonts w:ascii="Times New Roman" w:hAnsi="Times New Roman"/>
            <w:noProof/>
            <w:webHidden/>
          </w:rPr>
        </w:r>
        <w:r w:rsidR="00DE39AE" w:rsidRPr="00DE39AE">
          <w:rPr>
            <w:rFonts w:ascii="Times New Roman" w:hAnsi="Times New Roman"/>
            <w:noProof/>
            <w:webHidden/>
          </w:rPr>
          <w:fldChar w:fldCharType="separate"/>
        </w:r>
        <w:r w:rsidR="003F4968">
          <w:rPr>
            <w:rFonts w:ascii="Times New Roman" w:hAnsi="Times New Roman"/>
            <w:noProof/>
            <w:webHidden/>
          </w:rPr>
          <w:t>11</w:t>
        </w:r>
        <w:r w:rsidR="00DE39AE" w:rsidRPr="00DE39AE">
          <w:rPr>
            <w:rFonts w:ascii="Times New Roman" w:hAnsi="Times New Roman"/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11"/>
        <w:jc w:val="left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6687327" w:history="1">
        <w:r w:rsidR="00DE39AE" w:rsidRPr="00DE39AE">
          <w:rPr>
            <w:rStyle w:val="a4"/>
            <w:noProof/>
            <w:spacing w:val="-10"/>
          </w:rPr>
          <w:t>УСТАНОВКА И ПОДКЛЮЧЕНИЕ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_Toc456687327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12</w:t>
        </w:r>
        <w:r w:rsidR="00DE39AE" w:rsidRPr="00DE39AE">
          <w:rPr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11"/>
        <w:jc w:val="left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6687328" w:history="1">
        <w:r w:rsidR="00DE39AE" w:rsidRPr="00DE39AE">
          <w:rPr>
            <w:rStyle w:val="a4"/>
            <w:noProof/>
            <w:spacing w:val="-10"/>
          </w:rPr>
          <w:t>УХОД ЗА ПОВЕРХНОСТЬЮ МИНИБАССЕЙНА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_Toc456687328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14</w:t>
        </w:r>
        <w:r w:rsidR="00DE39AE" w:rsidRPr="00DE39AE">
          <w:rPr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11"/>
        <w:jc w:val="left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6687329" w:history="1">
        <w:r w:rsidR="00DE39AE" w:rsidRPr="00DE39AE">
          <w:rPr>
            <w:rStyle w:val="a4"/>
            <w:noProof/>
            <w:spacing w:val="-10"/>
          </w:rPr>
          <w:t>ВОЗМОЖНЫЕ НЕИСПРАВНОСТИ И СПОСОБЫ ИХ УСТРАНЕНИЯ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_Toc456687329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15</w:t>
        </w:r>
        <w:r w:rsidR="00DE39AE" w:rsidRPr="00DE39AE">
          <w:rPr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11"/>
        <w:jc w:val="left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6687330" w:history="1">
        <w:r w:rsidR="00DE39AE" w:rsidRPr="00DE39AE">
          <w:rPr>
            <w:rStyle w:val="a4"/>
            <w:noProof/>
            <w:spacing w:val="-10"/>
          </w:rPr>
          <w:t>ТРАНСПОРТИРОВКА И ХРАНЕНИЕ МИНИБАССЕЙНА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_Toc456687330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15</w:t>
        </w:r>
        <w:r w:rsidR="00DE39AE" w:rsidRPr="00DE39AE">
          <w:rPr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11"/>
        <w:jc w:val="left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6687331" w:history="1">
        <w:r w:rsidR="00DE39AE" w:rsidRPr="00DE39AE">
          <w:rPr>
            <w:rStyle w:val="a4"/>
            <w:noProof/>
            <w:spacing w:val="-10"/>
          </w:rPr>
          <w:t>КОМПЛЕКТНОСТЬ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_Toc456687331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15</w:t>
        </w:r>
        <w:r w:rsidR="00DE39AE" w:rsidRPr="00DE39AE">
          <w:rPr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11"/>
        <w:jc w:val="left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6687332" w:history="1">
        <w:r w:rsidR="00DE39AE" w:rsidRPr="00DE39AE">
          <w:rPr>
            <w:rStyle w:val="a4"/>
            <w:noProof/>
            <w:spacing w:val="-10"/>
          </w:rPr>
          <w:t>ПОЛУЧЕНИЕ И ПРИЕМКА ТОВАРА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_Toc456687332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16</w:t>
        </w:r>
        <w:r w:rsidR="00DE39AE" w:rsidRPr="00DE39AE">
          <w:rPr>
            <w:noProof/>
            <w:webHidden/>
          </w:rPr>
          <w:fldChar w:fldCharType="end"/>
        </w:r>
      </w:hyperlink>
    </w:p>
    <w:p w:rsidR="00DE39AE" w:rsidRPr="00DE39AE" w:rsidRDefault="008256BE" w:rsidP="00DE39AE">
      <w:pPr>
        <w:pStyle w:val="11"/>
        <w:jc w:val="left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6687333" w:history="1">
        <w:r w:rsidR="00DE39AE" w:rsidRPr="00DE39AE">
          <w:rPr>
            <w:rStyle w:val="a4"/>
            <w:noProof/>
            <w:spacing w:val="-10"/>
          </w:rPr>
          <w:t>ГАРАНТИИ ИЗГОТОВИТЕЛЯ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_Toc456687333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16</w:t>
        </w:r>
        <w:r w:rsidR="00DE39AE" w:rsidRPr="00DE39AE">
          <w:rPr>
            <w:noProof/>
            <w:webHidden/>
          </w:rPr>
          <w:fldChar w:fldCharType="end"/>
        </w:r>
      </w:hyperlink>
    </w:p>
    <w:p w:rsidR="00DE39AE" w:rsidRDefault="008256BE" w:rsidP="00DE39AE">
      <w:pPr>
        <w:pStyle w:val="11"/>
        <w:jc w:val="left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6687334" w:history="1">
        <w:r w:rsidR="00DE39AE" w:rsidRPr="00DE39AE">
          <w:rPr>
            <w:rStyle w:val="a4"/>
            <w:noProof/>
          </w:rPr>
          <w:t>ГАРАНТИЙНЫЙ ТАЛОН</w:t>
        </w:r>
        <w:r w:rsidR="00DE39AE" w:rsidRPr="00DE39AE">
          <w:rPr>
            <w:noProof/>
            <w:webHidden/>
          </w:rPr>
          <w:tab/>
        </w:r>
        <w:r w:rsidR="00DE39AE" w:rsidRPr="00DE39AE">
          <w:rPr>
            <w:noProof/>
            <w:webHidden/>
          </w:rPr>
          <w:fldChar w:fldCharType="begin"/>
        </w:r>
        <w:r w:rsidR="00DE39AE" w:rsidRPr="00DE39AE">
          <w:rPr>
            <w:noProof/>
            <w:webHidden/>
          </w:rPr>
          <w:instrText xml:space="preserve"> PAGEREF _Toc456687334 \h </w:instrText>
        </w:r>
        <w:r w:rsidR="00DE39AE" w:rsidRPr="00DE39AE">
          <w:rPr>
            <w:noProof/>
            <w:webHidden/>
          </w:rPr>
        </w:r>
        <w:r w:rsidR="00DE39AE" w:rsidRPr="00DE39AE">
          <w:rPr>
            <w:noProof/>
            <w:webHidden/>
          </w:rPr>
          <w:fldChar w:fldCharType="separate"/>
        </w:r>
        <w:r w:rsidR="003F4968">
          <w:rPr>
            <w:noProof/>
            <w:webHidden/>
          </w:rPr>
          <w:t>19</w:t>
        </w:r>
        <w:r w:rsidR="00DE39AE" w:rsidRPr="00DE39AE">
          <w:rPr>
            <w:noProof/>
            <w:webHidden/>
          </w:rPr>
          <w:fldChar w:fldCharType="end"/>
        </w:r>
      </w:hyperlink>
    </w:p>
    <w:p w:rsidR="00E22029" w:rsidRDefault="00793453" w:rsidP="00DE39AE">
      <w:pPr>
        <w:pStyle w:val="11"/>
        <w:jc w:val="left"/>
        <w:rPr>
          <w:rStyle w:val="a4"/>
        </w:rPr>
      </w:pPr>
      <w:r w:rsidRPr="00DE39AE">
        <w:rPr>
          <w:rStyle w:val="a4"/>
        </w:rPr>
        <w:fldChar w:fldCharType="end"/>
      </w:r>
      <w:bookmarkStart w:id="2" w:name="_Toc332176941"/>
    </w:p>
    <w:p w:rsidR="00E22029" w:rsidRDefault="00E22029" w:rsidP="00DE39AE">
      <w:pPr>
        <w:rPr>
          <w:rStyle w:val="a4"/>
          <w:b/>
          <w:bCs/>
          <w:caps/>
          <w:sz w:val="20"/>
          <w:szCs w:val="20"/>
        </w:rPr>
      </w:pPr>
      <w:r>
        <w:rPr>
          <w:rStyle w:val="a4"/>
          <w:sz w:val="20"/>
          <w:szCs w:val="20"/>
        </w:rPr>
        <w:br w:type="page"/>
      </w:r>
    </w:p>
    <w:p w:rsidR="00E22029" w:rsidRDefault="00E22029" w:rsidP="00E22029">
      <w:pPr>
        <w:pStyle w:val="11"/>
        <w:rPr>
          <w:rStyle w:val="a4"/>
        </w:rPr>
      </w:pPr>
    </w:p>
    <w:p w:rsidR="005D2A4F" w:rsidRPr="00DE39AE" w:rsidRDefault="005D2A4F" w:rsidP="00DE39AE">
      <w:pPr>
        <w:pStyle w:val="1"/>
        <w:ind w:right="62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Toc456687310"/>
      <w:r w:rsidRPr="00DE39AE">
        <w:rPr>
          <w:rFonts w:ascii="Times New Roman" w:hAnsi="Times New Roman" w:cs="Times New Roman"/>
          <w:sz w:val="20"/>
          <w:szCs w:val="20"/>
        </w:rPr>
        <w:t>ПОЛЕЗНЫЕ СОВЕТЫ ПО ПРАВИЛЬНОМУ ПОЛЬЗОВАНИЮ МИНИБАССЕЙНА</w:t>
      </w:r>
      <w:bookmarkEnd w:id="2"/>
      <w:bookmarkEnd w:id="3"/>
    </w:p>
    <w:p w:rsidR="005D2A4F" w:rsidRPr="00EC49DE" w:rsidRDefault="005D2A4F" w:rsidP="005D2A4F">
      <w:pPr>
        <w:numPr>
          <w:ilvl w:val="0"/>
          <w:numId w:val="26"/>
        </w:numPr>
        <w:rPr>
          <w:sz w:val="20"/>
          <w:szCs w:val="20"/>
        </w:rPr>
      </w:pPr>
      <w:r w:rsidRPr="00EC49DE">
        <w:rPr>
          <w:sz w:val="20"/>
          <w:szCs w:val="20"/>
        </w:rPr>
        <w:t>Учитывая расслабляющий и регенерирующий эффект гидромассажа, его желательно принимать после спортивных занятий, в конце рабочего дня, далеко от приема пищи и в любом случае по окончании пищеварения.</w:t>
      </w:r>
    </w:p>
    <w:p w:rsidR="005D2A4F" w:rsidRPr="00EC49DE" w:rsidRDefault="005D2A4F" w:rsidP="005D2A4F">
      <w:pPr>
        <w:numPr>
          <w:ilvl w:val="0"/>
          <w:numId w:val="26"/>
        </w:numPr>
        <w:rPr>
          <w:sz w:val="20"/>
          <w:szCs w:val="20"/>
        </w:rPr>
      </w:pPr>
      <w:r w:rsidRPr="00EC49DE">
        <w:rPr>
          <w:sz w:val="20"/>
          <w:szCs w:val="20"/>
        </w:rPr>
        <w:t>Чтобы обеспечивать более эффективное массажное действие температура воды должна составлять 37°С.</w:t>
      </w:r>
    </w:p>
    <w:p w:rsidR="005D2A4F" w:rsidRDefault="005D2A4F" w:rsidP="005D2A4F">
      <w:pPr>
        <w:numPr>
          <w:ilvl w:val="0"/>
          <w:numId w:val="26"/>
        </w:numPr>
        <w:rPr>
          <w:sz w:val="20"/>
          <w:szCs w:val="20"/>
        </w:rPr>
      </w:pPr>
      <w:r w:rsidRPr="00EC49DE">
        <w:rPr>
          <w:sz w:val="20"/>
          <w:szCs w:val="20"/>
        </w:rPr>
        <w:t>При первых приемах ограничить продолжительность гидромассажа на несколько минут. Далее время может быть постепенно увеличено до 15/20 минут с учетом общего физического состояния.</w:t>
      </w:r>
    </w:p>
    <w:p w:rsidR="003451CD" w:rsidRPr="000E7895" w:rsidRDefault="003451CD" w:rsidP="003451CD">
      <w:pPr>
        <w:numPr>
          <w:ilvl w:val="0"/>
          <w:numId w:val="26"/>
        </w:numPr>
        <w:rPr>
          <w:sz w:val="20"/>
          <w:szCs w:val="20"/>
        </w:rPr>
      </w:pPr>
      <w:r w:rsidRPr="000E7895">
        <w:rPr>
          <w:sz w:val="20"/>
          <w:szCs w:val="20"/>
        </w:rPr>
        <w:t>Оптимальная те</w:t>
      </w:r>
      <w:r w:rsidR="00E22029">
        <w:rPr>
          <w:sz w:val="20"/>
          <w:szCs w:val="20"/>
        </w:rPr>
        <w:t xml:space="preserve">мпература окружающей среды при </w:t>
      </w:r>
      <w:r w:rsidRPr="000E7895">
        <w:rPr>
          <w:sz w:val="20"/>
          <w:szCs w:val="20"/>
        </w:rPr>
        <w:t>эксплуатации +20°</w:t>
      </w:r>
      <w:proofErr w:type="gramStart"/>
      <w:r w:rsidRPr="000E7895">
        <w:rPr>
          <w:sz w:val="20"/>
          <w:szCs w:val="20"/>
        </w:rPr>
        <w:t>С</w:t>
      </w:r>
      <w:r w:rsidR="00DE39AE">
        <w:rPr>
          <w:sz w:val="20"/>
          <w:szCs w:val="20"/>
        </w:rPr>
        <w:t>..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+</w:t>
      </w:r>
      <w:r w:rsidRPr="000E7895">
        <w:rPr>
          <w:sz w:val="20"/>
          <w:szCs w:val="20"/>
        </w:rPr>
        <w:t>30°С.</w:t>
      </w:r>
    </w:p>
    <w:p w:rsidR="003451CD" w:rsidRPr="00EC49DE" w:rsidRDefault="003451CD" w:rsidP="003451CD">
      <w:pPr>
        <w:ind w:left="360"/>
        <w:rPr>
          <w:sz w:val="20"/>
          <w:szCs w:val="20"/>
        </w:rPr>
      </w:pPr>
    </w:p>
    <w:p w:rsidR="005D2A4F" w:rsidRPr="00E22029" w:rsidRDefault="005D2A4F" w:rsidP="005D2A4F">
      <w:pPr>
        <w:pStyle w:val="1"/>
        <w:ind w:right="62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_Toc332176942"/>
      <w:bookmarkStart w:id="5" w:name="_Toc456687311"/>
      <w:r w:rsidRPr="00E22029">
        <w:rPr>
          <w:rFonts w:ascii="Times New Roman" w:hAnsi="Times New Roman" w:cs="Times New Roman"/>
          <w:sz w:val="20"/>
          <w:szCs w:val="20"/>
        </w:rPr>
        <w:t>УКАЗАНИЯ ПО БЕЗОПАСНОСТИ</w:t>
      </w:r>
      <w:bookmarkEnd w:id="4"/>
      <w:bookmarkEnd w:id="5"/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>Для правильной установки изделия внимательно соблюдайте приведенные в соответствующем руководстве указания.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>Неправильная установка может быть причиной вреда для людей, животных или предметов. Изготовитель не несет ответственность за вред, причиненный неправильной установкой изделия.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>Чтобы правильно пользоваться изделием, соблюдайте приведенные в настоящем руководстве указания. Изделие допускается использовать только для целей, для которых оно было предназначено. Изготовитель не несет ответственность за вред, причиненный ненадлежащим использованием изделия.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Описанное в настоящей инструкции изделие предназначено для исключительного пользования в домашних условиях. В случае назначения </w:t>
      </w:r>
      <w:proofErr w:type="spellStart"/>
      <w:r w:rsidRPr="00EC49DE">
        <w:rPr>
          <w:sz w:val="20"/>
          <w:szCs w:val="20"/>
        </w:rPr>
        <w:t>минибассейна</w:t>
      </w:r>
      <w:proofErr w:type="spellEnd"/>
      <w:r w:rsidRPr="00EC49DE">
        <w:rPr>
          <w:sz w:val="20"/>
          <w:szCs w:val="20"/>
        </w:rPr>
        <w:t xml:space="preserve"> на общественное пользование, установка его должна осуществляться в соответствии с действующими местными нормами и правилами по технике безопасности, обработке сточных вод и устройству подобных сооружений. В любом случае должны быть соблюдены технические инструкции и указания по безопасности, предоставляемые производителем.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Настоящим изделием могут пользоваться взрослые люди. Детям и инвалидам разрешается пользоваться </w:t>
      </w:r>
      <w:proofErr w:type="spellStart"/>
      <w:r w:rsidRPr="00EC49DE">
        <w:rPr>
          <w:sz w:val="20"/>
          <w:szCs w:val="20"/>
        </w:rPr>
        <w:t>минибассейном</w:t>
      </w:r>
      <w:proofErr w:type="spellEnd"/>
      <w:r w:rsidRPr="00EC49DE">
        <w:rPr>
          <w:sz w:val="20"/>
          <w:szCs w:val="20"/>
        </w:rPr>
        <w:t xml:space="preserve"> только под постоянным надзором. </w:t>
      </w:r>
    </w:p>
    <w:p w:rsidR="005D2A4F" w:rsidRPr="00EC49DE" w:rsidRDefault="005D2A4F" w:rsidP="005D2A4F">
      <w:pPr>
        <w:ind w:left="360"/>
        <w:rPr>
          <w:sz w:val="20"/>
          <w:szCs w:val="20"/>
        </w:rPr>
      </w:pPr>
      <w:r w:rsidRPr="00EC49DE">
        <w:rPr>
          <w:sz w:val="20"/>
          <w:szCs w:val="20"/>
        </w:rPr>
        <w:t xml:space="preserve">Для предотвращения несчастных случаев и травм </w:t>
      </w:r>
      <w:r w:rsidRPr="00EC49DE">
        <w:rPr>
          <w:b/>
          <w:sz w:val="20"/>
          <w:szCs w:val="20"/>
          <w:u w:val="single"/>
        </w:rPr>
        <w:t>детям не разрешается пользоваться мини-бассейном</w:t>
      </w:r>
      <w:r w:rsidRPr="00EC49DE">
        <w:rPr>
          <w:sz w:val="20"/>
          <w:szCs w:val="20"/>
        </w:rPr>
        <w:t xml:space="preserve"> без внимательного постоянного присмотра взрослых.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>Ни в коем случайте не ныряйте (не прыгайте) в мини-бассейн.</w:t>
      </w:r>
      <w:r w:rsidRPr="00EC49DE">
        <w:t xml:space="preserve"> </w:t>
      </w:r>
      <w:r w:rsidRPr="00EC49DE">
        <w:rPr>
          <w:sz w:val="20"/>
          <w:szCs w:val="20"/>
        </w:rPr>
        <w:t>Всегда входите и выходите из бассейна медленно.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>В отдельных случаях (пожилые люди, страдающие гипертонией и сердечно-сосудистыми болезнями, беременные женщины, люди, проходящие курс лечения) прежде чем подвергаться гидромассажу послушать совета врача.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>Перед тем, как войти в бассейн, проверьте температуру воды точным термометром. Благоприятная температура воды, контролируемая специальным устройством, может иметь колебания до ± 3°C.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lastRenderedPageBreak/>
        <w:t xml:space="preserve">Длительное нахождение в воде при повышенной температуре может привести к </w:t>
      </w:r>
    </w:p>
    <w:p w:rsidR="005D2A4F" w:rsidRPr="00EC49DE" w:rsidRDefault="005D2A4F" w:rsidP="005D2A4F">
      <w:pPr>
        <w:ind w:left="360"/>
        <w:rPr>
          <w:sz w:val="20"/>
          <w:szCs w:val="20"/>
        </w:rPr>
      </w:pPr>
      <w:r w:rsidRPr="00EC49DE">
        <w:rPr>
          <w:sz w:val="20"/>
          <w:szCs w:val="20"/>
        </w:rPr>
        <w:t>гипертермии. Температура воды не должна превышать 40°С.</w:t>
      </w:r>
      <w:r w:rsidRPr="00EC49DE">
        <w:t xml:space="preserve"> </w:t>
      </w:r>
    </w:p>
    <w:p w:rsidR="005D2A4F" w:rsidRPr="00EC49DE" w:rsidRDefault="005D2A4F" w:rsidP="005D2A4F">
      <w:pPr>
        <w:ind w:left="360"/>
        <w:rPr>
          <w:sz w:val="20"/>
          <w:szCs w:val="20"/>
        </w:rPr>
      </w:pPr>
      <w:r w:rsidRPr="00EC49DE">
        <w:rPr>
          <w:sz w:val="20"/>
          <w:szCs w:val="20"/>
        </w:rPr>
        <w:t xml:space="preserve">СИМПТОМЫ ГИПЕРТЕРМИИ ВКЛЮЧАЮТ В СЕБЯ: </w:t>
      </w:r>
    </w:p>
    <w:p w:rsidR="005D2A4F" w:rsidRPr="00EC49DE" w:rsidRDefault="005D2A4F" w:rsidP="005D2A4F">
      <w:pPr>
        <w:ind w:left="360"/>
        <w:rPr>
          <w:sz w:val="20"/>
          <w:szCs w:val="20"/>
        </w:rPr>
      </w:pPr>
      <w:r w:rsidRPr="00EC49DE">
        <w:rPr>
          <w:sz w:val="20"/>
          <w:szCs w:val="20"/>
        </w:rPr>
        <w:t xml:space="preserve">Головокружение – Обморок – Сонливость – Вялость - Повышение внутренней температуры тела. </w:t>
      </w:r>
    </w:p>
    <w:p w:rsidR="005D2A4F" w:rsidRPr="00EC49DE" w:rsidRDefault="005D2A4F" w:rsidP="005D2A4F">
      <w:pPr>
        <w:ind w:left="360"/>
        <w:rPr>
          <w:sz w:val="20"/>
          <w:szCs w:val="20"/>
        </w:rPr>
      </w:pPr>
      <w:r w:rsidRPr="00EC49DE">
        <w:rPr>
          <w:sz w:val="20"/>
          <w:szCs w:val="20"/>
        </w:rPr>
        <w:t xml:space="preserve">РЕЗУЛЬТАТЫ ГИПЕРТЕРМИИ ВКЛЮЧАЮТ В СЕБЯ: </w:t>
      </w:r>
    </w:p>
    <w:p w:rsidR="005D2A4F" w:rsidRPr="00EC49DE" w:rsidRDefault="005D2A4F" w:rsidP="005D2A4F">
      <w:pPr>
        <w:numPr>
          <w:ilvl w:val="0"/>
          <w:numId w:val="29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Непонимание надвигающейся опасности </w:t>
      </w:r>
    </w:p>
    <w:p w:rsidR="005D2A4F" w:rsidRPr="00EC49DE" w:rsidRDefault="005D2A4F" w:rsidP="005D2A4F">
      <w:pPr>
        <w:numPr>
          <w:ilvl w:val="0"/>
          <w:numId w:val="29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 Неспособность ощущать перегрев</w:t>
      </w:r>
    </w:p>
    <w:p w:rsidR="005D2A4F" w:rsidRPr="00EC49DE" w:rsidRDefault="005D2A4F" w:rsidP="005D2A4F">
      <w:pPr>
        <w:numPr>
          <w:ilvl w:val="0"/>
          <w:numId w:val="29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 Неспособность осознать необходимость выйти из бассейна</w:t>
      </w:r>
    </w:p>
    <w:p w:rsidR="005D2A4F" w:rsidRPr="00EC49DE" w:rsidRDefault="005D2A4F" w:rsidP="005D2A4F">
      <w:pPr>
        <w:numPr>
          <w:ilvl w:val="0"/>
          <w:numId w:val="29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 Физическая неспособность выйти из бассейна </w:t>
      </w:r>
    </w:p>
    <w:p w:rsidR="005D2A4F" w:rsidRPr="00EC49DE" w:rsidRDefault="005D2A4F" w:rsidP="005D2A4F">
      <w:pPr>
        <w:numPr>
          <w:ilvl w:val="0"/>
          <w:numId w:val="29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 Опасность для плода у беременных женщин </w:t>
      </w:r>
    </w:p>
    <w:p w:rsidR="005D2A4F" w:rsidRPr="00EC49DE" w:rsidRDefault="005D2A4F" w:rsidP="005D2A4F">
      <w:pPr>
        <w:numPr>
          <w:ilvl w:val="0"/>
          <w:numId w:val="29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 Бессознательное состояние, связанное с риском утонуть </w:t>
      </w:r>
    </w:p>
    <w:p w:rsidR="005D2A4F" w:rsidRPr="00EC49DE" w:rsidRDefault="005D2A4F" w:rsidP="005D2A4F">
      <w:pPr>
        <w:ind w:left="142"/>
        <w:rPr>
          <w:sz w:val="20"/>
          <w:szCs w:val="20"/>
        </w:rPr>
      </w:pPr>
      <w:r w:rsidRPr="00EC49DE">
        <w:rPr>
          <w:sz w:val="20"/>
          <w:szCs w:val="20"/>
        </w:rPr>
        <w:t xml:space="preserve">Температура тела у детей может повышаться быстрее, чем у взрослых в воде с той же повышенной температурой. Дети должны находиться в воде с температурой выше температуры тела меньшее время, чем взрослые. Использование воды с высокой температурой может быть опасно для плода </w:t>
      </w:r>
    </w:p>
    <w:p w:rsidR="005D2A4F" w:rsidRPr="00EC49DE" w:rsidRDefault="005D2A4F" w:rsidP="005D2A4F">
      <w:pPr>
        <w:ind w:left="142"/>
      </w:pPr>
      <w:r w:rsidRPr="00EC49DE">
        <w:rPr>
          <w:sz w:val="20"/>
          <w:szCs w:val="20"/>
        </w:rPr>
        <w:t>при ранних сроках беременности или при предполагаемой беременности, поэтому в таких случаях следует устанавливать температуру воды не выше 38°C.</w:t>
      </w:r>
      <w:r w:rsidRPr="00EC49DE">
        <w:t xml:space="preserve"> </w:t>
      </w:r>
    </w:p>
    <w:p w:rsidR="005D2A4F" w:rsidRPr="003F4968" w:rsidRDefault="005D2A4F" w:rsidP="00CB0F30">
      <w:pPr>
        <w:numPr>
          <w:ilvl w:val="0"/>
          <w:numId w:val="27"/>
        </w:numPr>
        <w:rPr>
          <w:sz w:val="20"/>
          <w:szCs w:val="20"/>
        </w:rPr>
      </w:pPr>
      <w:r w:rsidRPr="003F4968">
        <w:rPr>
          <w:sz w:val="20"/>
          <w:szCs w:val="20"/>
        </w:rPr>
        <w:t xml:space="preserve">Пользование </w:t>
      </w:r>
      <w:proofErr w:type="spellStart"/>
      <w:r w:rsidRPr="003F4968">
        <w:rPr>
          <w:sz w:val="20"/>
          <w:szCs w:val="20"/>
        </w:rPr>
        <w:t>минибассейна</w:t>
      </w:r>
      <w:proofErr w:type="spellEnd"/>
      <w:r w:rsidRPr="003F4968">
        <w:rPr>
          <w:sz w:val="20"/>
          <w:szCs w:val="20"/>
        </w:rPr>
        <w:t xml:space="preserve"> под влиянием алкоголя, наркотиков или медикаментозных средств может привести к потере сознания и риску захлебнуться.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>Запрещается подключать штепсельную вилку к розетке сырыми руками.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>Применение удлинителей категорически запрещается.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Во время гидромассажа </w:t>
      </w:r>
      <w:r w:rsidRPr="00EC49DE">
        <w:rPr>
          <w:b/>
          <w:sz w:val="20"/>
          <w:szCs w:val="20"/>
          <w:u w:val="single"/>
        </w:rPr>
        <w:t>запрещается</w:t>
      </w:r>
      <w:r w:rsidRPr="00EC49DE">
        <w:rPr>
          <w:sz w:val="20"/>
          <w:szCs w:val="20"/>
        </w:rPr>
        <w:t xml:space="preserve">: </w:t>
      </w:r>
    </w:p>
    <w:p w:rsidR="005D2A4F" w:rsidRPr="00EC49DE" w:rsidRDefault="005D2A4F" w:rsidP="005D2A4F">
      <w:pPr>
        <w:numPr>
          <w:ilvl w:val="1"/>
          <w:numId w:val="28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включать </w:t>
      </w:r>
      <w:proofErr w:type="spellStart"/>
      <w:r w:rsidRPr="00EC49DE">
        <w:rPr>
          <w:sz w:val="20"/>
          <w:szCs w:val="20"/>
        </w:rPr>
        <w:t>минибассейн</w:t>
      </w:r>
      <w:proofErr w:type="spellEnd"/>
      <w:r w:rsidRPr="00EC49DE">
        <w:rPr>
          <w:sz w:val="20"/>
          <w:szCs w:val="20"/>
        </w:rPr>
        <w:t>, если в нём отсутствует вода.</w:t>
      </w:r>
    </w:p>
    <w:p w:rsidR="005D2A4F" w:rsidRPr="00EC49DE" w:rsidRDefault="005D2A4F" w:rsidP="005D2A4F">
      <w:pPr>
        <w:numPr>
          <w:ilvl w:val="1"/>
          <w:numId w:val="28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 закрывать всасывающие или переливное отверстия частями тела или предметами; обращайте внимание на то, чтобы не приблизится к данным отверстиям волосами.</w:t>
      </w:r>
    </w:p>
    <w:p w:rsidR="005D2A4F" w:rsidRPr="00EC49DE" w:rsidRDefault="005D2A4F" w:rsidP="005D2A4F">
      <w:pPr>
        <w:numPr>
          <w:ilvl w:val="1"/>
          <w:numId w:val="28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закрывать все форсунки, чтобы </w:t>
      </w:r>
      <w:proofErr w:type="gramStart"/>
      <w:r w:rsidRPr="00EC49DE">
        <w:rPr>
          <w:sz w:val="20"/>
          <w:szCs w:val="20"/>
        </w:rPr>
        <w:t>не произошел</w:t>
      </w:r>
      <w:proofErr w:type="gramEnd"/>
      <w:r w:rsidRPr="00EC49DE">
        <w:rPr>
          <w:sz w:val="20"/>
          <w:szCs w:val="20"/>
        </w:rPr>
        <w:t xml:space="preserve"> перегрев электронасоса.</w:t>
      </w:r>
    </w:p>
    <w:p w:rsidR="005D2A4F" w:rsidRPr="00EC49DE" w:rsidRDefault="005D2A4F" w:rsidP="005D2A4F">
      <w:pPr>
        <w:numPr>
          <w:ilvl w:val="1"/>
          <w:numId w:val="28"/>
        </w:numPr>
        <w:rPr>
          <w:sz w:val="20"/>
          <w:szCs w:val="20"/>
        </w:rPr>
      </w:pPr>
      <w:r w:rsidRPr="00EC49DE">
        <w:rPr>
          <w:sz w:val="20"/>
          <w:szCs w:val="20"/>
        </w:rPr>
        <w:t>использовать хрупкие предметы, которые могли бы разбиться (например, стеклянные стаканы).</w:t>
      </w:r>
    </w:p>
    <w:p w:rsidR="005D2A4F" w:rsidRPr="00EC49DE" w:rsidRDefault="005D2A4F" w:rsidP="005D2A4F">
      <w:pPr>
        <w:numPr>
          <w:ilvl w:val="1"/>
          <w:numId w:val="28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использовать электрические приборы (радиоприемник, фен и т.д.) вблизи </w:t>
      </w:r>
      <w:proofErr w:type="spellStart"/>
      <w:r w:rsidRPr="00EC49DE">
        <w:rPr>
          <w:sz w:val="20"/>
          <w:szCs w:val="20"/>
        </w:rPr>
        <w:t>минибассейна</w:t>
      </w:r>
      <w:proofErr w:type="spellEnd"/>
      <w:r w:rsidRPr="00EC49DE">
        <w:rPr>
          <w:sz w:val="20"/>
          <w:szCs w:val="20"/>
        </w:rPr>
        <w:t>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При работе гидромассажа делать перерыв </w:t>
      </w:r>
      <w:r w:rsidR="006A6B18">
        <w:rPr>
          <w:sz w:val="20"/>
          <w:szCs w:val="20"/>
        </w:rPr>
        <w:t>5…7</w:t>
      </w:r>
      <w:r w:rsidRPr="00EC49DE">
        <w:rPr>
          <w:sz w:val="20"/>
          <w:szCs w:val="20"/>
        </w:rPr>
        <w:t xml:space="preserve"> минут через каждые </w:t>
      </w:r>
      <w:r w:rsidR="006A6B18">
        <w:rPr>
          <w:sz w:val="20"/>
          <w:szCs w:val="20"/>
        </w:rPr>
        <w:t>30</w:t>
      </w:r>
      <w:r w:rsidRPr="00EC49DE">
        <w:rPr>
          <w:sz w:val="20"/>
          <w:szCs w:val="20"/>
        </w:rPr>
        <w:t xml:space="preserve"> минут работы.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При работе аэромассажа делать перерыв в </w:t>
      </w:r>
      <w:r w:rsidR="006A6B18">
        <w:rPr>
          <w:sz w:val="20"/>
          <w:szCs w:val="20"/>
        </w:rPr>
        <w:t>5…7</w:t>
      </w:r>
      <w:r w:rsidRPr="00EC49DE">
        <w:rPr>
          <w:sz w:val="20"/>
          <w:szCs w:val="20"/>
        </w:rPr>
        <w:t xml:space="preserve"> минут через каждые 10 минут работы.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Необходимо обеспечить </w:t>
      </w:r>
      <w:r w:rsidRPr="00EC49DE">
        <w:rPr>
          <w:b/>
          <w:sz w:val="20"/>
          <w:szCs w:val="20"/>
        </w:rPr>
        <w:t>заземление</w:t>
      </w:r>
      <w:r w:rsidRPr="00EC49DE">
        <w:rPr>
          <w:sz w:val="20"/>
          <w:szCs w:val="20"/>
        </w:rPr>
        <w:t xml:space="preserve"> </w:t>
      </w:r>
      <w:proofErr w:type="spellStart"/>
      <w:r w:rsidRPr="00EC49DE">
        <w:rPr>
          <w:sz w:val="20"/>
          <w:szCs w:val="20"/>
        </w:rPr>
        <w:t>минибассейна</w:t>
      </w:r>
      <w:proofErr w:type="spellEnd"/>
      <w:r w:rsidRPr="00EC49DE">
        <w:rPr>
          <w:sz w:val="20"/>
          <w:szCs w:val="20"/>
        </w:rPr>
        <w:t xml:space="preserve"> (см. п. УСТАНОВКА И ПОДКЛЮЧЕНИЕ).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Не располагайте любое электрооборудование, такое как осветительные приборы, телефон, радио - и телеприемники на расстоянии </w:t>
      </w:r>
    </w:p>
    <w:p w:rsidR="005D2A4F" w:rsidRPr="00EC49DE" w:rsidRDefault="005D2A4F" w:rsidP="005D2A4F">
      <w:pPr>
        <w:ind w:left="360"/>
        <w:rPr>
          <w:sz w:val="20"/>
          <w:szCs w:val="20"/>
        </w:rPr>
      </w:pPr>
      <w:r w:rsidRPr="00EC49DE">
        <w:rPr>
          <w:sz w:val="20"/>
          <w:szCs w:val="20"/>
        </w:rPr>
        <w:t>ближе, чем 1,5 метра от мини-бассейна.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>Ни в коем случае не пользуйтесь никакими электроприборами, находясь в СПА или будучи во влажном состоянии.</w:t>
      </w:r>
    </w:p>
    <w:p w:rsidR="005D2A4F" w:rsidRPr="00F16349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F16349">
        <w:rPr>
          <w:sz w:val="20"/>
          <w:szCs w:val="20"/>
        </w:rPr>
        <w:t>Во избежание поражения электрическим током не присоединяйте никакие дополнительные устройства (например, дополнительные колонки, наушники, дополнительные аудио- и видео устройства и т.д.) к системе.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lastRenderedPageBreak/>
        <w:t>Не занимайтесь самостоятельно техническим обслуживанием устройства, так как при открытых или удаленных кожухах и закрывающих частях вы можете подвергнуться воздействию высокого напряжения и другим видам риска. Для любого технического вмешательства обращайтесь к квалифицированным специалистам.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Слейте воду из </w:t>
      </w:r>
      <w:proofErr w:type="spellStart"/>
      <w:r w:rsidRPr="00EC49DE">
        <w:rPr>
          <w:sz w:val="20"/>
          <w:szCs w:val="20"/>
        </w:rPr>
        <w:t>минибассейна</w:t>
      </w:r>
      <w:proofErr w:type="spellEnd"/>
      <w:r w:rsidRPr="00EC49DE">
        <w:rPr>
          <w:sz w:val="20"/>
          <w:szCs w:val="20"/>
        </w:rPr>
        <w:t xml:space="preserve"> и отключите сетевой автомат, если длительное время не используете </w:t>
      </w:r>
      <w:proofErr w:type="spellStart"/>
      <w:r w:rsidRPr="00EC49DE">
        <w:rPr>
          <w:sz w:val="20"/>
          <w:szCs w:val="20"/>
        </w:rPr>
        <w:t>минибассейн</w:t>
      </w:r>
      <w:proofErr w:type="spellEnd"/>
      <w:r w:rsidRPr="00EC49DE">
        <w:rPr>
          <w:sz w:val="20"/>
          <w:szCs w:val="20"/>
        </w:rPr>
        <w:t>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Не оставляйте </w:t>
      </w:r>
      <w:proofErr w:type="spellStart"/>
      <w:r w:rsidRPr="00EC49DE">
        <w:rPr>
          <w:sz w:val="20"/>
          <w:szCs w:val="20"/>
        </w:rPr>
        <w:t>минибассейн</w:t>
      </w:r>
      <w:proofErr w:type="spellEnd"/>
      <w:r w:rsidRPr="00EC49DE">
        <w:rPr>
          <w:sz w:val="20"/>
          <w:szCs w:val="20"/>
        </w:rPr>
        <w:t xml:space="preserve"> без присмотра при наполнении его водой.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Будьте осмотрительными при входе и выходе из </w:t>
      </w:r>
      <w:proofErr w:type="spellStart"/>
      <w:r w:rsidRPr="00EC49DE">
        <w:rPr>
          <w:sz w:val="20"/>
          <w:szCs w:val="20"/>
        </w:rPr>
        <w:t>минибассейна</w:t>
      </w:r>
      <w:proofErr w:type="spellEnd"/>
      <w:r w:rsidRPr="00EC49DE">
        <w:rPr>
          <w:sz w:val="20"/>
          <w:szCs w:val="20"/>
        </w:rPr>
        <w:t>, т.к. вода делает поверхности скользкими.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Не пользуйтесь </w:t>
      </w:r>
      <w:proofErr w:type="spellStart"/>
      <w:r w:rsidRPr="00EC49DE">
        <w:rPr>
          <w:sz w:val="20"/>
          <w:szCs w:val="20"/>
        </w:rPr>
        <w:t>минибассейном</w:t>
      </w:r>
      <w:proofErr w:type="spellEnd"/>
      <w:r w:rsidRPr="00EC49DE">
        <w:rPr>
          <w:sz w:val="20"/>
          <w:szCs w:val="20"/>
        </w:rPr>
        <w:t xml:space="preserve"> при отрицательных атмосферных условиях (например, во время грозы).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Не загромождайте пространство между полом и облицовочными панелями </w:t>
      </w:r>
      <w:proofErr w:type="spellStart"/>
      <w:r w:rsidRPr="00EC49DE">
        <w:rPr>
          <w:sz w:val="20"/>
          <w:szCs w:val="20"/>
        </w:rPr>
        <w:t>минибессейна</w:t>
      </w:r>
      <w:proofErr w:type="spellEnd"/>
      <w:r w:rsidRPr="00EC49DE">
        <w:rPr>
          <w:sz w:val="20"/>
          <w:szCs w:val="20"/>
        </w:rPr>
        <w:t>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 xml:space="preserve">Устройство следует периодически ежеквартально подвергать плановому </w:t>
      </w:r>
    </w:p>
    <w:p w:rsidR="005D2A4F" w:rsidRPr="00EC49DE" w:rsidRDefault="005D2A4F" w:rsidP="005D2A4F">
      <w:pPr>
        <w:ind w:left="360"/>
        <w:rPr>
          <w:sz w:val="20"/>
          <w:szCs w:val="20"/>
        </w:rPr>
      </w:pPr>
      <w:r w:rsidRPr="00EC49DE">
        <w:rPr>
          <w:sz w:val="20"/>
          <w:szCs w:val="20"/>
        </w:rPr>
        <w:t xml:space="preserve">техническому обслуживанию, чтобы убедиться в его качественной работе. 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>Нельзя производить самостоятельный ремонт изделия до окончания срока гарантийного обслуживания. Для необходимого ремонта рекомендуется прибегать к услугам сервисного работника компании RADOMIR</w:t>
      </w:r>
      <w:r w:rsidRPr="00EC49DE">
        <w:rPr>
          <w:sz w:val="20"/>
          <w:szCs w:val="20"/>
        </w:rPr>
        <w:sym w:font="Symbol" w:char="F0D2"/>
      </w:r>
      <w:r w:rsidRPr="00EC49DE">
        <w:rPr>
          <w:sz w:val="20"/>
          <w:szCs w:val="20"/>
        </w:rPr>
        <w:t xml:space="preserve"> или квалифицированного работника, имеющего соответствующий сертификат от компании RADOMIR</w:t>
      </w:r>
      <w:r w:rsidRPr="00EC49DE">
        <w:rPr>
          <w:sz w:val="20"/>
          <w:szCs w:val="20"/>
        </w:rPr>
        <w:sym w:font="Symbol" w:char="F0D2"/>
      </w:r>
      <w:r w:rsidRPr="00EC49DE">
        <w:rPr>
          <w:sz w:val="20"/>
          <w:szCs w:val="20"/>
        </w:rPr>
        <w:t>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>Изготовитель не несет ответственность за вред, причиненный неправильно отремонтированным изделием или в результате нарушения ее конструкции.</w:t>
      </w:r>
    </w:p>
    <w:p w:rsidR="005D2A4F" w:rsidRPr="00EC49DE" w:rsidRDefault="005D2A4F" w:rsidP="005D2A4F">
      <w:pPr>
        <w:numPr>
          <w:ilvl w:val="0"/>
          <w:numId w:val="27"/>
        </w:numPr>
        <w:rPr>
          <w:sz w:val="20"/>
          <w:szCs w:val="20"/>
        </w:rPr>
      </w:pPr>
      <w:r w:rsidRPr="00EC49DE">
        <w:rPr>
          <w:sz w:val="20"/>
          <w:szCs w:val="20"/>
        </w:rPr>
        <w:t>Сохраняйте эти инструкции.</w:t>
      </w:r>
    </w:p>
    <w:p w:rsidR="00522946" w:rsidRPr="00E22029" w:rsidRDefault="0026058C" w:rsidP="00E22029">
      <w:pPr>
        <w:pStyle w:val="1"/>
        <w:ind w:right="62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_Toc456687312"/>
      <w:r w:rsidRPr="00E22029">
        <w:rPr>
          <w:rFonts w:ascii="Times New Roman" w:hAnsi="Times New Roman" w:cs="Times New Roman"/>
          <w:sz w:val="20"/>
          <w:szCs w:val="20"/>
        </w:rPr>
        <w:t>НАЗНАЧЕНИЕ ИЗДЕЛИЯ</w:t>
      </w:r>
      <w:bookmarkEnd w:id="1"/>
      <w:bookmarkEnd w:id="6"/>
    </w:p>
    <w:p w:rsidR="0026058C" w:rsidRPr="003F4968" w:rsidRDefault="0026058C" w:rsidP="0026058C">
      <w:pPr>
        <w:rPr>
          <w:sz w:val="20"/>
        </w:rPr>
      </w:pPr>
      <w:r w:rsidRPr="00EC49DE">
        <w:tab/>
      </w:r>
      <w:proofErr w:type="spellStart"/>
      <w:r w:rsidRPr="003F4968">
        <w:rPr>
          <w:sz w:val="20"/>
        </w:rPr>
        <w:t>Минибассейн</w:t>
      </w:r>
      <w:proofErr w:type="spellEnd"/>
      <w:r w:rsidRPr="003F4968">
        <w:rPr>
          <w:sz w:val="20"/>
        </w:rPr>
        <w:t xml:space="preserve"> «</w:t>
      </w:r>
      <w:r w:rsidR="0076145B" w:rsidRPr="003F4968">
        <w:rPr>
          <w:sz w:val="20"/>
        </w:rPr>
        <w:t>Цезарь</w:t>
      </w:r>
      <w:r w:rsidRPr="003F4968">
        <w:rPr>
          <w:sz w:val="20"/>
        </w:rPr>
        <w:t>» предназначен для</w:t>
      </w:r>
      <w:r w:rsidR="004C6BD4" w:rsidRPr="003F4968">
        <w:rPr>
          <w:sz w:val="20"/>
        </w:rPr>
        <w:t xml:space="preserve"> принятия водных </w:t>
      </w:r>
      <w:r w:rsidR="00095D2E" w:rsidRPr="003F4968">
        <w:rPr>
          <w:sz w:val="20"/>
        </w:rPr>
        <w:t>процедур,</w:t>
      </w:r>
      <w:r w:rsidR="004C6BD4" w:rsidRPr="003F4968">
        <w:rPr>
          <w:sz w:val="20"/>
        </w:rPr>
        <w:t xml:space="preserve"> как в местах общественного пользования, так и в </w:t>
      </w:r>
      <w:r w:rsidR="0076145B" w:rsidRPr="003F4968">
        <w:rPr>
          <w:sz w:val="20"/>
        </w:rPr>
        <w:t>частных</w:t>
      </w:r>
      <w:r w:rsidR="004C6BD4" w:rsidRPr="003F4968">
        <w:rPr>
          <w:sz w:val="20"/>
        </w:rPr>
        <w:t xml:space="preserve"> домах.</w:t>
      </w:r>
      <w:r w:rsidRPr="003F4968">
        <w:rPr>
          <w:sz w:val="20"/>
        </w:rPr>
        <w:t xml:space="preserve"> </w:t>
      </w:r>
    </w:p>
    <w:p w:rsidR="0026058C" w:rsidRPr="003F4968" w:rsidRDefault="0026058C" w:rsidP="0026058C">
      <w:pPr>
        <w:ind w:firstLine="709"/>
        <w:rPr>
          <w:sz w:val="20"/>
        </w:rPr>
      </w:pPr>
      <w:r w:rsidRPr="003F4968">
        <w:rPr>
          <w:sz w:val="20"/>
        </w:rPr>
        <w:t xml:space="preserve">Большое количество </w:t>
      </w:r>
      <w:proofErr w:type="spellStart"/>
      <w:r w:rsidRPr="003F4968">
        <w:rPr>
          <w:sz w:val="20"/>
        </w:rPr>
        <w:t>гидро</w:t>
      </w:r>
      <w:proofErr w:type="spellEnd"/>
      <w:r w:rsidR="004C6BD4" w:rsidRPr="003F4968">
        <w:rPr>
          <w:sz w:val="20"/>
        </w:rPr>
        <w:t xml:space="preserve"> </w:t>
      </w:r>
      <w:r w:rsidRPr="003F4968">
        <w:rPr>
          <w:sz w:val="20"/>
        </w:rPr>
        <w:t xml:space="preserve">- и </w:t>
      </w:r>
      <w:proofErr w:type="spellStart"/>
      <w:r w:rsidRPr="003F4968">
        <w:rPr>
          <w:sz w:val="20"/>
        </w:rPr>
        <w:t>аэроджет</w:t>
      </w:r>
      <w:proofErr w:type="spellEnd"/>
      <w:r w:rsidRPr="003F4968">
        <w:rPr>
          <w:sz w:val="20"/>
        </w:rPr>
        <w:t xml:space="preserve"> создает приятную расслабляющую атмосферу при принятии водных процедур</w:t>
      </w:r>
      <w:r w:rsidR="004C6BD4" w:rsidRPr="003F4968">
        <w:rPr>
          <w:sz w:val="20"/>
        </w:rPr>
        <w:t xml:space="preserve"> в одиночестве или в компании друзей. Размеры </w:t>
      </w:r>
      <w:proofErr w:type="spellStart"/>
      <w:r w:rsidR="004C6BD4" w:rsidRPr="003F4968">
        <w:rPr>
          <w:sz w:val="20"/>
        </w:rPr>
        <w:t>минибассейна</w:t>
      </w:r>
      <w:proofErr w:type="spellEnd"/>
      <w:r w:rsidR="004C6BD4" w:rsidRPr="003F4968">
        <w:rPr>
          <w:sz w:val="20"/>
        </w:rPr>
        <w:t xml:space="preserve"> позволяют удобно разместить в нем </w:t>
      </w:r>
      <w:r w:rsidR="0076145B" w:rsidRPr="003F4968">
        <w:rPr>
          <w:sz w:val="20"/>
        </w:rPr>
        <w:t>3-</w:t>
      </w:r>
      <w:r w:rsidR="004C6BD4" w:rsidRPr="003F4968">
        <w:rPr>
          <w:sz w:val="20"/>
        </w:rPr>
        <w:t>4</w:t>
      </w:r>
      <w:r w:rsidR="00A85317" w:rsidRPr="003F4968">
        <w:rPr>
          <w:sz w:val="20"/>
        </w:rPr>
        <w:t>-х</w:t>
      </w:r>
      <w:r w:rsidR="004C6BD4" w:rsidRPr="003F4968">
        <w:rPr>
          <w:sz w:val="20"/>
        </w:rPr>
        <w:t xml:space="preserve"> человек.</w:t>
      </w:r>
    </w:p>
    <w:p w:rsidR="004C6BD4" w:rsidRPr="00E22029" w:rsidRDefault="004C6BD4" w:rsidP="009E76BA">
      <w:pPr>
        <w:pStyle w:val="1"/>
        <w:ind w:right="62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_Toc305063675"/>
      <w:bookmarkStart w:id="8" w:name="_Toc456687313"/>
      <w:r w:rsidRPr="00E22029">
        <w:rPr>
          <w:rFonts w:ascii="Times New Roman" w:hAnsi="Times New Roman" w:cs="Times New Roman"/>
          <w:sz w:val="20"/>
          <w:szCs w:val="20"/>
        </w:rPr>
        <w:t>ТЕХНИЧЕСКИЕ ХАРАКТЕРИСТИКИ</w:t>
      </w:r>
      <w:bookmarkEnd w:id="7"/>
      <w:bookmarkEnd w:id="8"/>
    </w:p>
    <w:p w:rsidR="00E22029" w:rsidRPr="003F4968" w:rsidRDefault="00C67AEE" w:rsidP="00E22029">
      <w:pPr>
        <w:ind w:firstLine="709"/>
        <w:rPr>
          <w:bCs/>
          <w:sz w:val="20"/>
        </w:rPr>
      </w:pPr>
      <w:proofErr w:type="spellStart"/>
      <w:r w:rsidRPr="003F4968">
        <w:rPr>
          <w:bCs/>
          <w:sz w:val="20"/>
        </w:rPr>
        <w:t>Минибассейн</w:t>
      </w:r>
      <w:proofErr w:type="spellEnd"/>
      <w:r w:rsidRPr="003F4968">
        <w:rPr>
          <w:bCs/>
          <w:sz w:val="20"/>
        </w:rPr>
        <w:t xml:space="preserve"> выполнен из безопасных для жизни и здоровья человека материалов, о чем свидетельствует </w:t>
      </w:r>
      <w:r w:rsidR="00E22029" w:rsidRPr="003F4968">
        <w:rPr>
          <w:bCs/>
          <w:sz w:val="20"/>
        </w:rPr>
        <w:t>экспертное заключение «Центра гигиены и эпидемиологии в Владимирской области» № 81 от 05.02.2014 г.</w:t>
      </w:r>
    </w:p>
    <w:p w:rsidR="00E22029" w:rsidRPr="003F4968" w:rsidRDefault="00E22029" w:rsidP="00E22029">
      <w:pPr>
        <w:ind w:firstLine="709"/>
        <w:rPr>
          <w:bCs/>
          <w:sz w:val="20"/>
        </w:rPr>
      </w:pPr>
      <w:r w:rsidRPr="003F4968">
        <w:rPr>
          <w:bCs/>
          <w:sz w:val="20"/>
        </w:rPr>
        <w:t>Изделие полностью адаптированы к российским условиям и изготавливаются в соответствии с ТУ 5156-005-18009384-2011 при соблюдении условий транспортировки, хранения, монтажа и эксплуатации.</w:t>
      </w:r>
    </w:p>
    <w:p w:rsidR="00E22029" w:rsidRPr="003F4968" w:rsidRDefault="00E22029" w:rsidP="00E22029">
      <w:pPr>
        <w:ind w:firstLine="709"/>
        <w:rPr>
          <w:bCs/>
          <w:sz w:val="20"/>
        </w:rPr>
      </w:pPr>
      <w:r w:rsidRPr="003F4968">
        <w:rPr>
          <w:bCs/>
          <w:sz w:val="20"/>
        </w:rPr>
        <w:t>Продукция сертифицирована и имеет сертификат соответствия № РОСС RU.АГ80.В10174.</w:t>
      </w:r>
    </w:p>
    <w:p w:rsidR="00E22029" w:rsidRDefault="00E22029" w:rsidP="00E22029">
      <w:pPr>
        <w:ind w:firstLine="709"/>
        <w:rPr>
          <w:bCs/>
          <w:sz w:val="20"/>
        </w:rPr>
      </w:pPr>
      <w:r w:rsidRPr="003F4968">
        <w:rPr>
          <w:bCs/>
          <w:sz w:val="20"/>
        </w:rPr>
        <w:t xml:space="preserve">В данном паспорте представлена стандартная комплектация </w:t>
      </w:r>
      <w:proofErr w:type="spellStart"/>
      <w:r w:rsidRPr="003F4968">
        <w:rPr>
          <w:bCs/>
          <w:sz w:val="20"/>
        </w:rPr>
        <w:t>минибассейна</w:t>
      </w:r>
      <w:proofErr w:type="spellEnd"/>
      <w:r w:rsidRPr="003F4968">
        <w:rPr>
          <w:bCs/>
          <w:sz w:val="20"/>
        </w:rPr>
        <w:t xml:space="preserve">. В Вашем </w:t>
      </w:r>
      <w:proofErr w:type="spellStart"/>
      <w:r w:rsidRPr="003F4968">
        <w:rPr>
          <w:bCs/>
          <w:sz w:val="20"/>
        </w:rPr>
        <w:t>минибассейне</w:t>
      </w:r>
      <w:proofErr w:type="spellEnd"/>
      <w:r w:rsidRPr="003F4968">
        <w:rPr>
          <w:bCs/>
          <w:sz w:val="20"/>
        </w:rPr>
        <w:t xml:space="preserve"> по Вашему выбору могут использоваться и дополнительные опции.</w:t>
      </w:r>
    </w:p>
    <w:p w:rsidR="003F4968" w:rsidRPr="003F4968" w:rsidRDefault="003F4968" w:rsidP="00E22029">
      <w:pPr>
        <w:ind w:firstLine="709"/>
        <w:rPr>
          <w:bCs/>
          <w:sz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3909"/>
        <w:gridCol w:w="1247"/>
        <w:gridCol w:w="1417"/>
      </w:tblGrid>
      <w:tr w:rsidR="00031D79" w:rsidRPr="003F4968" w:rsidTr="003F4968">
        <w:tc>
          <w:tcPr>
            <w:tcW w:w="906" w:type="dxa"/>
            <w:vAlign w:val="center"/>
          </w:tcPr>
          <w:p w:rsidR="00031D79" w:rsidRPr="003F4968" w:rsidRDefault="00031D79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909" w:type="dxa"/>
            <w:vAlign w:val="center"/>
          </w:tcPr>
          <w:p w:rsidR="00031D79" w:rsidRPr="003F4968" w:rsidRDefault="00031D79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247" w:type="dxa"/>
            <w:vAlign w:val="center"/>
          </w:tcPr>
          <w:p w:rsidR="00031D79" w:rsidRPr="003F4968" w:rsidRDefault="00031D79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417" w:type="dxa"/>
            <w:vAlign w:val="center"/>
          </w:tcPr>
          <w:p w:rsidR="00031D79" w:rsidRPr="003F4968" w:rsidRDefault="00031D79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Значение параметра</w:t>
            </w:r>
          </w:p>
        </w:tc>
      </w:tr>
      <w:tr w:rsidR="00031D79" w:rsidRPr="003F4968" w:rsidTr="009E76BA">
        <w:tc>
          <w:tcPr>
            <w:tcW w:w="7479" w:type="dxa"/>
            <w:gridSpan w:val="4"/>
          </w:tcPr>
          <w:p w:rsidR="00031D79" w:rsidRPr="003F4968" w:rsidRDefault="00031D79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Габаритные размеры</w:t>
            </w:r>
          </w:p>
        </w:tc>
      </w:tr>
      <w:tr w:rsidR="00031D79" w:rsidRPr="003F4968" w:rsidTr="003F4968">
        <w:tc>
          <w:tcPr>
            <w:tcW w:w="906" w:type="dxa"/>
          </w:tcPr>
          <w:p w:rsidR="00031D79" w:rsidRPr="003F4968" w:rsidRDefault="00031D79" w:rsidP="005B13F5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  <w:vAlign w:val="center"/>
          </w:tcPr>
          <w:p w:rsidR="00031D79" w:rsidRPr="003F4968" w:rsidRDefault="00031D79" w:rsidP="00031D79">
            <w:pPr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Длина (размер с декоративной панелью)</w:t>
            </w:r>
          </w:p>
        </w:tc>
        <w:tc>
          <w:tcPr>
            <w:tcW w:w="1247" w:type="dxa"/>
            <w:vAlign w:val="center"/>
          </w:tcPr>
          <w:p w:rsidR="00031D79" w:rsidRPr="003F4968" w:rsidRDefault="00031D79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мм</w:t>
            </w:r>
          </w:p>
        </w:tc>
        <w:tc>
          <w:tcPr>
            <w:tcW w:w="1417" w:type="dxa"/>
            <w:vAlign w:val="center"/>
          </w:tcPr>
          <w:p w:rsidR="00031D79" w:rsidRPr="003F4968" w:rsidRDefault="0076145B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1880</w:t>
            </w:r>
            <w:r w:rsidR="00C91335" w:rsidRPr="003F4968">
              <w:rPr>
                <w:sz w:val="20"/>
                <w:szCs w:val="20"/>
              </w:rPr>
              <w:t xml:space="preserve"> (</w:t>
            </w:r>
            <w:r w:rsidRPr="003F4968">
              <w:rPr>
                <w:sz w:val="20"/>
                <w:szCs w:val="20"/>
              </w:rPr>
              <w:t>189</w:t>
            </w:r>
            <w:r w:rsidR="00C91335" w:rsidRPr="003F4968">
              <w:rPr>
                <w:sz w:val="20"/>
                <w:szCs w:val="20"/>
              </w:rPr>
              <w:t>0)</w:t>
            </w:r>
          </w:p>
        </w:tc>
      </w:tr>
      <w:tr w:rsidR="00031D79" w:rsidRPr="003F4968" w:rsidTr="003F4968">
        <w:tc>
          <w:tcPr>
            <w:tcW w:w="906" w:type="dxa"/>
          </w:tcPr>
          <w:p w:rsidR="00031D79" w:rsidRPr="003F4968" w:rsidRDefault="00031D79" w:rsidP="005B13F5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  <w:vAlign w:val="center"/>
          </w:tcPr>
          <w:p w:rsidR="00031D79" w:rsidRPr="003F4968" w:rsidRDefault="00031D79" w:rsidP="00031D79">
            <w:pPr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Ширина (размер с декоративной панелью)</w:t>
            </w:r>
          </w:p>
        </w:tc>
        <w:tc>
          <w:tcPr>
            <w:tcW w:w="1247" w:type="dxa"/>
            <w:vAlign w:val="center"/>
          </w:tcPr>
          <w:p w:rsidR="00031D79" w:rsidRPr="003F4968" w:rsidRDefault="00031D79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мм</w:t>
            </w:r>
          </w:p>
        </w:tc>
        <w:tc>
          <w:tcPr>
            <w:tcW w:w="1417" w:type="dxa"/>
            <w:vAlign w:val="center"/>
          </w:tcPr>
          <w:p w:rsidR="00031D79" w:rsidRPr="003F4968" w:rsidRDefault="0076145B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1720</w:t>
            </w:r>
            <w:r w:rsidR="00C91335" w:rsidRPr="003F4968">
              <w:rPr>
                <w:sz w:val="20"/>
                <w:szCs w:val="20"/>
              </w:rPr>
              <w:t xml:space="preserve"> (</w:t>
            </w:r>
            <w:r w:rsidRPr="003F4968">
              <w:rPr>
                <w:sz w:val="20"/>
                <w:szCs w:val="20"/>
              </w:rPr>
              <w:t>173</w:t>
            </w:r>
            <w:r w:rsidR="00C91335" w:rsidRPr="003F4968">
              <w:rPr>
                <w:sz w:val="20"/>
                <w:szCs w:val="20"/>
              </w:rPr>
              <w:t>0)</w:t>
            </w:r>
          </w:p>
        </w:tc>
      </w:tr>
      <w:tr w:rsidR="00031D79" w:rsidRPr="003F4968" w:rsidTr="003F4968">
        <w:tc>
          <w:tcPr>
            <w:tcW w:w="906" w:type="dxa"/>
          </w:tcPr>
          <w:p w:rsidR="00031D79" w:rsidRPr="003F4968" w:rsidRDefault="00031D79" w:rsidP="005B13F5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  <w:vAlign w:val="center"/>
          </w:tcPr>
          <w:p w:rsidR="00031D79" w:rsidRPr="003F4968" w:rsidRDefault="00031D79" w:rsidP="00031D79">
            <w:pPr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Высота</w:t>
            </w:r>
          </w:p>
        </w:tc>
        <w:tc>
          <w:tcPr>
            <w:tcW w:w="1247" w:type="dxa"/>
            <w:vAlign w:val="center"/>
          </w:tcPr>
          <w:p w:rsidR="00031D79" w:rsidRPr="003F4968" w:rsidRDefault="00031D79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мм</w:t>
            </w:r>
          </w:p>
        </w:tc>
        <w:tc>
          <w:tcPr>
            <w:tcW w:w="1417" w:type="dxa"/>
            <w:vAlign w:val="center"/>
          </w:tcPr>
          <w:p w:rsidR="00031D79" w:rsidRPr="003F4968" w:rsidRDefault="0076145B" w:rsidP="005B13F5">
            <w:pPr>
              <w:jc w:val="center"/>
              <w:rPr>
                <w:sz w:val="20"/>
                <w:szCs w:val="20"/>
                <w:lang w:val="en-US"/>
              </w:rPr>
            </w:pPr>
            <w:r w:rsidRPr="003F4968">
              <w:rPr>
                <w:sz w:val="20"/>
                <w:szCs w:val="20"/>
              </w:rPr>
              <w:t>925</w:t>
            </w:r>
            <w:r w:rsidR="00C91335" w:rsidRPr="003F4968">
              <w:rPr>
                <w:sz w:val="20"/>
                <w:szCs w:val="20"/>
              </w:rPr>
              <w:t xml:space="preserve"> </w:t>
            </w:r>
            <w:r w:rsidR="00C91335" w:rsidRPr="003F4968">
              <w:rPr>
                <w:sz w:val="20"/>
                <w:szCs w:val="20"/>
                <w:lang w:val="en-US"/>
              </w:rPr>
              <w:t>max</w:t>
            </w:r>
          </w:p>
        </w:tc>
      </w:tr>
      <w:tr w:rsidR="00C91335" w:rsidRPr="003F4968" w:rsidTr="003F4968">
        <w:tc>
          <w:tcPr>
            <w:tcW w:w="906" w:type="dxa"/>
          </w:tcPr>
          <w:p w:rsidR="00C91335" w:rsidRPr="003F4968" w:rsidRDefault="00C91335" w:rsidP="005B13F5">
            <w:pPr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  <w:vAlign w:val="center"/>
          </w:tcPr>
          <w:p w:rsidR="00C91335" w:rsidRPr="003F4968" w:rsidRDefault="00C91335" w:rsidP="00031D7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C91335" w:rsidRPr="003F4968" w:rsidRDefault="00C91335" w:rsidP="005B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335" w:rsidRPr="003F4968" w:rsidRDefault="00C91335" w:rsidP="005B13F5">
            <w:pPr>
              <w:jc w:val="center"/>
              <w:rPr>
                <w:sz w:val="20"/>
                <w:szCs w:val="20"/>
              </w:rPr>
            </w:pPr>
          </w:p>
        </w:tc>
      </w:tr>
      <w:tr w:rsidR="00C91335" w:rsidRPr="003F4968" w:rsidTr="003F4968">
        <w:tc>
          <w:tcPr>
            <w:tcW w:w="906" w:type="dxa"/>
          </w:tcPr>
          <w:p w:rsidR="00C91335" w:rsidRPr="003F4968" w:rsidRDefault="00C91335" w:rsidP="005B13F5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  <w:vAlign w:val="center"/>
          </w:tcPr>
          <w:p w:rsidR="00C91335" w:rsidRPr="003F4968" w:rsidRDefault="00C91335" w:rsidP="00031D79">
            <w:pPr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Глубина корыта ванны</w:t>
            </w:r>
          </w:p>
        </w:tc>
        <w:tc>
          <w:tcPr>
            <w:tcW w:w="1247" w:type="dxa"/>
            <w:vAlign w:val="center"/>
          </w:tcPr>
          <w:p w:rsidR="00C91335" w:rsidRPr="003F4968" w:rsidRDefault="00C91335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мм</w:t>
            </w:r>
          </w:p>
        </w:tc>
        <w:tc>
          <w:tcPr>
            <w:tcW w:w="1417" w:type="dxa"/>
            <w:vAlign w:val="center"/>
          </w:tcPr>
          <w:p w:rsidR="00C91335" w:rsidRPr="003F4968" w:rsidRDefault="00C91335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6</w:t>
            </w:r>
            <w:r w:rsidR="0076145B" w:rsidRPr="003F4968">
              <w:rPr>
                <w:sz w:val="20"/>
                <w:szCs w:val="20"/>
              </w:rPr>
              <w:t>9</w:t>
            </w:r>
            <w:r w:rsidRPr="003F4968">
              <w:rPr>
                <w:sz w:val="20"/>
                <w:szCs w:val="20"/>
              </w:rPr>
              <w:t>0</w:t>
            </w:r>
          </w:p>
        </w:tc>
      </w:tr>
      <w:tr w:rsidR="00C91335" w:rsidRPr="003F4968" w:rsidTr="003F4968">
        <w:tc>
          <w:tcPr>
            <w:tcW w:w="906" w:type="dxa"/>
          </w:tcPr>
          <w:p w:rsidR="00C91335" w:rsidRPr="003F4968" w:rsidRDefault="00C91335" w:rsidP="005B13F5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  <w:vAlign w:val="center"/>
          </w:tcPr>
          <w:p w:rsidR="00C91335" w:rsidRPr="003F4968" w:rsidRDefault="00C91335" w:rsidP="00031D79">
            <w:pPr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Наполнение ванны</w:t>
            </w:r>
          </w:p>
        </w:tc>
        <w:tc>
          <w:tcPr>
            <w:tcW w:w="1247" w:type="dxa"/>
            <w:vAlign w:val="center"/>
          </w:tcPr>
          <w:p w:rsidR="00C91335" w:rsidRPr="003F4968" w:rsidRDefault="00C91335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л</w:t>
            </w:r>
          </w:p>
        </w:tc>
        <w:tc>
          <w:tcPr>
            <w:tcW w:w="1417" w:type="dxa"/>
            <w:vAlign w:val="center"/>
          </w:tcPr>
          <w:p w:rsidR="00C91335" w:rsidRPr="003F4968" w:rsidRDefault="0076145B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850</w:t>
            </w:r>
          </w:p>
        </w:tc>
      </w:tr>
      <w:tr w:rsidR="00C91335" w:rsidRPr="003F4968" w:rsidTr="003F4968">
        <w:tc>
          <w:tcPr>
            <w:tcW w:w="906" w:type="dxa"/>
          </w:tcPr>
          <w:p w:rsidR="00C91335" w:rsidRPr="003F4968" w:rsidRDefault="00C91335" w:rsidP="005B13F5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  <w:vAlign w:val="center"/>
          </w:tcPr>
          <w:p w:rsidR="00C91335" w:rsidRPr="003F4968" w:rsidRDefault="00C91335" w:rsidP="00031D79">
            <w:pPr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 xml:space="preserve">Количество гидромассажных </w:t>
            </w:r>
            <w:proofErr w:type="spellStart"/>
            <w:r w:rsidRPr="003F4968">
              <w:rPr>
                <w:sz w:val="20"/>
                <w:szCs w:val="20"/>
              </w:rPr>
              <w:t>джет</w:t>
            </w:r>
            <w:proofErr w:type="spellEnd"/>
          </w:p>
        </w:tc>
        <w:tc>
          <w:tcPr>
            <w:tcW w:w="1247" w:type="dxa"/>
            <w:vAlign w:val="center"/>
          </w:tcPr>
          <w:p w:rsidR="00C91335" w:rsidRPr="003F4968" w:rsidRDefault="00C91335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C91335" w:rsidRPr="003F4968" w:rsidRDefault="00630046" w:rsidP="005B13F5">
            <w:pPr>
              <w:jc w:val="center"/>
              <w:rPr>
                <w:sz w:val="20"/>
                <w:szCs w:val="20"/>
                <w:lang w:val="en-US"/>
              </w:rPr>
            </w:pPr>
            <w:r w:rsidRPr="003F4968">
              <w:rPr>
                <w:sz w:val="20"/>
                <w:szCs w:val="20"/>
                <w:lang w:val="en-US"/>
              </w:rPr>
              <w:t>20</w:t>
            </w:r>
          </w:p>
        </w:tc>
      </w:tr>
      <w:tr w:rsidR="00C91335" w:rsidRPr="003F4968" w:rsidTr="003F4968">
        <w:tc>
          <w:tcPr>
            <w:tcW w:w="906" w:type="dxa"/>
          </w:tcPr>
          <w:p w:rsidR="00C91335" w:rsidRPr="003F4968" w:rsidRDefault="00C91335" w:rsidP="005B13F5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  <w:vAlign w:val="center"/>
          </w:tcPr>
          <w:p w:rsidR="00C91335" w:rsidRPr="003F4968" w:rsidRDefault="00C91335" w:rsidP="00031D79">
            <w:pPr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3F4968">
              <w:rPr>
                <w:sz w:val="20"/>
                <w:szCs w:val="20"/>
              </w:rPr>
              <w:t>аэромассажных</w:t>
            </w:r>
            <w:proofErr w:type="spellEnd"/>
            <w:r w:rsidRPr="003F4968">
              <w:rPr>
                <w:sz w:val="20"/>
                <w:szCs w:val="20"/>
              </w:rPr>
              <w:t xml:space="preserve"> </w:t>
            </w:r>
            <w:proofErr w:type="spellStart"/>
            <w:r w:rsidRPr="003F4968">
              <w:rPr>
                <w:sz w:val="20"/>
                <w:szCs w:val="20"/>
              </w:rPr>
              <w:t>джет</w:t>
            </w:r>
            <w:proofErr w:type="spellEnd"/>
          </w:p>
        </w:tc>
        <w:tc>
          <w:tcPr>
            <w:tcW w:w="1247" w:type="dxa"/>
            <w:vAlign w:val="center"/>
          </w:tcPr>
          <w:p w:rsidR="00C91335" w:rsidRPr="003F4968" w:rsidRDefault="00C91335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C91335" w:rsidRPr="003F4968" w:rsidRDefault="00630046" w:rsidP="005B13F5">
            <w:pPr>
              <w:jc w:val="center"/>
              <w:rPr>
                <w:sz w:val="20"/>
                <w:szCs w:val="20"/>
                <w:lang w:val="en-US"/>
              </w:rPr>
            </w:pPr>
            <w:r w:rsidRPr="003F4968">
              <w:rPr>
                <w:sz w:val="20"/>
                <w:szCs w:val="20"/>
                <w:lang w:val="en-US"/>
              </w:rPr>
              <w:t>15</w:t>
            </w:r>
          </w:p>
        </w:tc>
      </w:tr>
      <w:tr w:rsidR="00C91335" w:rsidRPr="003F4968" w:rsidTr="003F4968">
        <w:tc>
          <w:tcPr>
            <w:tcW w:w="906" w:type="dxa"/>
            <w:vAlign w:val="center"/>
          </w:tcPr>
          <w:p w:rsidR="00C91335" w:rsidRPr="003F4968" w:rsidRDefault="00C91335" w:rsidP="005B13F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  <w:vAlign w:val="center"/>
          </w:tcPr>
          <w:p w:rsidR="00C91335" w:rsidRPr="003F4968" w:rsidRDefault="00C91335" w:rsidP="00031D79">
            <w:pPr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 xml:space="preserve">Мощность </w:t>
            </w:r>
            <w:r w:rsidR="0013495B" w:rsidRPr="003F4968">
              <w:rPr>
                <w:sz w:val="20"/>
                <w:szCs w:val="20"/>
              </w:rPr>
              <w:t>электронасоса</w:t>
            </w:r>
            <w:r w:rsidRPr="003F49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91335" w:rsidRPr="003F4968" w:rsidRDefault="00CD4B4F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Вт</w:t>
            </w:r>
          </w:p>
        </w:tc>
        <w:tc>
          <w:tcPr>
            <w:tcW w:w="1417" w:type="dxa"/>
            <w:vAlign w:val="center"/>
          </w:tcPr>
          <w:p w:rsidR="003D6718" w:rsidRPr="003F4968" w:rsidRDefault="00CD4B4F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1500</w:t>
            </w:r>
            <w:r w:rsidR="003D6718" w:rsidRPr="003F4968">
              <w:rPr>
                <w:sz w:val="20"/>
                <w:szCs w:val="20"/>
              </w:rPr>
              <w:t>,</w:t>
            </w:r>
            <w:r w:rsidR="00E565D6" w:rsidRPr="003F4968">
              <w:rPr>
                <w:sz w:val="20"/>
                <w:szCs w:val="20"/>
                <w:lang w:val="en-US"/>
              </w:rPr>
              <w:t>15</w:t>
            </w:r>
            <w:r w:rsidR="003D6718" w:rsidRPr="003F4968">
              <w:rPr>
                <w:sz w:val="20"/>
                <w:szCs w:val="20"/>
                <w:lang w:val="en-US"/>
              </w:rPr>
              <w:t>00</w:t>
            </w:r>
          </w:p>
          <w:p w:rsidR="00CD4B4F" w:rsidRPr="003F4968" w:rsidRDefault="00F16349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  <w:lang w:val="en-US"/>
              </w:rPr>
              <w:t>(</w:t>
            </w:r>
            <w:r w:rsidR="00F652BC" w:rsidRPr="003F4968">
              <w:rPr>
                <w:sz w:val="20"/>
                <w:szCs w:val="20"/>
                <w:lang w:val="en-US"/>
              </w:rPr>
              <w:t xml:space="preserve">2 </w:t>
            </w:r>
            <w:r w:rsidR="00F652BC" w:rsidRPr="003F4968">
              <w:rPr>
                <w:sz w:val="20"/>
                <w:szCs w:val="20"/>
              </w:rPr>
              <w:t>шт.)</w:t>
            </w:r>
          </w:p>
        </w:tc>
      </w:tr>
      <w:tr w:rsidR="00CD4B4F" w:rsidRPr="003F4968" w:rsidTr="003F4968">
        <w:tc>
          <w:tcPr>
            <w:tcW w:w="906" w:type="dxa"/>
          </w:tcPr>
          <w:p w:rsidR="00CD4B4F" w:rsidRPr="003F4968" w:rsidRDefault="00CD4B4F" w:rsidP="005B13F5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  <w:vAlign w:val="center"/>
          </w:tcPr>
          <w:p w:rsidR="00CD4B4F" w:rsidRPr="003F4968" w:rsidRDefault="0013495B" w:rsidP="00031D79">
            <w:pPr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Мощность компрессора</w:t>
            </w:r>
          </w:p>
        </w:tc>
        <w:tc>
          <w:tcPr>
            <w:tcW w:w="1247" w:type="dxa"/>
            <w:vAlign w:val="center"/>
          </w:tcPr>
          <w:p w:rsidR="00CD4B4F" w:rsidRPr="003F4968" w:rsidRDefault="00CD4B4F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Вт</w:t>
            </w:r>
          </w:p>
        </w:tc>
        <w:tc>
          <w:tcPr>
            <w:tcW w:w="1417" w:type="dxa"/>
            <w:vAlign w:val="center"/>
          </w:tcPr>
          <w:p w:rsidR="00CD4B4F" w:rsidRPr="003F4968" w:rsidRDefault="00CD4B4F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700</w:t>
            </w:r>
          </w:p>
        </w:tc>
      </w:tr>
      <w:tr w:rsidR="00994FE5" w:rsidRPr="003F4968" w:rsidTr="003F4968">
        <w:tc>
          <w:tcPr>
            <w:tcW w:w="906" w:type="dxa"/>
          </w:tcPr>
          <w:p w:rsidR="00994FE5" w:rsidRPr="003F4968" w:rsidRDefault="00994FE5" w:rsidP="005B13F5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  <w:vAlign w:val="center"/>
          </w:tcPr>
          <w:p w:rsidR="00994FE5" w:rsidRPr="003F4968" w:rsidRDefault="00994FE5" w:rsidP="00031D79">
            <w:pPr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 xml:space="preserve">Суммарная мощность, потребляемая </w:t>
            </w:r>
            <w:proofErr w:type="spellStart"/>
            <w:r w:rsidRPr="003F4968">
              <w:rPr>
                <w:sz w:val="20"/>
                <w:szCs w:val="20"/>
              </w:rPr>
              <w:t>минибассейном</w:t>
            </w:r>
            <w:proofErr w:type="spellEnd"/>
            <w:r w:rsidR="0013495B" w:rsidRPr="003F4968">
              <w:rPr>
                <w:sz w:val="20"/>
                <w:szCs w:val="20"/>
              </w:rPr>
              <w:t xml:space="preserve"> (в максимальной комплектации)</w:t>
            </w:r>
          </w:p>
        </w:tc>
        <w:tc>
          <w:tcPr>
            <w:tcW w:w="1247" w:type="dxa"/>
            <w:vAlign w:val="center"/>
          </w:tcPr>
          <w:p w:rsidR="00994FE5" w:rsidRPr="003F4968" w:rsidRDefault="00994FE5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Вт</w:t>
            </w:r>
          </w:p>
        </w:tc>
        <w:tc>
          <w:tcPr>
            <w:tcW w:w="1417" w:type="dxa"/>
            <w:vAlign w:val="center"/>
          </w:tcPr>
          <w:p w:rsidR="00994FE5" w:rsidRPr="003F4968" w:rsidRDefault="00994FE5" w:rsidP="005B13F5">
            <w:pPr>
              <w:jc w:val="center"/>
              <w:rPr>
                <w:sz w:val="20"/>
                <w:szCs w:val="20"/>
              </w:rPr>
            </w:pPr>
            <w:r w:rsidRPr="003F4968">
              <w:rPr>
                <w:sz w:val="20"/>
                <w:szCs w:val="20"/>
              </w:rPr>
              <w:t>≈9</w:t>
            </w:r>
            <w:r w:rsidR="00C40A23" w:rsidRPr="003F4968">
              <w:rPr>
                <w:sz w:val="20"/>
                <w:szCs w:val="20"/>
                <w:lang w:val="en-US"/>
              </w:rPr>
              <w:t>2</w:t>
            </w:r>
            <w:r w:rsidRPr="003F4968">
              <w:rPr>
                <w:sz w:val="20"/>
                <w:szCs w:val="20"/>
              </w:rPr>
              <w:t>00</w:t>
            </w:r>
          </w:p>
        </w:tc>
      </w:tr>
    </w:tbl>
    <w:p w:rsidR="00CD4B4F" w:rsidRPr="00EC49DE" w:rsidRDefault="00CD4B4F" w:rsidP="00C91335"/>
    <w:p w:rsidR="00CD4B4F" w:rsidRPr="003F4968" w:rsidRDefault="00E574EC" w:rsidP="00CD4B4F">
      <w:pPr>
        <w:ind w:firstLine="709"/>
        <w:rPr>
          <w:sz w:val="20"/>
        </w:rPr>
      </w:pPr>
      <w:r w:rsidRPr="003F4968">
        <w:rPr>
          <w:sz w:val="20"/>
        </w:rPr>
        <w:t xml:space="preserve">Габаритный чертеж </w:t>
      </w:r>
      <w:proofErr w:type="spellStart"/>
      <w:r w:rsidR="0013495B"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изображен на рисунке 1.</w:t>
      </w:r>
    </w:p>
    <w:p w:rsidR="00E574EC" w:rsidRPr="00EC49DE" w:rsidRDefault="00E574EC" w:rsidP="003F4968">
      <w:pPr>
        <w:ind w:firstLine="709"/>
        <w:jc w:val="right"/>
        <w:rPr>
          <w:rFonts w:ascii="Arial Black" w:hAnsi="Arial Black" w:cs="Arial"/>
          <w:sz w:val="20"/>
          <w:szCs w:val="20"/>
        </w:rPr>
      </w:pPr>
      <w:r w:rsidRPr="00EC49DE">
        <w:rPr>
          <w:rFonts w:ascii="Arial Black" w:hAnsi="Arial Black" w:cs="Arial"/>
          <w:sz w:val="20"/>
          <w:szCs w:val="20"/>
        </w:rPr>
        <w:t>Рисунок 1</w:t>
      </w:r>
    </w:p>
    <w:p w:rsidR="00E574EC" w:rsidRPr="00EC49DE" w:rsidRDefault="008978DD" w:rsidP="00E574E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10690" cy="3627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15" r="44400" b="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6" cy="362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4B" w:rsidRPr="00E22029" w:rsidRDefault="0097414B" w:rsidP="00E22029">
      <w:pPr>
        <w:pStyle w:val="1"/>
        <w:ind w:right="62"/>
        <w:jc w:val="center"/>
        <w:rPr>
          <w:rFonts w:ascii="Times New Roman" w:hAnsi="Times New Roman" w:cs="Times New Roman"/>
          <w:sz w:val="20"/>
          <w:szCs w:val="20"/>
        </w:rPr>
      </w:pPr>
      <w:bookmarkStart w:id="9" w:name="_Toc305063676"/>
      <w:bookmarkStart w:id="10" w:name="_Toc456687314"/>
      <w:r w:rsidRPr="00E22029">
        <w:rPr>
          <w:rFonts w:ascii="Times New Roman" w:hAnsi="Times New Roman" w:cs="Times New Roman"/>
          <w:sz w:val="20"/>
          <w:szCs w:val="20"/>
        </w:rPr>
        <w:lastRenderedPageBreak/>
        <w:t>ОПИСАНИЕ ФУНКЦИОНАЛЬНЫХ ЭЛЕМЕНТОВ</w:t>
      </w:r>
      <w:bookmarkEnd w:id="9"/>
      <w:bookmarkEnd w:id="10"/>
    </w:p>
    <w:p w:rsidR="0097414B" w:rsidRPr="003F4968" w:rsidRDefault="004B342E" w:rsidP="004B342E">
      <w:pPr>
        <w:ind w:firstLine="709"/>
        <w:rPr>
          <w:sz w:val="20"/>
        </w:rPr>
      </w:pPr>
      <w:r w:rsidRPr="003F4968">
        <w:rPr>
          <w:sz w:val="20"/>
        </w:rPr>
        <w:t xml:space="preserve">Рабочая область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условно разделена на 2 части: </w:t>
      </w:r>
    </w:p>
    <w:p w:rsidR="004B342E" w:rsidRPr="003F4968" w:rsidRDefault="004B342E" w:rsidP="001D13AA">
      <w:pPr>
        <w:numPr>
          <w:ilvl w:val="0"/>
          <w:numId w:val="4"/>
        </w:numPr>
        <w:rPr>
          <w:sz w:val="20"/>
        </w:rPr>
      </w:pPr>
      <w:r w:rsidRPr="003F4968">
        <w:rPr>
          <w:sz w:val="20"/>
        </w:rPr>
        <w:t>Лежачая область, предназначена для принятия водных процедур в положении лежа.</w:t>
      </w:r>
    </w:p>
    <w:p w:rsidR="004B342E" w:rsidRPr="003F4968" w:rsidRDefault="004B342E" w:rsidP="001D13AA">
      <w:pPr>
        <w:numPr>
          <w:ilvl w:val="0"/>
          <w:numId w:val="4"/>
        </w:numPr>
        <w:rPr>
          <w:sz w:val="20"/>
        </w:rPr>
      </w:pPr>
      <w:r w:rsidRPr="003F4968">
        <w:rPr>
          <w:sz w:val="20"/>
        </w:rPr>
        <w:t>Сидячая зона, предназначена для принятия водных процедур в положении сидя.</w:t>
      </w:r>
    </w:p>
    <w:p w:rsidR="0019668C" w:rsidRPr="003F4968" w:rsidRDefault="0097414B" w:rsidP="0019668C">
      <w:pPr>
        <w:ind w:firstLine="709"/>
        <w:rPr>
          <w:sz w:val="20"/>
        </w:rPr>
      </w:pPr>
      <w:r w:rsidRPr="003F4968">
        <w:rPr>
          <w:sz w:val="20"/>
        </w:rPr>
        <w:t xml:space="preserve">В состав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«</w:t>
      </w:r>
      <w:r w:rsidR="0076145B" w:rsidRPr="003F4968">
        <w:rPr>
          <w:sz w:val="20"/>
        </w:rPr>
        <w:t>Цезарь</w:t>
      </w:r>
      <w:r w:rsidRPr="003F4968">
        <w:rPr>
          <w:sz w:val="20"/>
        </w:rPr>
        <w:t xml:space="preserve">» </w:t>
      </w:r>
      <w:r w:rsidR="0013495B" w:rsidRPr="003F4968">
        <w:rPr>
          <w:sz w:val="20"/>
        </w:rPr>
        <w:t>могут входить</w:t>
      </w:r>
      <w:r w:rsidRPr="003F4968">
        <w:rPr>
          <w:sz w:val="20"/>
        </w:rPr>
        <w:t xml:space="preserve"> следующие опции:</w:t>
      </w:r>
    </w:p>
    <w:p w:rsidR="0019668C" w:rsidRPr="003F4968" w:rsidRDefault="0019668C" w:rsidP="0097414B">
      <w:pPr>
        <w:numPr>
          <w:ilvl w:val="0"/>
          <w:numId w:val="3"/>
        </w:numPr>
        <w:rPr>
          <w:sz w:val="20"/>
        </w:rPr>
      </w:pPr>
      <w:r w:rsidRPr="003F4968">
        <w:rPr>
          <w:sz w:val="20"/>
        </w:rPr>
        <w:t>Гидромассаж сидячих мест</w:t>
      </w:r>
      <w:r w:rsidR="005575AA" w:rsidRPr="003F4968">
        <w:rPr>
          <w:sz w:val="20"/>
        </w:rPr>
        <w:t xml:space="preserve"> – 2 шт.</w:t>
      </w:r>
      <w:r w:rsidR="00F25562" w:rsidRPr="003F4968">
        <w:rPr>
          <w:sz w:val="20"/>
        </w:rPr>
        <w:t xml:space="preserve"> (</w:t>
      </w:r>
      <w:r w:rsidR="00A2320A" w:rsidRPr="003F4968">
        <w:rPr>
          <w:sz w:val="20"/>
        </w:rPr>
        <w:t xml:space="preserve">по 5 </w:t>
      </w:r>
      <w:proofErr w:type="spellStart"/>
      <w:r w:rsidR="00F25562" w:rsidRPr="003F4968">
        <w:rPr>
          <w:sz w:val="20"/>
        </w:rPr>
        <w:t>джет</w:t>
      </w:r>
      <w:proofErr w:type="spellEnd"/>
      <w:r w:rsidR="00F25562" w:rsidRPr="003F4968">
        <w:rPr>
          <w:sz w:val="20"/>
        </w:rPr>
        <w:t>);</w:t>
      </w:r>
    </w:p>
    <w:p w:rsidR="0019668C" w:rsidRPr="003F4968" w:rsidRDefault="0019668C" w:rsidP="0097414B">
      <w:pPr>
        <w:numPr>
          <w:ilvl w:val="0"/>
          <w:numId w:val="3"/>
        </w:numPr>
        <w:rPr>
          <w:sz w:val="20"/>
        </w:rPr>
      </w:pPr>
      <w:r w:rsidRPr="003F4968">
        <w:rPr>
          <w:sz w:val="20"/>
        </w:rPr>
        <w:t>Гидромассаж лежачего места</w:t>
      </w:r>
      <w:r w:rsidR="005575AA" w:rsidRPr="003F4968">
        <w:rPr>
          <w:sz w:val="20"/>
        </w:rPr>
        <w:t xml:space="preserve"> – 1 шт.</w:t>
      </w:r>
      <w:r w:rsidR="00F25562" w:rsidRPr="003F4968">
        <w:rPr>
          <w:sz w:val="20"/>
        </w:rPr>
        <w:t xml:space="preserve"> (10 </w:t>
      </w:r>
      <w:proofErr w:type="spellStart"/>
      <w:r w:rsidR="00F25562" w:rsidRPr="003F4968">
        <w:rPr>
          <w:sz w:val="20"/>
        </w:rPr>
        <w:t>джет</w:t>
      </w:r>
      <w:proofErr w:type="spellEnd"/>
      <w:r w:rsidR="00F25562" w:rsidRPr="003F4968">
        <w:rPr>
          <w:sz w:val="20"/>
        </w:rPr>
        <w:t>);</w:t>
      </w:r>
    </w:p>
    <w:p w:rsidR="0019668C" w:rsidRPr="003F4968" w:rsidRDefault="0019668C" w:rsidP="0097414B">
      <w:pPr>
        <w:numPr>
          <w:ilvl w:val="0"/>
          <w:numId w:val="3"/>
        </w:numPr>
        <w:rPr>
          <w:sz w:val="20"/>
        </w:rPr>
      </w:pPr>
      <w:proofErr w:type="spellStart"/>
      <w:r w:rsidRPr="003F4968">
        <w:rPr>
          <w:sz w:val="20"/>
        </w:rPr>
        <w:t>Аэромассаж</w:t>
      </w:r>
      <w:proofErr w:type="spellEnd"/>
      <w:r w:rsidRPr="003F4968">
        <w:rPr>
          <w:sz w:val="20"/>
        </w:rPr>
        <w:t xml:space="preserve"> лежачего места</w:t>
      </w:r>
      <w:r w:rsidR="005575AA" w:rsidRPr="003F4968">
        <w:rPr>
          <w:sz w:val="20"/>
        </w:rPr>
        <w:t xml:space="preserve"> – 1 шт.</w:t>
      </w:r>
      <w:r w:rsidR="00F25562" w:rsidRPr="003F4968">
        <w:rPr>
          <w:sz w:val="20"/>
        </w:rPr>
        <w:t xml:space="preserve"> (1</w:t>
      </w:r>
      <w:r w:rsidR="00A2320A" w:rsidRPr="003F4968">
        <w:rPr>
          <w:sz w:val="20"/>
        </w:rPr>
        <w:t>5</w:t>
      </w:r>
      <w:r w:rsidR="00F25562" w:rsidRPr="003F4968">
        <w:rPr>
          <w:sz w:val="20"/>
        </w:rPr>
        <w:t xml:space="preserve"> </w:t>
      </w:r>
      <w:proofErr w:type="spellStart"/>
      <w:r w:rsidR="00F25562" w:rsidRPr="003F4968">
        <w:rPr>
          <w:sz w:val="20"/>
        </w:rPr>
        <w:t>джет</w:t>
      </w:r>
      <w:proofErr w:type="spellEnd"/>
      <w:r w:rsidR="00F25562" w:rsidRPr="003F4968">
        <w:rPr>
          <w:sz w:val="20"/>
        </w:rPr>
        <w:t>);</w:t>
      </w:r>
    </w:p>
    <w:p w:rsidR="0097414B" w:rsidRPr="003F4968" w:rsidRDefault="00F27CC4" w:rsidP="0097414B">
      <w:pPr>
        <w:numPr>
          <w:ilvl w:val="0"/>
          <w:numId w:val="3"/>
        </w:numPr>
        <w:rPr>
          <w:sz w:val="20"/>
        </w:rPr>
      </w:pPr>
      <w:r w:rsidRPr="003F4968">
        <w:rPr>
          <w:sz w:val="20"/>
        </w:rPr>
        <w:t>Ручка-излив «</w:t>
      </w:r>
      <w:proofErr w:type="spellStart"/>
      <w:r w:rsidRPr="003F4968">
        <w:rPr>
          <w:sz w:val="20"/>
        </w:rPr>
        <w:t>Рикарди</w:t>
      </w:r>
      <w:proofErr w:type="spellEnd"/>
      <w:r w:rsidRPr="003F4968">
        <w:rPr>
          <w:sz w:val="20"/>
        </w:rPr>
        <w:t>»</w:t>
      </w:r>
      <w:r w:rsidR="005575AA" w:rsidRPr="003F4968">
        <w:rPr>
          <w:sz w:val="20"/>
        </w:rPr>
        <w:t xml:space="preserve"> - 1 шт</w:t>
      </w:r>
      <w:r w:rsidR="00994FE5" w:rsidRPr="003F4968">
        <w:rPr>
          <w:sz w:val="20"/>
        </w:rPr>
        <w:t>.</w:t>
      </w:r>
      <w:r w:rsidR="00F25562" w:rsidRPr="003F4968">
        <w:rPr>
          <w:sz w:val="20"/>
        </w:rPr>
        <w:t>;</w:t>
      </w:r>
    </w:p>
    <w:p w:rsidR="00F27CC4" w:rsidRPr="003F4968" w:rsidRDefault="00A2320A" w:rsidP="0097414B">
      <w:pPr>
        <w:numPr>
          <w:ilvl w:val="0"/>
          <w:numId w:val="3"/>
        </w:numPr>
        <w:rPr>
          <w:sz w:val="20"/>
        </w:rPr>
      </w:pPr>
      <w:r w:rsidRPr="003F4968">
        <w:rPr>
          <w:sz w:val="20"/>
        </w:rPr>
        <w:t>Полуавтоматический слив-перелив</w:t>
      </w:r>
      <w:r w:rsidR="005575AA" w:rsidRPr="003F4968">
        <w:rPr>
          <w:sz w:val="20"/>
        </w:rPr>
        <w:t xml:space="preserve"> – 1 шт</w:t>
      </w:r>
      <w:r w:rsidR="00994FE5" w:rsidRPr="003F4968">
        <w:rPr>
          <w:sz w:val="20"/>
        </w:rPr>
        <w:t>.</w:t>
      </w:r>
    </w:p>
    <w:p w:rsidR="00F27CC4" w:rsidRPr="003F4968" w:rsidRDefault="00F27CC4" w:rsidP="0097414B">
      <w:pPr>
        <w:numPr>
          <w:ilvl w:val="0"/>
          <w:numId w:val="3"/>
        </w:numPr>
        <w:rPr>
          <w:sz w:val="20"/>
        </w:rPr>
      </w:pPr>
      <w:r w:rsidRPr="003F4968">
        <w:rPr>
          <w:sz w:val="20"/>
        </w:rPr>
        <w:t xml:space="preserve">Электронный блок управления </w:t>
      </w:r>
      <w:r w:rsidR="000A1461" w:rsidRPr="003F4968">
        <w:rPr>
          <w:sz w:val="20"/>
        </w:rPr>
        <w:t xml:space="preserve">«Юпитер 1» </w:t>
      </w:r>
      <w:r w:rsidR="00994FE5" w:rsidRPr="003F4968">
        <w:rPr>
          <w:sz w:val="20"/>
        </w:rPr>
        <w:t xml:space="preserve">(датчик сухого пуска, контроль температуры воды, радио, </w:t>
      </w:r>
      <w:proofErr w:type="spellStart"/>
      <w:r w:rsidR="00994FE5" w:rsidRPr="003F4968">
        <w:rPr>
          <w:sz w:val="20"/>
        </w:rPr>
        <w:t>озонация</w:t>
      </w:r>
      <w:proofErr w:type="spellEnd"/>
      <w:r w:rsidR="00994FE5" w:rsidRPr="003F4968">
        <w:rPr>
          <w:sz w:val="20"/>
        </w:rPr>
        <w:t>)</w:t>
      </w:r>
      <w:r w:rsidR="005575AA" w:rsidRPr="003F4968">
        <w:rPr>
          <w:sz w:val="20"/>
        </w:rPr>
        <w:t xml:space="preserve"> – 1 шт</w:t>
      </w:r>
      <w:r w:rsidR="00994FE5" w:rsidRPr="003F4968">
        <w:rPr>
          <w:sz w:val="20"/>
        </w:rPr>
        <w:t>.</w:t>
      </w:r>
    </w:p>
    <w:p w:rsidR="00F27CC4" w:rsidRPr="003F4968" w:rsidRDefault="00C40A23" w:rsidP="0019668C">
      <w:pPr>
        <w:numPr>
          <w:ilvl w:val="0"/>
          <w:numId w:val="3"/>
        </w:numPr>
        <w:rPr>
          <w:sz w:val="20"/>
        </w:rPr>
      </w:pPr>
      <w:r w:rsidRPr="003F4968">
        <w:rPr>
          <w:sz w:val="20"/>
        </w:rPr>
        <w:t>Подсветка</w:t>
      </w:r>
      <w:r w:rsidR="005575AA" w:rsidRPr="003F4968">
        <w:rPr>
          <w:sz w:val="20"/>
        </w:rPr>
        <w:t xml:space="preserve">– </w:t>
      </w:r>
      <w:r w:rsidRPr="003F4968">
        <w:rPr>
          <w:sz w:val="20"/>
        </w:rPr>
        <w:t>1</w:t>
      </w:r>
      <w:r w:rsidR="005575AA" w:rsidRPr="003F4968">
        <w:rPr>
          <w:sz w:val="20"/>
        </w:rPr>
        <w:t xml:space="preserve"> ламп</w:t>
      </w:r>
      <w:r w:rsidRPr="003F4968">
        <w:rPr>
          <w:sz w:val="20"/>
        </w:rPr>
        <w:t>а</w:t>
      </w:r>
      <w:r w:rsidR="00994FE5" w:rsidRPr="003F4968">
        <w:rPr>
          <w:sz w:val="20"/>
        </w:rPr>
        <w:t>.</w:t>
      </w:r>
    </w:p>
    <w:p w:rsidR="00F27CC4" w:rsidRPr="003F4968" w:rsidRDefault="00F27CC4" w:rsidP="00226583">
      <w:pPr>
        <w:numPr>
          <w:ilvl w:val="0"/>
          <w:numId w:val="3"/>
        </w:numPr>
        <w:tabs>
          <w:tab w:val="clear" w:pos="0"/>
          <w:tab w:val="num" w:pos="399"/>
        </w:tabs>
        <w:ind w:left="342" w:firstLine="0"/>
        <w:rPr>
          <w:sz w:val="20"/>
        </w:rPr>
      </w:pPr>
      <w:r w:rsidRPr="003F4968">
        <w:rPr>
          <w:sz w:val="20"/>
        </w:rPr>
        <w:t>Декоративные панели</w:t>
      </w:r>
      <w:r w:rsidR="00994FE5" w:rsidRPr="003F4968">
        <w:rPr>
          <w:sz w:val="20"/>
        </w:rPr>
        <w:t>.</w:t>
      </w:r>
    </w:p>
    <w:p w:rsidR="00F27CC4" w:rsidRPr="003F4968" w:rsidRDefault="00C40A23" w:rsidP="00C40A23">
      <w:pPr>
        <w:spacing w:before="120" w:after="120"/>
        <w:ind w:firstLine="709"/>
        <w:rPr>
          <w:sz w:val="20"/>
        </w:rPr>
      </w:pPr>
      <w:r w:rsidRPr="003F4968">
        <w:rPr>
          <w:sz w:val="20"/>
        </w:rPr>
        <w:t>Дополнительные опции:</w:t>
      </w:r>
    </w:p>
    <w:p w:rsidR="00C40A23" w:rsidRPr="003F4968" w:rsidRDefault="00C40A23" w:rsidP="00C40A23">
      <w:pPr>
        <w:numPr>
          <w:ilvl w:val="1"/>
          <w:numId w:val="3"/>
        </w:numPr>
        <w:tabs>
          <w:tab w:val="clear" w:pos="0"/>
          <w:tab w:val="num" w:pos="741"/>
        </w:tabs>
        <w:ind w:firstLine="115"/>
        <w:rPr>
          <w:sz w:val="20"/>
        </w:rPr>
      </w:pPr>
      <w:r w:rsidRPr="003F4968">
        <w:rPr>
          <w:sz w:val="20"/>
        </w:rPr>
        <w:t>Система быстрого налива;</w:t>
      </w:r>
    </w:p>
    <w:p w:rsidR="00C40A23" w:rsidRPr="003F4968" w:rsidRDefault="00C40A23" w:rsidP="00C40A23">
      <w:pPr>
        <w:numPr>
          <w:ilvl w:val="1"/>
          <w:numId w:val="3"/>
        </w:numPr>
        <w:tabs>
          <w:tab w:val="clear" w:pos="0"/>
          <w:tab w:val="num" w:pos="741"/>
        </w:tabs>
        <w:ind w:firstLine="115"/>
        <w:rPr>
          <w:sz w:val="20"/>
        </w:rPr>
      </w:pPr>
      <w:r w:rsidRPr="003F4968">
        <w:rPr>
          <w:sz w:val="20"/>
        </w:rPr>
        <w:t>Ступени</w:t>
      </w:r>
    </w:p>
    <w:p w:rsidR="00F27CC4" w:rsidRPr="003F4968" w:rsidRDefault="00F27CC4" w:rsidP="00F25562">
      <w:pPr>
        <w:ind w:firstLine="709"/>
        <w:rPr>
          <w:sz w:val="20"/>
        </w:rPr>
      </w:pPr>
      <w:r w:rsidRPr="003F4968">
        <w:rPr>
          <w:sz w:val="20"/>
        </w:rPr>
        <w:t>Размещение функциональных элементов показано на рисунке 2.</w:t>
      </w:r>
    </w:p>
    <w:p w:rsidR="00F27CC4" w:rsidRPr="00EC49DE" w:rsidRDefault="00F27CC4" w:rsidP="00A42730">
      <w:pPr>
        <w:keepNext/>
        <w:ind w:firstLine="709"/>
        <w:jc w:val="right"/>
        <w:rPr>
          <w:rFonts w:ascii="Arial Black" w:hAnsi="Arial Black"/>
          <w:sz w:val="20"/>
          <w:szCs w:val="20"/>
        </w:rPr>
      </w:pPr>
      <w:r w:rsidRPr="00EC49DE">
        <w:rPr>
          <w:rFonts w:ascii="Arial Black" w:hAnsi="Arial Black"/>
          <w:sz w:val="20"/>
          <w:szCs w:val="20"/>
        </w:rPr>
        <w:t>Рисунок 2</w:t>
      </w:r>
    </w:p>
    <w:p w:rsidR="00F27CC4" w:rsidRPr="00EC49DE" w:rsidRDefault="00F27CC4" w:rsidP="00F27CC4">
      <w:pPr>
        <w:ind w:firstLine="709"/>
        <w:jc w:val="right"/>
        <w:rPr>
          <w:rFonts w:ascii="Arial Black" w:hAnsi="Arial Black"/>
          <w:sz w:val="10"/>
          <w:szCs w:val="10"/>
        </w:rPr>
      </w:pPr>
    </w:p>
    <w:p w:rsidR="00F27CC4" w:rsidRPr="00EC49DE" w:rsidRDefault="000A1461" w:rsidP="007D1742">
      <w:pPr>
        <w:rPr>
          <w:sz w:val="28"/>
        </w:rPr>
      </w:pPr>
      <w:r w:rsidRPr="00EC49DE">
        <w:rPr>
          <w:sz w:val="28"/>
        </w:rPr>
        <w:fldChar w:fldCharType="begin"/>
      </w:r>
      <w:r w:rsidRPr="00EC49DE">
        <w:rPr>
          <w:sz w:val="28"/>
        </w:rPr>
        <w:instrText xml:space="preserve"> LINK </w:instrText>
      </w:r>
      <w:r w:rsidR="00A2143A">
        <w:rPr>
          <w:sz w:val="28"/>
        </w:rPr>
        <w:instrText xml:space="preserve"> "\\\\srv\\konstruct\\Паспорта\\Паспорта\\Паспорта ванны медиц и минибассейны\\Минибассейн Цезарь\\Рисунки\\Цезарь (стандартная комплектация).cdw"  </w:instrText>
      </w:r>
      <w:r w:rsidRPr="00EC49DE">
        <w:rPr>
          <w:sz w:val="28"/>
        </w:rPr>
        <w:instrText xml:space="preserve">\a \p \f 0 \* MERGEFORMAT </w:instrText>
      </w:r>
      <w:r w:rsidRPr="00EC49DE">
        <w:rPr>
          <w:sz w:val="28"/>
        </w:rPr>
        <w:fldChar w:fldCharType="separate"/>
      </w:r>
      <w:r w:rsidR="00DA6C37">
        <w:rPr>
          <w:noProof/>
          <w:sz w:val="28"/>
        </w:rPr>
        <w:drawing>
          <wp:inline distT="0" distB="0" distL="0" distR="0">
            <wp:extent cx="4349115" cy="3270885"/>
            <wp:effectExtent l="0" t="0" r="0" b="5715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9DE">
        <w:rPr>
          <w:sz w:val="28"/>
        </w:rPr>
        <w:fldChar w:fldCharType="end"/>
      </w:r>
    </w:p>
    <w:p w:rsidR="009C041B" w:rsidRPr="00EC49DE" w:rsidRDefault="009C041B" w:rsidP="00B27457">
      <w:pPr>
        <w:pStyle w:val="2"/>
        <w:keepNext w:val="0"/>
        <w:jc w:val="center"/>
        <w:rPr>
          <w:b w:val="0"/>
          <w:sz w:val="24"/>
          <w:szCs w:val="24"/>
        </w:rPr>
      </w:pPr>
      <w:bookmarkStart w:id="11" w:name="_Toc305063677"/>
      <w:bookmarkStart w:id="12" w:name="_Toc456687315"/>
      <w:r w:rsidRPr="00EC49DE">
        <w:rPr>
          <w:b w:val="0"/>
          <w:sz w:val="24"/>
          <w:szCs w:val="24"/>
        </w:rPr>
        <w:lastRenderedPageBreak/>
        <w:t>Гидромассаж сидячих мест</w:t>
      </w:r>
      <w:bookmarkEnd w:id="11"/>
      <w:bookmarkEnd w:id="12"/>
    </w:p>
    <w:p w:rsidR="004B342E" w:rsidRPr="003F4968" w:rsidRDefault="004B342E" w:rsidP="004B342E">
      <w:pPr>
        <w:ind w:firstLine="709"/>
        <w:rPr>
          <w:sz w:val="20"/>
        </w:rPr>
      </w:pPr>
      <w:r w:rsidRPr="003F4968">
        <w:rPr>
          <w:sz w:val="20"/>
        </w:rPr>
        <w:t xml:space="preserve">В конструкции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предусмотрены два места для принятия водных процедур в сидячем положении.</w:t>
      </w:r>
    </w:p>
    <w:p w:rsidR="004B342E" w:rsidRPr="003F4968" w:rsidRDefault="004B342E" w:rsidP="005B0CCE">
      <w:pPr>
        <w:rPr>
          <w:sz w:val="20"/>
        </w:rPr>
      </w:pPr>
      <w:r w:rsidRPr="003F4968">
        <w:rPr>
          <w:sz w:val="20"/>
        </w:rPr>
        <w:t xml:space="preserve">Спинной массаж </w:t>
      </w:r>
      <w:r w:rsidR="00D27C17" w:rsidRPr="003F4968">
        <w:rPr>
          <w:sz w:val="20"/>
        </w:rPr>
        <w:t>каждого</w:t>
      </w:r>
      <w:r w:rsidRPr="003F4968">
        <w:rPr>
          <w:sz w:val="20"/>
        </w:rPr>
        <w:t xml:space="preserve"> сидячего места включает в себя </w:t>
      </w:r>
      <w:r w:rsidR="00D27C17" w:rsidRPr="003F4968">
        <w:rPr>
          <w:sz w:val="20"/>
        </w:rPr>
        <w:t>5 форсунок.</w:t>
      </w:r>
    </w:p>
    <w:p w:rsidR="004B342E" w:rsidRPr="003F4968" w:rsidRDefault="004B342E" w:rsidP="004B342E">
      <w:pPr>
        <w:ind w:firstLine="709"/>
        <w:rPr>
          <w:sz w:val="20"/>
        </w:rPr>
      </w:pPr>
      <w:r w:rsidRPr="003F4968">
        <w:rPr>
          <w:sz w:val="20"/>
        </w:rPr>
        <w:t xml:space="preserve">Управление гидромассажем сидячих мест осуществляется с помощью электронного блока управления, расположенного на горизонтальном борту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(</w:t>
      </w:r>
      <w:r w:rsidRPr="003F4968">
        <w:rPr>
          <w:spacing w:val="-20"/>
          <w:sz w:val="20"/>
        </w:rPr>
        <w:t>см. рис. 2 и</w:t>
      </w:r>
      <w:r w:rsidR="004871B1" w:rsidRPr="003F4968">
        <w:rPr>
          <w:spacing w:val="-20"/>
          <w:sz w:val="20"/>
        </w:rPr>
        <w:t xml:space="preserve"> </w:t>
      </w:r>
      <w:r w:rsidRPr="003F4968">
        <w:rPr>
          <w:spacing w:val="-20"/>
          <w:sz w:val="20"/>
        </w:rPr>
        <w:t xml:space="preserve">рис. </w:t>
      </w:r>
      <w:r w:rsidR="0057365B" w:rsidRPr="003F4968">
        <w:rPr>
          <w:spacing w:val="-20"/>
          <w:sz w:val="20"/>
        </w:rPr>
        <w:t>3)</w:t>
      </w:r>
      <w:r w:rsidRPr="003F4968">
        <w:rPr>
          <w:sz w:val="20"/>
        </w:rPr>
        <w:t>.</w:t>
      </w:r>
    </w:p>
    <w:p w:rsidR="009C041B" w:rsidRDefault="004B342E" w:rsidP="009C041B">
      <w:pPr>
        <w:pStyle w:val="2"/>
        <w:jc w:val="center"/>
        <w:rPr>
          <w:b w:val="0"/>
          <w:sz w:val="24"/>
          <w:szCs w:val="24"/>
        </w:rPr>
      </w:pPr>
      <w:bookmarkStart w:id="13" w:name="_Toc305063678"/>
      <w:bookmarkStart w:id="14" w:name="_Toc456687316"/>
      <w:r w:rsidRPr="00EC49DE">
        <w:rPr>
          <w:b w:val="0"/>
          <w:sz w:val="24"/>
          <w:szCs w:val="24"/>
        </w:rPr>
        <w:t>Гидромассаж лежачего места</w:t>
      </w:r>
      <w:bookmarkEnd w:id="13"/>
      <w:bookmarkEnd w:id="14"/>
    </w:p>
    <w:p w:rsidR="00DE39AE" w:rsidRPr="00DE39AE" w:rsidRDefault="00DE39AE" w:rsidP="00DE39AE"/>
    <w:p w:rsidR="00E22029" w:rsidRPr="003F4968" w:rsidRDefault="00E22029" w:rsidP="00DE39AE">
      <w:pPr>
        <w:ind w:firstLine="709"/>
        <w:rPr>
          <w:sz w:val="20"/>
        </w:rPr>
      </w:pPr>
      <w:bookmarkStart w:id="15" w:name="_Toc305063679"/>
      <w:r w:rsidRPr="003F4968">
        <w:rPr>
          <w:sz w:val="20"/>
        </w:rPr>
        <w:t>Гидромассаж лежачей области состоит из 8 форсунок спинного SPA-массажа и 2 форсунок ножного массажа.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 xml:space="preserve">Включение функции гидромассажа осуществляется с помощью </w:t>
      </w:r>
      <w:proofErr w:type="spellStart"/>
      <w:r w:rsidRPr="003F4968">
        <w:rPr>
          <w:sz w:val="20"/>
        </w:rPr>
        <w:t>пневмокнопки</w:t>
      </w:r>
      <w:proofErr w:type="spellEnd"/>
      <w:r w:rsidRPr="003F4968">
        <w:rPr>
          <w:sz w:val="20"/>
        </w:rPr>
        <w:t>, расположенной на горизонтальном борту корыта (см. рис. 2).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>Для принятия гидромассажа необходимо: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 xml:space="preserve">Наполнить </w:t>
      </w:r>
      <w:proofErr w:type="spellStart"/>
      <w:r w:rsidRPr="003F4968">
        <w:rPr>
          <w:sz w:val="20"/>
        </w:rPr>
        <w:t>минибассейн</w:t>
      </w:r>
      <w:proofErr w:type="spellEnd"/>
      <w:r w:rsidRPr="003F4968">
        <w:rPr>
          <w:sz w:val="20"/>
        </w:rPr>
        <w:t xml:space="preserve"> водой с температурой около 38оС. Уровень воды в </w:t>
      </w:r>
      <w:proofErr w:type="spellStart"/>
      <w:r w:rsidRPr="003F4968">
        <w:rPr>
          <w:sz w:val="20"/>
        </w:rPr>
        <w:t>минибассейне</w:t>
      </w:r>
      <w:proofErr w:type="spellEnd"/>
      <w:r w:rsidRPr="003F4968">
        <w:rPr>
          <w:sz w:val="20"/>
        </w:rPr>
        <w:t xml:space="preserve"> должен быть выше уровня гидромассажных форсунок минимум на 40…50мм.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>Нажатием кнопки управления включить гидромассаж соответствующей области.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>Регулировка направления струи воды производится изменением направления сопел соответствующих гидромассажных форсунок.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 xml:space="preserve">ВНИМАНИЕ! Схема работы гидромассажа должна быть не более 30 минут с перерывом 5…7 минут. При установке аэромассажа -  схема его работы составит не более 10 минут с перерывом в 5…7 минут. 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>Обслуживание гидромассажа: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>Во избежание «залипания» вращающихся частей гидромассажной системы рекомендуется периодически включать гидромассаж (примерно раз в 2 недели).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>Для очистки системы гидромассажа рекомендуется периодически (примерно 1 раз в 6 месяцев) промывать её следующим образом (если не установлена система дезинфекции):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 xml:space="preserve">наполнить </w:t>
      </w:r>
      <w:proofErr w:type="spellStart"/>
      <w:r w:rsidRPr="003F4968">
        <w:rPr>
          <w:sz w:val="20"/>
        </w:rPr>
        <w:t>минибассейн</w:t>
      </w:r>
      <w:proofErr w:type="spellEnd"/>
      <w:r w:rsidRPr="003F4968">
        <w:rPr>
          <w:sz w:val="20"/>
        </w:rPr>
        <w:t xml:space="preserve"> чистой водой;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 xml:space="preserve">налить в него не более 25 мл жидкого </w:t>
      </w:r>
      <w:proofErr w:type="spellStart"/>
      <w:r w:rsidRPr="003F4968">
        <w:rPr>
          <w:sz w:val="20"/>
        </w:rPr>
        <w:t>непенообразующего</w:t>
      </w:r>
      <w:proofErr w:type="spellEnd"/>
      <w:r w:rsidRPr="003F4968">
        <w:rPr>
          <w:sz w:val="20"/>
        </w:rPr>
        <w:t xml:space="preserve"> дезинфицирующего средства;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>включить гидромассажную систему на 5 - 10 минут;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>выключить гидромассажную систему;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 xml:space="preserve">слить воду из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>;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 xml:space="preserve">вновь наполнить </w:t>
      </w:r>
      <w:proofErr w:type="spellStart"/>
      <w:r w:rsidRPr="003F4968">
        <w:rPr>
          <w:sz w:val="20"/>
        </w:rPr>
        <w:t>минибассейн</w:t>
      </w:r>
      <w:proofErr w:type="spellEnd"/>
      <w:r w:rsidRPr="003F4968">
        <w:rPr>
          <w:sz w:val="20"/>
        </w:rPr>
        <w:t xml:space="preserve"> чистой водой и включить систему гидромассажа для промывки её от дезинфицирующих жидкостей;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>выключить гидромассажную систему;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 xml:space="preserve">слить воду из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>;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>выключить гидромассаж;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 xml:space="preserve">отключить электропитание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в сетевом щите;</w:t>
      </w:r>
    </w:p>
    <w:p w:rsidR="00E22029" w:rsidRPr="003F4968" w:rsidRDefault="00E22029" w:rsidP="00DE39AE">
      <w:pPr>
        <w:ind w:firstLine="709"/>
        <w:rPr>
          <w:sz w:val="20"/>
        </w:rPr>
      </w:pPr>
      <w:r w:rsidRPr="003F4968">
        <w:rPr>
          <w:sz w:val="20"/>
        </w:rPr>
        <w:t xml:space="preserve">ополоснуть </w:t>
      </w:r>
      <w:proofErr w:type="spellStart"/>
      <w:r w:rsidRPr="003F4968">
        <w:rPr>
          <w:sz w:val="20"/>
        </w:rPr>
        <w:t>минибассейн</w:t>
      </w:r>
      <w:proofErr w:type="spellEnd"/>
      <w:r w:rsidRPr="003F4968">
        <w:rPr>
          <w:sz w:val="20"/>
        </w:rPr>
        <w:t xml:space="preserve"> чистой водой.</w:t>
      </w:r>
    </w:p>
    <w:p w:rsidR="00E22029" w:rsidRDefault="00E22029" w:rsidP="00E22029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B342E" w:rsidRPr="00EC49DE" w:rsidRDefault="004B342E" w:rsidP="00E22029">
      <w:pPr>
        <w:pStyle w:val="2"/>
        <w:spacing w:before="0" w:after="0"/>
        <w:ind w:firstLine="709"/>
        <w:jc w:val="center"/>
        <w:rPr>
          <w:b w:val="0"/>
          <w:sz w:val="24"/>
          <w:szCs w:val="24"/>
        </w:rPr>
      </w:pPr>
      <w:bookmarkStart w:id="16" w:name="_Toc456687317"/>
      <w:proofErr w:type="spellStart"/>
      <w:r w:rsidRPr="00EC49DE">
        <w:rPr>
          <w:b w:val="0"/>
          <w:sz w:val="24"/>
          <w:szCs w:val="24"/>
        </w:rPr>
        <w:t>Аэромассаж</w:t>
      </w:r>
      <w:proofErr w:type="spellEnd"/>
      <w:r w:rsidRPr="00EC49DE">
        <w:rPr>
          <w:b w:val="0"/>
          <w:sz w:val="24"/>
          <w:szCs w:val="24"/>
        </w:rPr>
        <w:t xml:space="preserve"> лежачего места</w:t>
      </w:r>
      <w:bookmarkEnd w:id="15"/>
      <w:bookmarkEnd w:id="16"/>
    </w:p>
    <w:p w:rsidR="00F052C2" w:rsidRPr="003F4968" w:rsidRDefault="00F052C2" w:rsidP="00F052C2">
      <w:pPr>
        <w:ind w:firstLine="709"/>
        <w:jc w:val="both"/>
        <w:rPr>
          <w:sz w:val="20"/>
        </w:rPr>
      </w:pPr>
      <w:proofErr w:type="spellStart"/>
      <w:r w:rsidRPr="003F4968">
        <w:rPr>
          <w:sz w:val="20"/>
        </w:rPr>
        <w:t>Аэромассаж</w:t>
      </w:r>
      <w:proofErr w:type="spellEnd"/>
      <w:r w:rsidRPr="003F4968">
        <w:rPr>
          <w:sz w:val="20"/>
        </w:rPr>
        <w:t xml:space="preserve"> лежачей области состоит из 1</w:t>
      </w:r>
      <w:r w:rsidR="00D27C17" w:rsidRPr="003F4968">
        <w:rPr>
          <w:sz w:val="20"/>
        </w:rPr>
        <w:t>5</w:t>
      </w:r>
      <w:r w:rsidR="0057365B" w:rsidRPr="003F4968">
        <w:rPr>
          <w:sz w:val="20"/>
        </w:rPr>
        <w:t xml:space="preserve"> </w:t>
      </w:r>
      <w:proofErr w:type="spellStart"/>
      <w:r w:rsidR="0057365B" w:rsidRPr="003F4968">
        <w:rPr>
          <w:sz w:val="20"/>
        </w:rPr>
        <w:t>аэроджет</w:t>
      </w:r>
      <w:proofErr w:type="spellEnd"/>
      <w:r w:rsidR="0057365B" w:rsidRPr="003F4968">
        <w:rPr>
          <w:sz w:val="20"/>
        </w:rPr>
        <w:t>.</w:t>
      </w:r>
    </w:p>
    <w:p w:rsidR="0057365B" w:rsidRPr="003F4968" w:rsidRDefault="0057365B" w:rsidP="00F052C2">
      <w:pPr>
        <w:ind w:firstLine="709"/>
        <w:jc w:val="both"/>
        <w:rPr>
          <w:sz w:val="20"/>
        </w:rPr>
      </w:pPr>
      <w:r w:rsidRPr="003F4968">
        <w:rPr>
          <w:sz w:val="20"/>
        </w:rPr>
        <w:t xml:space="preserve">Включение функции аэромассажа осуществляется с помощью электронного блока управления, расположенного на горизонтальном борту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(</w:t>
      </w:r>
      <w:r w:rsidRPr="003F4968">
        <w:rPr>
          <w:spacing w:val="-20"/>
          <w:sz w:val="20"/>
        </w:rPr>
        <w:t>см. рис. 2 и рис. 3)</w:t>
      </w:r>
      <w:r w:rsidRPr="003F4968">
        <w:rPr>
          <w:sz w:val="20"/>
        </w:rPr>
        <w:t>.</w:t>
      </w:r>
    </w:p>
    <w:p w:rsidR="00F052C2" w:rsidRPr="003F4968" w:rsidRDefault="00F052C2" w:rsidP="00F052C2">
      <w:pPr>
        <w:ind w:firstLine="709"/>
        <w:jc w:val="both"/>
        <w:rPr>
          <w:sz w:val="20"/>
        </w:rPr>
      </w:pPr>
      <w:r w:rsidRPr="003F4968">
        <w:rPr>
          <w:sz w:val="20"/>
        </w:rPr>
        <w:t xml:space="preserve">С помощью компрессора в </w:t>
      </w:r>
      <w:proofErr w:type="spellStart"/>
      <w:r w:rsidRPr="003F4968">
        <w:rPr>
          <w:sz w:val="20"/>
        </w:rPr>
        <w:t>аэроджеты</w:t>
      </w:r>
      <w:proofErr w:type="spellEnd"/>
      <w:r w:rsidRPr="003F4968">
        <w:rPr>
          <w:sz w:val="20"/>
        </w:rPr>
        <w:t xml:space="preserve"> подается воздух под давлением. Образующиеся мелкие воздушные струи производят приятный массаж нижней поверхности спины, ягодиц и задней поверхности ног.</w:t>
      </w:r>
    </w:p>
    <w:p w:rsidR="00865D16" w:rsidRPr="00EC49DE" w:rsidRDefault="00676224" w:rsidP="001A2266">
      <w:pPr>
        <w:pStyle w:val="2"/>
        <w:spacing w:before="0"/>
        <w:jc w:val="center"/>
        <w:rPr>
          <w:b w:val="0"/>
          <w:sz w:val="24"/>
          <w:szCs w:val="24"/>
        </w:rPr>
      </w:pPr>
      <w:bookmarkStart w:id="17" w:name="_Toc305063680"/>
      <w:bookmarkStart w:id="18" w:name="_Toc456687318"/>
      <w:r w:rsidRPr="00EC49DE">
        <w:rPr>
          <w:b w:val="0"/>
          <w:sz w:val="24"/>
          <w:szCs w:val="24"/>
        </w:rPr>
        <w:t>Ручка-излив «</w:t>
      </w:r>
      <w:proofErr w:type="spellStart"/>
      <w:r w:rsidRPr="00EC49DE">
        <w:rPr>
          <w:b w:val="0"/>
          <w:sz w:val="24"/>
          <w:szCs w:val="24"/>
        </w:rPr>
        <w:t>Рикарди</w:t>
      </w:r>
      <w:proofErr w:type="spellEnd"/>
      <w:r w:rsidRPr="00EC49DE">
        <w:rPr>
          <w:b w:val="0"/>
          <w:sz w:val="24"/>
          <w:szCs w:val="24"/>
        </w:rPr>
        <w:t>»</w:t>
      </w:r>
      <w:bookmarkEnd w:id="17"/>
      <w:bookmarkEnd w:id="18"/>
    </w:p>
    <w:p w:rsidR="00676224" w:rsidRPr="003F4968" w:rsidRDefault="0010615B" w:rsidP="00676224">
      <w:pPr>
        <w:ind w:firstLine="709"/>
        <w:rPr>
          <w:sz w:val="20"/>
        </w:rPr>
      </w:pPr>
      <w:r w:rsidRPr="003F4968">
        <w:rPr>
          <w:sz w:val="20"/>
        </w:rPr>
        <w:t>Выполняет декоративн</w:t>
      </w:r>
      <w:r w:rsidR="00C70F94" w:rsidRPr="003F4968">
        <w:rPr>
          <w:sz w:val="20"/>
        </w:rPr>
        <w:t>ую</w:t>
      </w:r>
      <w:r w:rsidRPr="003F4968">
        <w:rPr>
          <w:sz w:val="20"/>
        </w:rPr>
        <w:t xml:space="preserve"> функци</w:t>
      </w:r>
      <w:r w:rsidR="00C70F94" w:rsidRPr="003F4968">
        <w:rPr>
          <w:sz w:val="20"/>
        </w:rPr>
        <w:t>ю</w:t>
      </w:r>
      <w:r w:rsidRPr="003F4968">
        <w:rPr>
          <w:sz w:val="20"/>
        </w:rPr>
        <w:t xml:space="preserve">. Во время работы ванны из неё льётся вода в виде небольшого </w:t>
      </w:r>
      <w:proofErr w:type="spellStart"/>
      <w:r w:rsidR="00C70F94" w:rsidRPr="003F4968">
        <w:rPr>
          <w:sz w:val="20"/>
        </w:rPr>
        <w:t>водопадика</w:t>
      </w:r>
      <w:proofErr w:type="spellEnd"/>
      <w:r w:rsidRPr="003F4968">
        <w:rPr>
          <w:sz w:val="20"/>
        </w:rPr>
        <w:t>. Может также ис</w:t>
      </w:r>
      <w:r w:rsidR="00F25562" w:rsidRPr="003F4968">
        <w:rPr>
          <w:sz w:val="20"/>
        </w:rPr>
        <w:t xml:space="preserve">пользоваться как обычная ручка </w:t>
      </w:r>
      <w:r w:rsidRPr="003F4968">
        <w:rPr>
          <w:sz w:val="20"/>
        </w:rPr>
        <w:t xml:space="preserve">для удобства выхода из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или входа в него.</w:t>
      </w:r>
    </w:p>
    <w:p w:rsidR="00A6018C" w:rsidRPr="00EC49DE" w:rsidRDefault="00A6018C" w:rsidP="001A2266">
      <w:pPr>
        <w:pStyle w:val="2"/>
        <w:spacing w:before="0"/>
        <w:jc w:val="center"/>
        <w:rPr>
          <w:b w:val="0"/>
          <w:sz w:val="24"/>
          <w:szCs w:val="24"/>
        </w:rPr>
      </w:pPr>
      <w:bookmarkStart w:id="19" w:name="_Toc305063681"/>
      <w:bookmarkStart w:id="20" w:name="_Toc456687319"/>
      <w:r w:rsidRPr="00EC49DE">
        <w:rPr>
          <w:b w:val="0"/>
          <w:sz w:val="24"/>
          <w:szCs w:val="24"/>
        </w:rPr>
        <w:t>Слив-перелив</w:t>
      </w:r>
      <w:bookmarkEnd w:id="19"/>
      <w:bookmarkEnd w:id="20"/>
    </w:p>
    <w:p w:rsidR="00A6018C" w:rsidRPr="003F4968" w:rsidRDefault="00A6018C" w:rsidP="00A6018C">
      <w:pPr>
        <w:ind w:firstLine="709"/>
        <w:rPr>
          <w:sz w:val="20"/>
        </w:rPr>
      </w:pPr>
      <w:r w:rsidRPr="003F4968">
        <w:rPr>
          <w:sz w:val="20"/>
        </w:rPr>
        <w:t xml:space="preserve">Предназначен для слива воды из </w:t>
      </w:r>
      <w:proofErr w:type="spellStart"/>
      <w:r w:rsidRPr="003F4968">
        <w:rPr>
          <w:sz w:val="20"/>
        </w:rPr>
        <w:t>минибассейна</w:t>
      </w:r>
      <w:proofErr w:type="spellEnd"/>
      <w:r w:rsidR="00D27C17" w:rsidRPr="003F4968">
        <w:rPr>
          <w:sz w:val="20"/>
        </w:rPr>
        <w:t xml:space="preserve"> и предотвращения переполнения его водой.</w:t>
      </w:r>
    </w:p>
    <w:p w:rsidR="00A6018C" w:rsidRPr="003F4968" w:rsidRDefault="00C70F94" w:rsidP="00A6018C">
      <w:pPr>
        <w:ind w:firstLine="709"/>
        <w:rPr>
          <w:sz w:val="20"/>
        </w:rPr>
      </w:pPr>
      <w:r w:rsidRPr="003F4968">
        <w:rPr>
          <w:sz w:val="20"/>
        </w:rPr>
        <w:t xml:space="preserve">Внимание! </w:t>
      </w:r>
      <w:r w:rsidR="00A6018C" w:rsidRPr="003F4968">
        <w:rPr>
          <w:sz w:val="20"/>
        </w:rPr>
        <w:t xml:space="preserve">При сливе ввиду конструкции корыта вода может оставаться на </w:t>
      </w:r>
      <w:r w:rsidR="00AC3E11" w:rsidRPr="003F4968">
        <w:rPr>
          <w:sz w:val="20"/>
        </w:rPr>
        <w:t>лежачем месте и сидениях. Поэтому для предотвращения образования плесени желательно аккуратно удалить воду с этих мест с помощью мягких губок или щеток.</w:t>
      </w:r>
    </w:p>
    <w:p w:rsidR="00E22029" w:rsidRDefault="00E22029" w:rsidP="000A1461">
      <w:pPr>
        <w:tabs>
          <w:tab w:val="left" w:pos="630"/>
        </w:tabs>
        <w:spacing w:line="360" w:lineRule="auto"/>
        <w:rPr>
          <w:rFonts w:eastAsia="NSimSun"/>
          <w:b/>
          <w:sz w:val="28"/>
        </w:rPr>
      </w:pPr>
    </w:p>
    <w:p w:rsidR="000A1461" w:rsidRPr="00F751C9" w:rsidRDefault="000A1461" w:rsidP="000A1461">
      <w:pPr>
        <w:tabs>
          <w:tab w:val="left" w:pos="630"/>
        </w:tabs>
        <w:spacing w:line="360" w:lineRule="auto"/>
        <w:rPr>
          <w:rFonts w:eastAsia="NSimSun"/>
        </w:rPr>
      </w:pPr>
      <w:r w:rsidRPr="0086500C">
        <w:rPr>
          <w:rFonts w:eastAsia="NSimSun"/>
          <w:b/>
          <w:sz w:val="28"/>
        </w:rPr>
        <w:t>Внимание</w:t>
      </w:r>
      <w:r w:rsidR="0086500C" w:rsidRPr="00F751C9">
        <w:rPr>
          <w:rFonts w:eastAsia="NSimSun"/>
          <w:b/>
          <w:sz w:val="28"/>
        </w:rPr>
        <w:t>!</w:t>
      </w:r>
    </w:p>
    <w:p w:rsidR="000A1461" w:rsidRPr="003F4968" w:rsidRDefault="000A1461" w:rsidP="003F4968">
      <w:pPr>
        <w:tabs>
          <w:tab w:val="left" w:pos="180"/>
          <w:tab w:val="left" w:pos="1260"/>
          <w:tab w:val="left" w:pos="1620"/>
        </w:tabs>
        <w:ind w:firstLine="709"/>
        <w:rPr>
          <w:rFonts w:eastAsia="NSimSun"/>
          <w:bCs/>
          <w:sz w:val="20"/>
        </w:rPr>
      </w:pPr>
      <w:r w:rsidRPr="003F4968">
        <w:rPr>
          <w:rFonts w:eastAsia="NSimSun"/>
          <w:bCs/>
          <w:sz w:val="20"/>
        </w:rPr>
        <w:t xml:space="preserve">Для обеспечения нормальной работы изделия, продления сроков его эксплуатации и личной безопасности пользователю необходимо тщательно ознакомиться со следующими мерами предосторожности: </w:t>
      </w:r>
    </w:p>
    <w:p w:rsidR="000A1461" w:rsidRPr="003F4968" w:rsidRDefault="000A1461" w:rsidP="003F4968">
      <w:pPr>
        <w:widowControl w:val="0"/>
        <w:numPr>
          <w:ilvl w:val="0"/>
          <w:numId w:val="19"/>
        </w:numPr>
        <w:tabs>
          <w:tab w:val="left" w:pos="540"/>
          <w:tab w:val="left" w:pos="1260"/>
          <w:tab w:val="left" w:pos="1620"/>
        </w:tabs>
        <w:ind w:left="0" w:firstLine="709"/>
        <w:jc w:val="both"/>
        <w:rPr>
          <w:rFonts w:ascii="NSimSun" w:eastAsia="NSimSun" w:hAnsi="NSimSun"/>
          <w:bCs/>
          <w:sz w:val="20"/>
        </w:rPr>
      </w:pPr>
      <w:r w:rsidRPr="003F4968">
        <w:rPr>
          <w:rFonts w:eastAsia="NSimSun"/>
          <w:sz w:val="20"/>
        </w:rPr>
        <w:t>Пользователь должен подключить все приборы в строгом соответствии со схемой соединений и параметрами, представленными производителем.</w:t>
      </w:r>
    </w:p>
    <w:p w:rsidR="000A1461" w:rsidRPr="003F4968" w:rsidRDefault="000A1461" w:rsidP="003F4968">
      <w:pPr>
        <w:widowControl w:val="0"/>
        <w:numPr>
          <w:ilvl w:val="0"/>
          <w:numId w:val="19"/>
        </w:numPr>
        <w:tabs>
          <w:tab w:val="left" w:pos="540"/>
          <w:tab w:val="left" w:pos="1260"/>
          <w:tab w:val="left" w:pos="1620"/>
        </w:tabs>
        <w:ind w:left="0" w:firstLine="709"/>
        <w:jc w:val="both"/>
        <w:rPr>
          <w:rFonts w:ascii="NSimSun" w:eastAsia="NSimSun" w:hAnsi="NSimSun"/>
          <w:bCs/>
          <w:sz w:val="20"/>
        </w:rPr>
      </w:pPr>
      <w:r w:rsidRPr="003F4968">
        <w:rPr>
          <w:rFonts w:eastAsia="NSimSun"/>
          <w:sz w:val="20"/>
        </w:rPr>
        <w:t>Изделие должно быть заземлено.</w:t>
      </w:r>
    </w:p>
    <w:p w:rsidR="000A1461" w:rsidRPr="003F4968" w:rsidRDefault="000A1461" w:rsidP="003F4968">
      <w:pPr>
        <w:widowControl w:val="0"/>
        <w:numPr>
          <w:ilvl w:val="0"/>
          <w:numId w:val="19"/>
        </w:numPr>
        <w:tabs>
          <w:tab w:val="left" w:pos="540"/>
          <w:tab w:val="left" w:pos="1260"/>
          <w:tab w:val="left" w:pos="1620"/>
        </w:tabs>
        <w:ind w:left="0" w:firstLine="709"/>
        <w:jc w:val="both"/>
        <w:rPr>
          <w:rFonts w:ascii="NSimSun" w:eastAsia="NSimSun" w:hAnsi="NSimSun"/>
          <w:bCs/>
          <w:sz w:val="20"/>
        </w:rPr>
      </w:pPr>
      <w:r w:rsidRPr="003F4968">
        <w:rPr>
          <w:rFonts w:eastAsia="NSimSun" w:cs="Arial"/>
          <w:bCs/>
          <w:sz w:val="20"/>
        </w:rPr>
        <w:t>Конечный пользователь должен использовать электропроводку с сечением не менее 3х8мм</w:t>
      </w:r>
      <w:r w:rsidRPr="003F4968">
        <w:rPr>
          <w:rFonts w:eastAsia="NSimSun" w:cs="Arial"/>
          <w:bCs/>
          <w:sz w:val="20"/>
          <w:szCs w:val="21"/>
          <w:vertAlign w:val="superscript"/>
        </w:rPr>
        <w:t>2</w:t>
      </w:r>
      <w:r w:rsidRPr="003F4968">
        <w:rPr>
          <w:rFonts w:eastAsia="NSimSun" w:cs="Arial"/>
          <w:bCs/>
          <w:sz w:val="20"/>
          <w:szCs w:val="21"/>
        </w:rPr>
        <w:t>. Розетка должна быть не менее 80А</w:t>
      </w:r>
      <w:r w:rsidRPr="003F4968">
        <w:rPr>
          <w:rFonts w:ascii="NSimSun" w:eastAsia="NSimSun" w:hAnsi="NSimSun" w:cs="Arial"/>
          <w:bCs/>
          <w:sz w:val="20"/>
        </w:rPr>
        <w:t>.</w:t>
      </w:r>
    </w:p>
    <w:p w:rsidR="000A1461" w:rsidRPr="003F4968" w:rsidRDefault="000A1461" w:rsidP="003F4968">
      <w:pPr>
        <w:widowControl w:val="0"/>
        <w:numPr>
          <w:ilvl w:val="0"/>
          <w:numId w:val="19"/>
        </w:numPr>
        <w:tabs>
          <w:tab w:val="left" w:pos="540"/>
          <w:tab w:val="left" w:pos="1260"/>
          <w:tab w:val="left" w:pos="1620"/>
        </w:tabs>
        <w:ind w:left="0" w:firstLine="709"/>
        <w:jc w:val="both"/>
        <w:rPr>
          <w:rFonts w:ascii="NSimSun" w:eastAsia="NSimSun" w:hAnsi="NSimSun"/>
          <w:bCs/>
          <w:sz w:val="20"/>
        </w:rPr>
      </w:pPr>
      <w:r w:rsidRPr="003F4968">
        <w:rPr>
          <w:rFonts w:eastAsia="NSimSun" w:cs="Arial"/>
          <w:bCs/>
          <w:sz w:val="20"/>
        </w:rPr>
        <w:t xml:space="preserve">Конечный пользователь должен установить </w:t>
      </w:r>
      <w:r w:rsidRPr="003F4968">
        <w:rPr>
          <w:rFonts w:eastAsia="NSimSun" w:cs="Arial"/>
          <w:bCs/>
          <w:i/>
          <w:sz w:val="20"/>
        </w:rPr>
        <w:t>вакуумный переключатель</w:t>
      </w:r>
      <w:r w:rsidRPr="003F4968">
        <w:rPr>
          <w:rFonts w:eastAsia="NSimSun" w:cs="Arial"/>
          <w:bCs/>
          <w:sz w:val="20"/>
        </w:rPr>
        <w:t xml:space="preserve"> не менее 80А.</w:t>
      </w:r>
    </w:p>
    <w:p w:rsidR="000A1461" w:rsidRPr="003F4968" w:rsidRDefault="000A1461" w:rsidP="003F4968">
      <w:pPr>
        <w:widowControl w:val="0"/>
        <w:numPr>
          <w:ilvl w:val="0"/>
          <w:numId w:val="19"/>
        </w:numPr>
        <w:tabs>
          <w:tab w:val="left" w:pos="540"/>
          <w:tab w:val="left" w:pos="1260"/>
          <w:tab w:val="left" w:pos="1620"/>
        </w:tabs>
        <w:ind w:left="0" w:firstLine="709"/>
        <w:jc w:val="both"/>
        <w:rPr>
          <w:rFonts w:ascii="NSimSun" w:eastAsia="NSimSun" w:hAnsi="NSimSun"/>
          <w:bCs/>
          <w:sz w:val="20"/>
        </w:rPr>
      </w:pPr>
      <w:r w:rsidRPr="003F4968">
        <w:rPr>
          <w:rFonts w:eastAsia="NSimSun" w:cs="Arial"/>
          <w:bCs/>
          <w:sz w:val="20"/>
        </w:rPr>
        <w:t>Тщательно проверьте соединение проводов питания и распределительной коробки. После того как Вы убедились в том, что все подсоединено правильно и надежно, можно начинать пользоваться изделием</w:t>
      </w:r>
      <w:r w:rsidRPr="003F4968">
        <w:rPr>
          <w:rFonts w:ascii="NSimSun" w:eastAsia="NSimSun" w:hAnsi="NSimSun"/>
          <w:sz w:val="20"/>
        </w:rPr>
        <w:t>.</w:t>
      </w:r>
    </w:p>
    <w:p w:rsidR="000A1461" w:rsidRPr="003F4968" w:rsidRDefault="000A1461" w:rsidP="003F4968">
      <w:pPr>
        <w:widowControl w:val="0"/>
        <w:numPr>
          <w:ilvl w:val="0"/>
          <w:numId w:val="19"/>
        </w:numPr>
        <w:tabs>
          <w:tab w:val="left" w:pos="540"/>
          <w:tab w:val="left" w:pos="1260"/>
          <w:tab w:val="left" w:pos="1620"/>
        </w:tabs>
        <w:ind w:left="0" w:firstLine="709"/>
        <w:jc w:val="both"/>
        <w:rPr>
          <w:rFonts w:ascii="NSimSun" w:eastAsia="NSimSun" w:hAnsi="NSimSun"/>
          <w:bCs/>
          <w:sz w:val="20"/>
        </w:rPr>
      </w:pPr>
      <w:r w:rsidRPr="003F4968">
        <w:rPr>
          <w:rFonts w:eastAsia="NSimSun"/>
          <w:sz w:val="20"/>
        </w:rPr>
        <w:t>Электрические устройства (приборы), рекомендуемые нелегальными производителями, нельзя подключать к изделию. Демонтаж и модификация системы проводов, расположенных в распределительной коробке, строго запрещены. Также запрещается соединять и подключать провода распределительной коробке при включенном электропитании</w:t>
      </w:r>
      <w:r w:rsidRPr="003F4968">
        <w:rPr>
          <w:rFonts w:ascii="NSimSun" w:eastAsia="NSimSun" w:hAnsi="NSimSun" w:cs="Arial"/>
          <w:bCs/>
          <w:sz w:val="20"/>
        </w:rPr>
        <w:t>.</w:t>
      </w:r>
    </w:p>
    <w:p w:rsidR="000A1461" w:rsidRPr="003F4968" w:rsidRDefault="000A1461" w:rsidP="003F4968">
      <w:pPr>
        <w:widowControl w:val="0"/>
        <w:numPr>
          <w:ilvl w:val="0"/>
          <w:numId w:val="19"/>
        </w:numPr>
        <w:tabs>
          <w:tab w:val="left" w:pos="540"/>
          <w:tab w:val="left" w:pos="1260"/>
          <w:tab w:val="left" w:pos="1620"/>
        </w:tabs>
        <w:ind w:left="0" w:firstLine="709"/>
        <w:jc w:val="both"/>
        <w:rPr>
          <w:rFonts w:ascii="NSimSun" w:eastAsia="NSimSun" w:hAnsi="NSimSun"/>
          <w:bCs/>
          <w:sz w:val="20"/>
        </w:rPr>
      </w:pPr>
      <w:r w:rsidRPr="003F4968">
        <w:rPr>
          <w:rFonts w:eastAsia="NSimSun" w:cs="Arial"/>
          <w:bCs/>
          <w:sz w:val="20"/>
        </w:rPr>
        <w:t>Соединительный провод коробки питания должен быть подсоединен в соответствии со спецификацией. Выходящие провода должны быть правильно подсоединены для предотвращения короткого замыкания.</w:t>
      </w:r>
    </w:p>
    <w:p w:rsidR="000A1461" w:rsidRPr="003F4968" w:rsidRDefault="000A1461" w:rsidP="003F4968">
      <w:pPr>
        <w:widowControl w:val="0"/>
        <w:numPr>
          <w:ilvl w:val="0"/>
          <w:numId w:val="19"/>
        </w:numPr>
        <w:tabs>
          <w:tab w:val="left" w:pos="540"/>
          <w:tab w:val="left" w:pos="1260"/>
          <w:tab w:val="left" w:pos="1620"/>
        </w:tabs>
        <w:ind w:left="0" w:firstLine="709"/>
        <w:jc w:val="both"/>
        <w:rPr>
          <w:rFonts w:ascii="NSimSun" w:eastAsia="NSimSun" w:hAnsi="NSimSun"/>
          <w:bCs/>
          <w:sz w:val="20"/>
        </w:rPr>
      </w:pPr>
      <w:r w:rsidRPr="003F4968">
        <w:rPr>
          <w:rFonts w:eastAsia="NSimSun" w:cs="Arial"/>
          <w:bCs/>
          <w:sz w:val="20"/>
        </w:rPr>
        <w:lastRenderedPageBreak/>
        <w:t>Выключайте электропитание после использования изделия с целью предотвращения его износа.</w:t>
      </w:r>
    </w:p>
    <w:p w:rsidR="000A1461" w:rsidRPr="003F4968" w:rsidRDefault="000A1461" w:rsidP="003F4968">
      <w:pPr>
        <w:widowControl w:val="0"/>
        <w:numPr>
          <w:ilvl w:val="0"/>
          <w:numId w:val="19"/>
        </w:numPr>
        <w:tabs>
          <w:tab w:val="left" w:pos="425"/>
          <w:tab w:val="left" w:pos="540"/>
          <w:tab w:val="left" w:pos="1260"/>
          <w:tab w:val="left" w:pos="1620"/>
        </w:tabs>
        <w:ind w:left="0" w:firstLine="709"/>
        <w:jc w:val="both"/>
        <w:rPr>
          <w:rFonts w:ascii="NSimSun" w:eastAsia="NSimSun" w:hAnsi="NSimSun"/>
          <w:sz w:val="20"/>
        </w:rPr>
      </w:pPr>
      <w:r w:rsidRPr="003F4968">
        <w:rPr>
          <w:rFonts w:eastAsia="NSimSun"/>
          <w:sz w:val="20"/>
        </w:rPr>
        <w:t>Установка изделия должна осуществляться квалифицированными специалистами в строгом соответствии с предлагаемой инструкцией.</w:t>
      </w:r>
    </w:p>
    <w:p w:rsidR="000A1461" w:rsidRPr="003F4968" w:rsidRDefault="000A1461" w:rsidP="003F4968">
      <w:pPr>
        <w:widowControl w:val="0"/>
        <w:numPr>
          <w:ilvl w:val="0"/>
          <w:numId w:val="19"/>
        </w:numPr>
        <w:tabs>
          <w:tab w:val="left" w:pos="540"/>
          <w:tab w:val="left" w:pos="1260"/>
          <w:tab w:val="left" w:pos="1620"/>
        </w:tabs>
        <w:ind w:left="0" w:firstLine="709"/>
        <w:jc w:val="both"/>
        <w:rPr>
          <w:rFonts w:ascii="NSimSun" w:eastAsia="NSimSun" w:hAnsi="NSimSun"/>
          <w:bCs/>
          <w:sz w:val="20"/>
        </w:rPr>
      </w:pPr>
      <w:r w:rsidRPr="003F4968">
        <w:rPr>
          <w:rFonts w:eastAsia="NSimSun"/>
          <w:sz w:val="20"/>
        </w:rPr>
        <w:t>Не пытайтесь самостоятельно улучшать элементы, находящиеся внутри распределительной коробки. Ремонт и настройка изделия должны осуществляться только квалифицированными специалистами.</w:t>
      </w:r>
    </w:p>
    <w:p w:rsidR="000A1461" w:rsidRPr="003F4968" w:rsidRDefault="000A1461" w:rsidP="003F4968">
      <w:pPr>
        <w:ind w:firstLine="709"/>
        <w:rPr>
          <w:rFonts w:eastAsia="NSimSun"/>
          <w:bCs/>
          <w:sz w:val="20"/>
        </w:rPr>
      </w:pPr>
      <w:bookmarkStart w:id="21" w:name="_Toc305063683"/>
      <w:r w:rsidRPr="003F4968">
        <w:rPr>
          <w:rFonts w:eastAsia="NSimSun"/>
          <w:bCs/>
          <w:sz w:val="20"/>
        </w:rPr>
        <w:t>Пользователь несет ответственность за любые последствия, возникшие из-за некорректной эксплуатации изделия.</w:t>
      </w:r>
      <w:bookmarkEnd w:id="21"/>
    </w:p>
    <w:p w:rsidR="000A1461" w:rsidRPr="00EC49DE" w:rsidRDefault="000A1461" w:rsidP="00E22029">
      <w:pPr>
        <w:tabs>
          <w:tab w:val="left" w:pos="1620"/>
          <w:tab w:val="left" w:pos="1785"/>
        </w:tabs>
        <w:ind w:firstLine="125"/>
        <w:rPr>
          <w:rFonts w:ascii="Calibri" w:eastAsia="NSimSun" w:hAnsi="Calibri" w:cs="Arial"/>
          <w:bCs/>
        </w:rPr>
      </w:pPr>
      <w:r w:rsidRPr="00EC49DE">
        <w:rPr>
          <w:rFonts w:ascii="Calibri" w:eastAsia="NSimSun" w:hAnsi="Calibri" w:cs="Arial"/>
          <w:b/>
          <w:sz w:val="28"/>
        </w:rPr>
        <w:t>Объявление</w:t>
      </w:r>
    </w:p>
    <w:p w:rsidR="000A1461" w:rsidRPr="003F4968" w:rsidRDefault="000A1461" w:rsidP="00E22029">
      <w:pPr>
        <w:widowControl w:val="0"/>
        <w:numPr>
          <w:ilvl w:val="2"/>
          <w:numId w:val="20"/>
        </w:numPr>
        <w:tabs>
          <w:tab w:val="clear" w:pos="1515"/>
          <w:tab w:val="num" w:pos="420"/>
        </w:tabs>
        <w:ind w:left="0" w:firstLine="709"/>
        <w:jc w:val="both"/>
        <w:rPr>
          <w:rFonts w:eastAsia="NSimSun"/>
          <w:bCs/>
          <w:sz w:val="20"/>
        </w:rPr>
      </w:pPr>
      <w:r w:rsidRPr="003F4968">
        <w:rPr>
          <w:rFonts w:eastAsia="NSimSun"/>
          <w:bCs/>
          <w:sz w:val="20"/>
        </w:rPr>
        <w:t xml:space="preserve">Любой ремонт должен осуществляться квалифицированным ремонтным персоналом, уполномоченным на это производителем, либо представителем производителя. В противном случае, ответственность с производителя или его представителя снимается. </w:t>
      </w:r>
    </w:p>
    <w:p w:rsidR="000A1461" w:rsidRPr="003F4968" w:rsidRDefault="000A1461" w:rsidP="00E22029">
      <w:pPr>
        <w:widowControl w:val="0"/>
        <w:numPr>
          <w:ilvl w:val="0"/>
          <w:numId w:val="25"/>
        </w:numPr>
        <w:tabs>
          <w:tab w:val="left" w:pos="1620"/>
          <w:tab w:val="left" w:pos="1785"/>
        </w:tabs>
        <w:ind w:left="0" w:firstLine="709"/>
        <w:jc w:val="both"/>
        <w:rPr>
          <w:rFonts w:eastAsia="NSimSun"/>
          <w:bCs/>
          <w:sz w:val="20"/>
        </w:rPr>
      </w:pPr>
      <w:r w:rsidRPr="003F4968">
        <w:rPr>
          <w:rFonts w:eastAsia="NSimSun"/>
          <w:bCs/>
          <w:sz w:val="20"/>
        </w:rPr>
        <w:t>Данное руководство издано в качестве справочной информации. Если производителем внесены некоторые изменения и модификации в дизайн или объяснения, приносим свои извинения за отсутствие дополнительных разъяснений.</w:t>
      </w:r>
    </w:p>
    <w:p w:rsidR="000A1461" w:rsidRPr="00EC49DE" w:rsidRDefault="000A1461" w:rsidP="000A1461"/>
    <w:p w:rsidR="00A6018C" w:rsidRPr="00EC49DE" w:rsidRDefault="00B52A02" w:rsidP="00A6018C">
      <w:pPr>
        <w:pStyle w:val="2"/>
        <w:jc w:val="center"/>
        <w:rPr>
          <w:b w:val="0"/>
          <w:sz w:val="24"/>
          <w:szCs w:val="24"/>
        </w:rPr>
      </w:pPr>
      <w:bookmarkStart w:id="22" w:name="_Toc305063684"/>
      <w:bookmarkStart w:id="23" w:name="_Toc456687320"/>
      <w:r w:rsidRPr="00EC49DE">
        <w:rPr>
          <w:b w:val="0"/>
          <w:sz w:val="24"/>
          <w:szCs w:val="24"/>
        </w:rPr>
        <w:t>Подсветка</w:t>
      </w:r>
      <w:bookmarkEnd w:id="22"/>
      <w:bookmarkEnd w:id="23"/>
    </w:p>
    <w:p w:rsidR="00945E68" w:rsidRPr="003F4968" w:rsidRDefault="000A5028" w:rsidP="00945E68">
      <w:pPr>
        <w:ind w:firstLine="709"/>
        <w:jc w:val="both"/>
        <w:rPr>
          <w:sz w:val="20"/>
        </w:rPr>
      </w:pPr>
      <w:r w:rsidRPr="003F4968">
        <w:rPr>
          <w:sz w:val="20"/>
        </w:rPr>
        <w:t>Оказывает расслабляющее воздействие при принятии водных процедур.</w:t>
      </w:r>
    </w:p>
    <w:p w:rsidR="00945E68" w:rsidRPr="003F4968" w:rsidRDefault="00945E68" w:rsidP="00945E68">
      <w:pPr>
        <w:ind w:firstLine="709"/>
        <w:jc w:val="both"/>
        <w:rPr>
          <w:sz w:val="20"/>
        </w:rPr>
      </w:pPr>
      <w:r w:rsidRPr="003F4968">
        <w:rPr>
          <w:sz w:val="20"/>
        </w:rPr>
        <w:t xml:space="preserve">В борту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установлен </w:t>
      </w:r>
      <w:r w:rsidR="000A5028" w:rsidRPr="003F4968">
        <w:rPr>
          <w:sz w:val="20"/>
        </w:rPr>
        <w:t>1</w:t>
      </w:r>
      <w:r w:rsidRPr="003F4968">
        <w:rPr>
          <w:sz w:val="20"/>
        </w:rPr>
        <w:t xml:space="preserve"> излучател</w:t>
      </w:r>
      <w:r w:rsidR="000A5028" w:rsidRPr="003F4968">
        <w:rPr>
          <w:sz w:val="20"/>
        </w:rPr>
        <w:t>ь</w:t>
      </w:r>
      <w:r w:rsidRPr="003F4968">
        <w:rPr>
          <w:sz w:val="20"/>
        </w:rPr>
        <w:t xml:space="preserve">. Включение </w:t>
      </w:r>
      <w:r w:rsidR="000A5028" w:rsidRPr="003F4968">
        <w:rPr>
          <w:sz w:val="20"/>
        </w:rPr>
        <w:t>подсветки</w:t>
      </w:r>
      <w:r w:rsidRPr="003F4968">
        <w:rPr>
          <w:sz w:val="20"/>
        </w:rPr>
        <w:t xml:space="preserve"> осуществляется с помощью электронного блока управления (см. рис. </w:t>
      </w:r>
      <w:r w:rsidR="000A5028" w:rsidRPr="003F4968">
        <w:rPr>
          <w:sz w:val="20"/>
        </w:rPr>
        <w:t>3</w:t>
      </w:r>
      <w:r w:rsidRPr="003F4968">
        <w:rPr>
          <w:sz w:val="20"/>
        </w:rPr>
        <w:t>).</w:t>
      </w:r>
    </w:p>
    <w:p w:rsidR="00A6018C" w:rsidRPr="00EC49DE" w:rsidRDefault="00A6018C" w:rsidP="00A6018C">
      <w:pPr>
        <w:pStyle w:val="2"/>
        <w:jc w:val="center"/>
        <w:rPr>
          <w:b w:val="0"/>
          <w:sz w:val="24"/>
          <w:szCs w:val="24"/>
        </w:rPr>
      </w:pPr>
      <w:bookmarkStart w:id="24" w:name="_Toc305063686"/>
      <w:bookmarkStart w:id="25" w:name="_Toc456687321"/>
      <w:r w:rsidRPr="00EC49DE">
        <w:rPr>
          <w:b w:val="0"/>
          <w:sz w:val="24"/>
          <w:szCs w:val="24"/>
        </w:rPr>
        <w:t>Функция быстрого налива</w:t>
      </w:r>
      <w:r w:rsidR="0057365B" w:rsidRPr="00EC49DE">
        <w:rPr>
          <w:b w:val="0"/>
          <w:sz w:val="24"/>
          <w:szCs w:val="24"/>
        </w:rPr>
        <w:t xml:space="preserve"> (дополнительная опция)</w:t>
      </w:r>
      <w:bookmarkEnd w:id="24"/>
      <w:bookmarkEnd w:id="25"/>
    </w:p>
    <w:p w:rsidR="00630708" w:rsidRPr="003F4968" w:rsidRDefault="00630708" w:rsidP="00630708">
      <w:pPr>
        <w:ind w:firstLine="709"/>
        <w:jc w:val="both"/>
        <w:rPr>
          <w:sz w:val="20"/>
        </w:rPr>
      </w:pPr>
      <w:r w:rsidRPr="003F4968">
        <w:rPr>
          <w:sz w:val="20"/>
        </w:rPr>
        <w:t xml:space="preserve">Предназначена для ускоренного наполнения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водой. </w:t>
      </w:r>
    </w:p>
    <w:p w:rsidR="00A6018C" w:rsidRPr="00EC49DE" w:rsidRDefault="00A6018C" w:rsidP="00A6018C">
      <w:pPr>
        <w:pStyle w:val="2"/>
        <w:jc w:val="center"/>
        <w:rPr>
          <w:b w:val="0"/>
          <w:sz w:val="24"/>
          <w:szCs w:val="24"/>
        </w:rPr>
      </w:pPr>
      <w:bookmarkStart w:id="26" w:name="_Toc305063687"/>
      <w:bookmarkStart w:id="27" w:name="_Toc456687322"/>
      <w:r w:rsidRPr="00EC49DE">
        <w:rPr>
          <w:b w:val="0"/>
          <w:sz w:val="24"/>
          <w:szCs w:val="24"/>
        </w:rPr>
        <w:t>Декоративные панели</w:t>
      </w:r>
      <w:bookmarkEnd w:id="26"/>
      <w:bookmarkEnd w:id="27"/>
    </w:p>
    <w:p w:rsidR="00630708" w:rsidRPr="003F4968" w:rsidRDefault="00630708" w:rsidP="00630708">
      <w:pPr>
        <w:ind w:firstLine="709"/>
        <w:jc w:val="both"/>
        <w:rPr>
          <w:sz w:val="20"/>
        </w:rPr>
      </w:pPr>
      <w:r w:rsidRPr="003F4968">
        <w:rPr>
          <w:sz w:val="20"/>
        </w:rPr>
        <w:t xml:space="preserve">Боковые стороны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закрыты декоративными панелями, выполненными из дерева со специальной пропиткой.</w:t>
      </w:r>
    </w:p>
    <w:p w:rsidR="00F652BC" w:rsidRPr="003F4968" w:rsidRDefault="00F652BC" w:rsidP="00F652BC">
      <w:pPr>
        <w:ind w:firstLine="709"/>
        <w:jc w:val="both"/>
        <w:rPr>
          <w:sz w:val="20"/>
        </w:rPr>
      </w:pPr>
      <w:r w:rsidRPr="003F4968">
        <w:rPr>
          <w:sz w:val="20"/>
        </w:rPr>
        <w:t>Боковые панели поставляются в разобранном виде. Чтобы собрать их необходимо съёмные крышки вставить в пазы, ввернуть по 4 мебельных шестигранных винта и закрыть заглушкой в цвет панели.</w:t>
      </w:r>
    </w:p>
    <w:p w:rsidR="00630708" w:rsidRPr="00EC49DE" w:rsidRDefault="00630708" w:rsidP="00630708">
      <w:pPr>
        <w:pStyle w:val="2"/>
        <w:jc w:val="center"/>
        <w:rPr>
          <w:b w:val="0"/>
          <w:sz w:val="24"/>
          <w:szCs w:val="24"/>
        </w:rPr>
      </w:pPr>
      <w:bookmarkStart w:id="28" w:name="_Toc305063688"/>
      <w:bookmarkStart w:id="29" w:name="_Toc456687323"/>
      <w:r w:rsidRPr="00EC49DE">
        <w:rPr>
          <w:b w:val="0"/>
          <w:sz w:val="24"/>
          <w:szCs w:val="24"/>
        </w:rPr>
        <w:t>Ступени (дополнительная функция)</w:t>
      </w:r>
      <w:bookmarkEnd w:id="28"/>
      <w:bookmarkEnd w:id="29"/>
    </w:p>
    <w:p w:rsidR="00630708" w:rsidRPr="003F4968" w:rsidRDefault="00630708" w:rsidP="00630708">
      <w:pPr>
        <w:ind w:firstLine="709"/>
        <w:jc w:val="both"/>
        <w:rPr>
          <w:sz w:val="20"/>
        </w:rPr>
      </w:pPr>
      <w:r w:rsidRPr="003F4968">
        <w:rPr>
          <w:sz w:val="20"/>
        </w:rPr>
        <w:t xml:space="preserve">Дополнительно с </w:t>
      </w:r>
      <w:proofErr w:type="spellStart"/>
      <w:r w:rsidRPr="003F4968">
        <w:rPr>
          <w:sz w:val="20"/>
        </w:rPr>
        <w:t>минибассейном</w:t>
      </w:r>
      <w:proofErr w:type="spellEnd"/>
      <w:r w:rsidRPr="003F4968">
        <w:rPr>
          <w:sz w:val="20"/>
        </w:rPr>
        <w:t xml:space="preserve"> «</w:t>
      </w:r>
      <w:r w:rsidR="0076145B" w:rsidRPr="003F4968">
        <w:rPr>
          <w:sz w:val="20"/>
        </w:rPr>
        <w:t>Цезарь</w:t>
      </w:r>
      <w:r w:rsidRPr="003F4968">
        <w:rPr>
          <w:sz w:val="20"/>
        </w:rPr>
        <w:t>» могут поставляться ступени.</w:t>
      </w:r>
    </w:p>
    <w:p w:rsidR="00550701" w:rsidRPr="003F4968" w:rsidRDefault="00550701" w:rsidP="00630708">
      <w:pPr>
        <w:ind w:firstLine="709"/>
        <w:jc w:val="both"/>
        <w:rPr>
          <w:sz w:val="20"/>
        </w:rPr>
      </w:pPr>
      <w:r w:rsidRPr="003F4968">
        <w:rPr>
          <w:sz w:val="20"/>
        </w:rPr>
        <w:t xml:space="preserve">Габаритные размеры ступеней показаны на рисунке </w:t>
      </w:r>
      <w:r w:rsidR="0057365B" w:rsidRPr="003F4968">
        <w:rPr>
          <w:sz w:val="20"/>
        </w:rPr>
        <w:t>4</w:t>
      </w:r>
      <w:r w:rsidRPr="003F4968">
        <w:rPr>
          <w:sz w:val="20"/>
        </w:rPr>
        <w:t>.</w:t>
      </w:r>
    </w:p>
    <w:p w:rsidR="00550701" w:rsidRPr="00EC49DE" w:rsidRDefault="00550701" w:rsidP="00710CFB">
      <w:pPr>
        <w:keepNext/>
        <w:ind w:firstLine="709"/>
        <w:jc w:val="right"/>
        <w:rPr>
          <w:rFonts w:ascii="Arial Black" w:hAnsi="Arial Black"/>
          <w:bCs/>
          <w:sz w:val="20"/>
          <w:szCs w:val="20"/>
        </w:rPr>
      </w:pPr>
      <w:r w:rsidRPr="00EC49DE">
        <w:rPr>
          <w:rFonts w:ascii="Arial Black" w:hAnsi="Arial Black"/>
          <w:bCs/>
          <w:sz w:val="20"/>
          <w:szCs w:val="20"/>
        </w:rPr>
        <w:t xml:space="preserve">Рисунок </w:t>
      </w:r>
      <w:r w:rsidR="0057365B" w:rsidRPr="00EC49DE">
        <w:rPr>
          <w:rFonts w:ascii="Arial Black" w:hAnsi="Arial Black"/>
          <w:bCs/>
          <w:sz w:val="20"/>
          <w:szCs w:val="20"/>
        </w:rPr>
        <w:t>4</w:t>
      </w:r>
    </w:p>
    <w:p w:rsidR="00550701" w:rsidRPr="00EC49DE" w:rsidRDefault="008978DD" w:rsidP="00550701">
      <w:pPr>
        <w:jc w:val="center"/>
        <w:rPr>
          <w:rFonts w:ascii="Arial Black" w:hAnsi="Arial Black"/>
          <w:bCs/>
          <w:sz w:val="16"/>
          <w:szCs w:val="16"/>
        </w:rPr>
      </w:pPr>
      <w:r>
        <w:rPr>
          <w:rFonts w:ascii="Arial Black" w:hAnsi="Arial Black"/>
          <w:bCs/>
          <w:noProof/>
          <w:sz w:val="28"/>
        </w:rPr>
        <w:drawing>
          <wp:inline distT="0" distB="0" distL="0" distR="0">
            <wp:extent cx="3215005" cy="2472055"/>
            <wp:effectExtent l="0" t="0" r="4445" b="444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" t="36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01" w:rsidRPr="00E22029" w:rsidRDefault="004103CF" w:rsidP="00507AB1">
      <w:pPr>
        <w:pStyle w:val="1"/>
        <w:keepNext w:val="0"/>
        <w:jc w:val="center"/>
        <w:rPr>
          <w:rFonts w:ascii="Times New Roman" w:hAnsi="Times New Roman" w:cs="Times New Roman"/>
          <w:spacing w:val="-10"/>
          <w:sz w:val="22"/>
        </w:rPr>
      </w:pPr>
      <w:bookmarkStart w:id="30" w:name="_Toc305063689"/>
      <w:bookmarkStart w:id="31" w:name="_Toc456687324"/>
      <w:r w:rsidRPr="00E22029">
        <w:rPr>
          <w:rFonts w:ascii="Times New Roman" w:hAnsi="Times New Roman" w:cs="Times New Roman"/>
          <w:spacing w:val="-10"/>
          <w:sz w:val="22"/>
        </w:rPr>
        <w:t xml:space="preserve">ПРИНЦИП РАБОТЫ </w:t>
      </w:r>
      <w:r w:rsidR="003D131E" w:rsidRPr="00E22029">
        <w:rPr>
          <w:rFonts w:ascii="Times New Roman" w:hAnsi="Times New Roman" w:cs="Times New Roman"/>
          <w:spacing w:val="-10"/>
          <w:sz w:val="22"/>
        </w:rPr>
        <w:t>МИНИБАССЕЙНА</w:t>
      </w:r>
      <w:bookmarkEnd w:id="30"/>
      <w:bookmarkEnd w:id="31"/>
    </w:p>
    <w:p w:rsidR="003D131E" w:rsidRPr="00EC49DE" w:rsidRDefault="003D131E" w:rsidP="003D131E">
      <w:pPr>
        <w:pStyle w:val="2"/>
        <w:jc w:val="center"/>
        <w:rPr>
          <w:b w:val="0"/>
          <w:sz w:val="24"/>
          <w:szCs w:val="24"/>
        </w:rPr>
      </w:pPr>
      <w:bookmarkStart w:id="32" w:name="_Toc305063690"/>
      <w:bookmarkStart w:id="33" w:name="_Toc456687325"/>
      <w:r w:rsidRPr="00EC49DE">
        <w:rPr>
          <w:b w:val="0"/>
          <w:sz w:val="24"/>
          <w:szCs w:val="24"/>
        </w:rPr>
        <w:t>Принцип работы гидромассажа</w:t>
      </w:r>
      <w:bookmarkEnd w:id="32"/>
      <w:bookmarkEnd w:id="33"/>
    </w:p>
    <w:p w:rsidR="004103CF" w:rsidRPr="003F4968" w:rsidRDefault="004103CF" w:rsidP="004103CF">
      <w:pPr>
        <w:ind w:left="1080" w:hanging="360"/>
        <w:jc w:val="both"/>
        <w:rPr>
          <w:spacing w:val="-10"/>
          <w:sz w:val="20"/>
        </w:rPr>
      </w:pPr>
      <w:r w:rsidRPr="003F4968">
        <w:rPr>
          <w:spacing w:val="-10"/>
          <w:sz w:val="20"/>
        </w:rPr>
        <w:t>Для принятия гидромассажа необходимо:</w:t>
      </w:r>
    </w:p>
    <w:p w:rsidR="004103CF" w:rsidRPr="003F4968" w:rsidRDefault="003D131E" w:rsidP="001D13AA">
      <w:pPr>
        <w:numPr>
          <w:ilvl w:val="0"/>
          <w:numId w:val="5"/>
        </w:numPr>
        <w:jc w:val="both"/>
        <w:rPr>
          <w:spacing w:val="-10"/>
          <w:sz w:val="20"/>
        </w:rPr>
      </w:pPr>
      <w:r w:rsidRPr="003F4968">
        <w:rPr>
          <w:spacing w:val="-10"/>
          <w:sz w:val="20"/>
        </w:rPr>
        <w:t>наполнить</w:t>
      </w:r>
      <w:r w:rsidR="004103CF" w:rsidRPr="003F4968">
        <w:rPr>
          <w:spacing w:val="-10"/>
          <w:sz w:val="20"/>
        </w:rPr>
        <w:t xml:space="preserve"> </w:t>
      </w:r>
      <w:proofErr w:type="spellStart"/>
      <w:r w:rsidR="004103CF" w:rsidRPr="003F4968">
        <w:rPr>
          <w:spacing w:val="-10"/>
          <w:sz w:val="20"/>
        </w:rPr>
        <w:t>минибассейн</w:t>
      </w:r>
      <w:proofErr w:type="spellEnd"/>
      <w:r w:rsidR="004103CF" w:rsidRPr="003F4968">
        <w:rPr>
          <w:spacing w:val="-10"/>
          <w:sz w:val="20"/>
        </w:rPr>
        <w:t xml:space="preserve"> чистой водой. </w:t>
      </w:r>
      <w:r w:rsidRPr="003F4968">
        <w:rPr>
          <w:spacing w:val="-10"/>
          <w:sz w:val="20"/>
        </w:rPr>
        <w:t xml:space="preserve">Уровень воды должен быть выше верхнего уровня </w:t>
      </w:r>
      <w:proofErr w:type="spellStart"/>
      <w:r w:rsidRPr="003F4968">
        <w:rPr>
          <w:spacing w:val="-10"/>
          <w:sz w:val="20"/>
        </w:rPr>
        <w:t>джет</w:t>
      </w:r>
      <w:proofErr w:type="spellEnd"/>
      <w:r w:rsidRPr="003F4968">
        <w:rPr>
          <w:spacing w:val="-10"/>
          <w:sz w:val="20"/>
        </w:rPr>
        <w:t xml:space="preserve"> на </w:t>
      </w:r>
      <w:proofErr w:type="gramStart"/>
      <w:r w:rsidRPr="003F4968">
        <w:rPr>
          <w:spacing w:val="-10"/>
          <w:sz w:val="20"/>
        </w:rPr>
        <w:t>4..</w:t>
      </w:r>
      <w:proofErr w:type="gramEnd"/>
      <w:r w:rsidRPr="003F4968">
        <w:rPr>
          <w:spacing w:val="-10"/>
          <w:sz w:val="20"/>
        </w:rPr>
        <w:t>5 см.</w:t>
      </w:r>
    </w:p>
    <w:p w:rsidR="003D131E" w:rsidRPr="003F4968" w:rsidRDefault="003D131E" w:rsidP="001D13AA">
      <w:pPr>
        <w:numPr>
          <w:ilvl w:val="0"/>
          <w:numId w:val="5"/>
        </w:numPr>
        <w:jc w:val="both"/>
        <w:rPr>
          <w:spacing w:val="-10"/>
          <w:sz w:val="20"/>
        </w:rPr>
      </w:pPr>
      <w:r w:rsidRPr="003F4968">
        <w:rPr>
          <w:spacing w:val="-10"/>
          <w:sz w:val="20"/>
        </w:rPr>
        <w:t xml:space="preserve">подключить шнур электропитания </w:t>
      </w:r>
      <w:proofErr w:type="spellStart"/>
      <w:r w:rsidRPr="003F4968">
        <w:rPr>
          <w:spacing w:val="-10"/>
          <w:sz w:val="20"/>
        </w:rPr>
        <w:t>минибассейна</w:t>
      </w:r>
      <w:proofErr w:type="spellEnd"/>
      <w:r w:rsidRPr="003F4968">
        <w:rPr>
          <w:spacing w:val="-10"/>
          <w:sz w:val="20"/>
        </w:rPr>
        <w:t xml:space="preserve"> к розетке электросети.</w:t>
      </w:r>
    </w:p>
    <w:p w:rsidR="003D131E" w:rsidRPr="003F4968" w:rsidRDefault="0010615B" w:rsidP="003D131E">
      <w:pPr>
        <w:jc w:val="both"/>
        <w:rPr>
          <w:spacing w:val="-10"/>
          <w:sz w:val="20"/>
        </w:rPr>
      </w:pPr>
      <w:r w:rsidRPr="003F4968">
        <w:rPr>
          <w:spacing w:val="-10"/>
          <w:sz w:val="20"/>
        </w:rPr>
        <w:t>ВНИМАНИЕ</w:t>
      </w:r>
      <w:r w:rsidR="003D131E" w:rsidRPr="003F4968">
        <w:rPr>
          <w:spacing w:val="-10"/>
          <w:sz w:val="20"/>
        </w:rPr>
        <w:t>!</w:t>
      </w:r>
    </w:p>
    <w:p w:rsidR="003D131E" w:rsidRPr="003F4968" w:rsidRDefault="003D131E" w:rsidP="003D131E">
      <w:pPr>
        <w:jc w:val="both"/>
        <w:rPr>
          <w:spacing w:val="-10"/>
          <w:sz w:val="20"/>
        </w:rPr>
      </w:pPr>
      <w:r w:rsidRPr="003F4968">
        <w:rPr>
          <w:spacing w:val="-10"/>
          <w:sz w:val="20"/>
        </w:rPr>
        <w:t>Запрещается подключать штепсельную вилку к розетке сырыми руками.</w:t>
      </w:r>
    </w:p>
    <w:p w:rsidR="003D131E" w:rsidRPr="003F4968" w:rsidRDefault="003D131E" w:rsidP="001D13AA">
      <w:pPr>
        <w:numPr>
          <w:ilvl w:val="0"/>
          <w:numId w:val="6"/>
        </w:numPr>
        <w:jc w:val="both"/>
        <w:rPr>
          <w:spacing w:val="-10"/>
          <w:sz w:val="20"/>
        </w:rPr>
      </w:pPr>
      <w:r w:rsidRPr="003F4968">
        <w:rPr>
          <w:spacing w:val="-10"/>
          <w:sz w:val="20"/>
        </w:rPr>
        <w:t xml:space="preserve">нажатием на </w:t>
      </w:r>
      <w:proofErr w:type="spellStart"/>
      <w:r w:rsidR="00E22029" w:rsidRPr="003F4968">
        <w:rPr>
          <w:spacing w:val="-10"/>
          <w:sz w:val="20"/>
        </w:rPr>
        <w:t>пневмокнопку</w:t>
      </w:r>
      <w:proofErr w:type="spellEnd"/>
      <w:r w:rsidRPr="003F4968">
        <w:rPr>
          <w:spacing w:val="-10"/>
          <w:sz w:val="20"/>
        </w:rPr>
        <w:t xml:space="preserve"> (см. рис. </w:t>
      </w:r>
      <w:r w:rsidR="0057365B" w:rsidRPr="003F4968">
        <w:rPr>
          <w:spacing w:val="-10"/>
          <w:sz w:val="20"/>
        </w:rPr>
        <w:t>3</w:t>
      </w:r>
      <w:r w:rsidRPr="003F4968">
        <w:rPr>
          <w:spacing w:val="-10"/>
          <w:sz w:val="20"/>
        </w:rPr>
        <w:t>) включить гидромассажную систему.</w:t>
      </w:r>
    </w:p>
    <w:p w:rsidR="003D131E" w:rsidRPr="00EC49DE" w:rsidRDefault="003D131E" w:rsidP="003D131E">
      <w:pPr>
        <w:pStyle w:val="2"/>
        <w:jc w:val="center"/>
        <w:rPr>
          <w:b w:val="0"/>
          <w:spacing w:val="-10"/>
          <w:sz w:val="24"/>
          <w:szCs w:val="24"/>
        </w:rPr>
      </w:pPr>
      <w:bookmarkStart w:id="34" w:name="_Toc305063691"/>
      <w:bookmarkStart w:id="35" w:name="_Toc456687326"/>
      <w:r w:rsidRPr="00EC49DE">
        <w:rPr>
          <w:b w:val="0"/>
          <w:spacing w:val="-10"/>
          <w:sz w:val="24"/>
          <w:szCs w:val="24"/>
        </w:rPr>
        <w:t>Принцип работы аэромассажа</w:t>
      </w:r>
      <w:bookmarkEnd w:id="34"/>
      <w:bookmarkEnd w:id="35"/>
    </w:p>
    <w:p w:rsidR="003D131E" w:rsidRPr="003F4968" w:rsidRDefault="003D131E" w:rsidP="003D131E">
      <w:pPr>
        <w:ind w:firstLine="709"/>
        <w:jc w:val="both"/>
        <w:rPr>
          <w:spacing w:val="-10"/>
          <w:sz w:val="20"/>
        </w:rPr>
      </w:pPr>
      <w:r w:rsidRPr="003F4968">
        <w:rPr>
          <w:spacing w:val="-10"/>
          <w:sz w:val="20"/>
        </w:rPr>
        <w:t xml:space="preserve">После наполнения ванны водой, как описано выше, включение </w:t>
      </w:r>
      <w:proofErr w:type="spellStart"/>
      <w:r w:rsidRPr="003F4968">
        <w:rPr>
          <w:spacing w:val="-10"/>
          <w:sz w:val="20"/>
        </w:rPr>
        <w:t>аэромассажной</w:t>
      </w:r>
      <w:proofErr w:type="spellEnd"/>
      <w:r w:rsidRPr="003F4968">
        <w:rPr>
          <w:spacing w:val="-10"/>
          <w:sz w:val="20"/>
        </w:rPr>
        <w:t xml:space="preserve"> системы осуществляется </w:t>
      </w:r>
      <w:proofErr w:type="gramStart"/>
      <w:r w:rsidRPr="003F4968">
        <w:rPr>
          <w:spacing w:val="-10"/>
          <w:sz w:val="20"/>
        </w:rPr>
        <w:t>с помощью</w:t>
      </w:r>
      <w:proofErr w:type="gramEnd"/>
      <w:r w:rsidRPr="003F4968">
        <w:rPr>
          <w:spacing w:val="-10"/>
          <w:sz w:val="20"/>
        </w:rPr>
        <w:t xml:space="preserve"> соответствующей </w:t>
      </w:r>
      <w:proofErr w:type="spellStart"/>
      <w:r w:rsidR="00E22029" w:rsidRPr="003F4968">
        <w:rPr>
          <w:spacing w:val="-10"/>
          <w:sz w:val="20"/>
        </w:rPr>
        <w:t>пневмокнопки</w:t>
      </w:r>
      <w:proofErr w:type="spellEnd"/>
      <w:r w:rsidRPr="003F4968">
        <w:rPr>
          <w:spacing w:val="-10"/>
          <w:sz w:val="20"/>
        </w:rPr>
        <w:t xml:space="preserve"> (см. рис. </w:t>
      </w:r>
      <w:r w:rsidR="0057365B" w:rsidRPr="003F4968">
        <w:rPr>
          <w:spacing w:val="-10"/>
          <w:sz w:val="20"/>
        </w:rPr>
        <w:t>3</w:t>
      </w:r>
      <w:r w:rsidRPr="003F4968">
        <w:rPr>
          <w:spacing w:val="-10"/>
          <w:sz w:val="20"/>
        </w:rPr>
        <w:t>).</w:t>
      </w:r>
    </w:p>
    <w:p w:rsidR="00137A2C" w:rsidRPr="003F4968" w:rsidRDefault="00137A2C" w:rsidP="003D131E">
      <w:pPr>
        <w:ind w:firstLine="709"/>
        <w:jc w:val="both"/>
        <w:rPr>
          <w:spacing w:val="-10"/>
          <w:sz w:val="20"/>
        </w:rPr>
      </w:pPr>
      <w:r w:rsidRPr="003F4968">
        <w:rPr>
          <w:spacing w:val="-10"/>
          <w:sz w:val="20"/>
        </w:rPr>
        <w:t xml:space="preserve">Режим работы аэромассажа составляет </w:t>
      </w:r>
      <w:r w:rsidRPr="003F4968">
        <w:rPr>
          <w:spacing w:val="-10"/>
          <w:sz w:val="20"/>
          <w:lang w:val="en-US"/>
        </w:rPr>
        <w:t>max</w:t>
      </w:r>
      <w:r w:rsidRPr="003F4968">
        <w:rPr>
          <w:spacing w:val="-10"/>
          <w:sz w:val="20"/>
        </w:rPr>
        <w:t xml:space="preserve"> 10 минут с перерывом в 5</w:t>
      </w:r>
      <w:r w:rsidR="006A6B18" w:rsidRPr="003F4968">
        <w:rPr>
          <w:spacing w:val="-10"/>
          <w:sz w:val="20"/>
        </w:rPr>
        <w:t>…7</w:t>
      </w:r>
      <w:r w:rsidRPr="003F4968">
        <w:rPr>
          <w:spacing w:val="-10"/>
          <w:sz w:val="20"/>
        </w:rPr>
        <w:t xml:space="preserve"> минут.</w:t>
      </w:r>
    </w:p>
    <w:p w:rsidR="00137A2C" w:rsidRPr="003F4968" w:rsidRDefault="00137A2C" w:rsidP="003D131E">
      <w:pPr>
        <w:ind w:firstLine="709"/>
        <w:jc w:val="both"/>
        <w:rPr>
          <w:spacing w:val="-10"/>
          <w:sz w:val="20"/>
        </w:rPr>
      </w:pPr>
      <w:r w:rsidRPr="003F4968">
        <w:rPr>
          <w:spacing w:val="-10"/>
          <w:sz w:val="20"/>
        </w:rPr>
        <w:t xml:space="preserve">Более длительное время работы аэромассажа без перерыва может привести к </w:t>
      </w:r>
      <w:r w:rsidR="00D76AFF" w:rsidRPr="003F4968">
        <w:rPr>
          <w:spacing w:val="-10"/>
          <w:sz w:val="20"/>
        </w:rPr>
        <w:t xml:space="preserve">выходу из строя </w:t>
      </w:r>
      <w:proofErr w:type="spellStart"/>
      <w:r w:rsidR="00D76AFF" w:rsidRPr="003F4968">
        <w:rPr>
          <w:spacing w:val="-10"/>
          <w:sz w:val="20"/>
        </w:rPr>
        <w:t>аэромассажной</w:t>
      </w:r>
      <w:proofErr w:type="spellEnd"/>
      <w:r w:rsidR="00D76AFF" w:rsidRPr="003F4968">
        <w:rPr>
          <w:spacing w:val="-10"/>
          <w:sz w:val="20"/>
        </w:rPr>
        <w:t xml:space="preserve"> системы</w:t>
      </w:r>
      <w:r w:rsidRPr="003F4968">
        <w:rPr>
          <w:spacing w:val="-10"/>
          <w:sz w:val="20"/>
        </w:rPr>
        <w:t>.</w:t>
      </w:r>
    </w:p>
    <w:p w:rsidR="00F663B7" w:rsidRPr="00E22029" w:rsidRDefault="00B0018E" w:rsidP="00E22029">
      <w:pPr>
        <w:pStyle w:val="1"/>
        <w:keepNext w:val="0"/>
        <w:pageBreakBefore/>
        <w:jc w:val="center"/>
        <w:rPr>
          <w:rFonts w:ascii="Times New Roman" w:hAnsi="Times New Roman" w:cs="Times New Roman"/>
          <w:spacing w:val="-10"/>
          <w:sz w:val="22"/>
        </w:rPr>
      </w:pPr>
      <w:bookmarkStart w:id="36" w:name="_Toc305063693"/>
      <w:bookmarkStart w:id="37" w:name="_Toc456687327"/>
      <w:r w:rsidRPr="00E22029">
        <w:rPr>
          <w:rFonts w:ascii="Times New Roman" w:hAnsi="Times New Roman" w:cs="Times New Roman"/>
          <w:spacing w:val="-10"/>
          <w:sz w:val="22"/>
        </w:rPr>
        <w:t>УСТАНОВКА И ПОДКЛЮЧЕНИЕ</w:t>
      </w:r>
      <w:bookmarkEnd w:id="36"/>
      <w:bookmarkEnd w:id="37"/>
    </w:p>
    <w:p w:rsidR="00B0018E" w:rsidRPr="003F4968" w:rsidRDefault="00B0018E" w:rsidP="00B0018E">
      <w:pPr>
        <w:ind w:firstLine="741"/>
        <w:jc w:val="both"/>
        <w:rPr>
          <w:rStyle w:val="news1"/>
          <w:rFonts w:ascii="Times New Roman" w:hAnsi="Times New Roman" w:cs="Times New Roman"/>
          <w:spacing w:val="-2"/>
          <w:sz w:val="20"/>
          <w:szCs w:val="24"/>
        </w:rPr>
      </w:pPr>
      <w:r w:rsidRPr="003F4968">
        <w:rPr>
          <w:rStyle w:val="news1"/>
          <w:rFonts w:ascii="Times New Roman" w:hAnsi="Times New Roman" w:cs="Times New Roman"/>
          <w:spacing w:val="-2"/>
          <w:sz w:val="20"/>
          <w:szCs w:val="24"/>
        </w:rPr>
        <w:t xml:space="preserve">Перед установкой и подключением необходимо подготовить </w:t>
      </w:r>
      <w:r w:rsidRPr="003F4968">
        <w:rPr>
          <w:spacing w:val="-2"/>
          <w:sz w:val="20"/>
        </w:rPr>
        <w:t xml:space="preserve">место для установки </w:t>
      </w:r>
      <w:proofErr w:type="spellStart"/>
      <w:r w:rsidRPr="003F4968">
        <w:rPr>
          <w:spacing w:val="-2"/>
          <w:sz w:val="20"/>
        </w:rPr>
        <w:t>минибассейна</w:t>
      </w:r>
      <w:proofErr w:type="spellEnd"/>
      <w:r w:rsidRPr="003F4968">
        <w:rPr>
          <w:spacing w:val="-2"/>
          <w:sz w:val="20"/>
        </w:rPr>
        <w:t xml:space="preserve">. </w:t>
      </w:r>
    </w:p>
    <w:p w:rsidR="0075696A" w:rsidRPr="003F4968" w:rsidRDefault="0075696A" w:rsidP="0075696A">
      <w:pPr>
        <w:numPr>
          <w:ilvl w:val="0"/>
          <w:numId w:val="15"/>
        </w:numPr>
        <w:jc w:val="both"/>
        <w:rPr>
          <w:spacing w:val="-4"/>
          <w:sz w:val="20"/>
        </w:rPr>
      </w:pPr>
      <w:r w:rsidRPr="003F4968">
        <w:rPr>
          <w:spacing w:val="-4"/>
          <w:sz w:val="20"/>
        </w:rPr>
        <w:t>Подключение электрооборудования.</w:t>
      </w:r>
    </w:p>
    <w:p w:rsidR="0075696A" w:rsidRPr="003F4968" w:rsidRDefault="0075696A" w:rsidP="0075696A">
      <w:pPr>
        <w:jc w:val="both"/>
        <w:rPr>
          <w:spacing w:val="-4"/>
          <w:sz w:val="20"/>
        </w:rPr>
      </w:pPr>
      <w:r w:rsidRPr="003F4968">
        <w:rPr>
          <w:spacing w:val="-4"/>
          <w:sz w:val="20"/>
        </w:rPr>
        <w:t>Варианты подвода электрического тока к ванне показаны на рисунке 5 (размещение розетки, материалы для проводки и устройства для подключения выбирались в соответствии с ГОСТ Р 50571.16-99 (МЭК 60364-6-61—86) «Электроустановки зданий»</w:t>
      </w:r>
      <w:proofErr w:type="gramStart"/>
      <w:r w:rsidRPr="003F4968">
        <w:rPr>
          <w:spacing w:val="-4"/>
          <w:sz w:val="20"/>
        </w:rPr>
        <w:t>).Проводку</w:t>
      </w:r>
      <w:proofErr w:type="gramEnd"/>
      <w:r w:rsidRPr="003F4968">
        <w:rPr>
          <w:spacing w:val="-4"/>
          <w:sz w:val="20"/>
        </w:rPr>
        <w:t xml:space="preserve"> должен выполнить квалифицированный электрик в соответствии с правилами технической эксплуатации электроустановок потребителей. Электрооборудование </w:t>
      </w:r>
      <w:proofErr w:type="spellStart"/>
      <w:r w:rsidRPr="003F4968">
        <w:rPr>
          <w:spacing w:val="-4"/>
          <w:sz w:val="20"/>
        </w:rPr>
        <w:t>минибассейна</w:t>
      </w:r>
      <w:proofErr w:type="spellEnd"/>
      <w:r w:rsidRPr="003F4968">
        <w:rPr>
          <w:spacing w:val="-4"/>
          <w:sz w:val="20"/>
        </w:rPr>
        <w:t xml:space="preserve"> «Цезарь» включает в себя электронасосы (мощность 1500 Вт (1 шт.), 900Вт (1 шт.), компрессор (мощность 700 </w:t>
      </w:r>
      <w:proofErr w:type="gramStart"/>
      <w:r w:rsidRPr="003F4968">
        <w:rPr>
          <w:spacing w:val="-4"/>
          <w:sz w:val="20"/>
        </w:rPr>
        <w:t>Вт )</w:t>
      </w:r>
      <w:proofErr w:type="gramEnd"/>
      <w:r w:rsidRPr="003F4968">
        <w:rPr>
          <w:spacing w:val="-4"/>
          <w:sz w:val="20"/>
        </w:rPr>
        <w:t xml:space="preserve"> и если выбран водонагреватель 3000 (5500) Вт. </w:t>
      </w:r>
      <w:proofErr w:type="spellStart"/>
      <w:r w:rsidRPr="003F4968">
        <w:rPr>
          <w:spacing w:val="-4"/>
          <w:sz w:val="20"/>
        </w:rPr>
        <w:t>Минибассейн</w:t>
      </w:r>
      <w:proofErr w:type="spellEnd"/>
      <w:r w:rsidRPr="003F4968">
        <w:rPr>
          <w:spacing w:val="-4"/>
          <w:sz w:val="20"/>
        </w:rPr>
        <w:t xml:space="preserve"> подключается к электрической сети (напряжением 220 ± 10% В, частотой 50 Гц).</w:t>
      </w:r>
    </w:p>
    <w:p w:rsidR="0075696A" w:rsidRPr="003F4968" w:rsidRDefault="0075696A" w:rsidP="0075696A">
      <w:pPr>
        <w:jc w:val="both"/>
        <w:rPr>
          <w:spacing w:val="-4"/>
          <w:sz w:val="20"/>
        </w:rPr>
      </w:pPr>
      <w:r w:rsidRPr="003F4968">
        <w:rPr>
          <w:spacing w:val="-4"/>
          <w:sz w:val="20"/>
        </w:rPr>
        <w:t xml:space="preserve">Для подключения </w:t>
      </w:r>
      <w:proofErr w:type="spellStart"/>
      <w:r w:rsidRPr="003F4968">
        <w:rPr>
          <w:spacing w:val="-4"/>
          <w:sz w:val="20"/>
        </w:rPr>
        <w:t>минибассейна</w:t>
      </w:r>
      <w:proofErr w:type="spellEnd"/>
      <w:r w:rsidRPr="003F4968">
        <w:rPr>
          <w:spacing w:val="-4"/>
          <w:sz w:val="20"/>
        </w:rPr>
        <w:t xml:space="preserve"> необходима установка отдельной заземлённой розетки (розетка специальная для установки в ванных комнатах с закрывающимся местом установки вилки) (заземление обязательно). Розетку установить на стене, на высоте ≈300 мм от уровня пола и ≈500 мм от наружного борта </w:t>
      </w:r>
      <w:proofErr w:type="spellStart"/>
      <w:r w:rsidRPr="003F4968">
        <w:rPr>
          <w:spacing w:val="-4"/>
          <w:sz w:val="20"/>
        </w:rPr>
        <w:t>минибассейна</w:t>
      </w:r>
      <w:proofErr w:type="spellEnd"/>
      <w:r w:rsidRPr="003F4968">
        <w:rPr>
          <w:spacing w:val="-4"/>
          <w:sz w:val="20"/>
        </w:rPr>
        <w:t xml:space="preserve"> (см. рисунок 5) для предотвращения попадания воды. Подводку выполнить отдельным кабелем в двойной изоляции (рекомендуемое сечение 4х3 и 6х</w:t>
      </w:r>
      <w:proofErr w:type="gramStart"/>
      <w:r w:rsidRPr="003F4968">
        <w:rPr>
          <w:spacing w:val="-4"/>
          <w:sz w:val="20"/>
        </w:rPr>
        <w:t>3,если</w:t>
      </w:r>
      <w:proofErr w:type="gramEnd"/>
      <w:r w:rsidRPr="003F4968">
        <w:rPr>
          <w:spacing w:val="-4"/>
          <w:sz w:val="20"/>
        </w:rPr>
        <w:t xml:space="preserve"> выбран водонагреватель). Для обеспечения защиты при перегрузках напряжения необходима установка автомата (рассчитанного на нагрузку 25 А или 50 А, если выбран водонагреватель) и УЗО (с величиной дифференциала 0,03 А). Установку УЗО и автомата выполнить вне ванной комнаты. Электрический кабель от автомата до точки подключения должен быть защищен гофрированной трубкой и не должен иметь промежуточных включений.</w:t>
      </w:r>
    </w:p>
    <w:p w:rsidR="0075696A" w:rsidRPr="003F4968" w:rsidRDefault="0075696A" w:rsidP="0075696A">
      <w:pPr>
        <w:jc w:val="both"/>
        <w:rPr>
          <w:spacing w:val="-2"/>
          <w:sz w:val="20"/>
        </w:rPr>
      </w:pPr>
      <w:r w:rsidRPr="003F4968">
        <w:rPr>
          <w:spacing w:val="-4"/>
          <w:sz w:val="20"/>
        </w:rPr>
        <w:t xml:space="preserve">Длина сетевого шнура </w:t>
      </w:r>
      <w:proofErr w:type="spellStart"/>
      <w:r w:rsidRPr="003F4968">
        <w:rPr>
          <w:spacing w:val="-4"/>
          <w:sz w:val="20"/>
        </w:rPr>
        <w:t>минибассейна</w:t>
      </w:r>
      <w:proofErr w:type="spellEnd"/>
      <w:r w:rsidRPr="003F4968">
        <w:rPr>
          <w:spacing w:val="-4"/>
          <w:sz w:val="20"/>
        </w:rPr>
        <w:t xml:space="preserve"> ≈ 2 м (от электронасоса до вилки). Розетку необходимо установить на расстоянии, чтобы возможно было дотянуться шнуром до розетки (провод должен лежать на полу свободно, без натяжения). Применение удлинителей категорически запрещается.</w:t>
      </w:r>
    </w:p>
    <w:p w:rsidR="00B0018E" w:rsidRPr="003F4968" w:rsidRDefault="00B0018E" w:rsidP="0075696A">
      <w:pPr>
        <w:numPr>
          <w:ilvl w:val="0"/>
          <w:numId w:val="15"/>
        </w:numPr>
        <w:jc w:val="both"/>
        <w:rPr>
          <w:spacing w:val="-2"/>
          <w:sz w:val="20"/>
        </w:rPr>
      </w:pPr>
      <w:r w:rsidRPr="003F4968">
        <w:rPr>
          <w:spacing w:val="-2"/>
          <w:sz w:val="20"/>
        </w:rPr>
        <w:t>Подвод горячей и холодной воды осуществляется из магистрали, расположенной вертикально снизу.</w:t>
      </w:r>
      <w:r w:rsidR="00EC65BB" w:rsidRPr="003F4968">
        <w:rPr>
          <w:spacing w:val="-2"/>
          <w:sz w:val="20"/>
        </w:rPr>
        <w:t xml:space="preserve"> </w:t>
      </w:r>
      <w:r w:rsidR="00F27C28" w:rsidRPr="003F4968">
        <w:rPr>
          <w:spacing w:val="-2"/>
          <w:sz w:val="20"/>
        </w:rPr>
        <w:t xml:space="preserve">Удобней располагать выводы водоснабжения так, чтобы они находились под смесителем. </w:t>
      </w:r>
      <w:r w:rsidR="00EC65BB" w:rsidRPr="003F4968">
        <w:rPr>
          <w:spacing w:val="-2"/>
          <w:sz w:val="20"/>
        </w:rPr>
        <w:t>В</w:t>
      </w:r>
      <w:r w:rsidR="00F27C28" w:rsidRPr="003F4968">
        <w:rPr>
          <w:spacing w:val="-2"/>
          <w:sz w:val="20"/>
        </w:rPr>
        <w:t>ыв</w:t>
      </w:r>
      <w:r w:rsidR="00EC65BB" w:rsidRPr="003F4968">
        <w:rPr>
          <w:spacing w:val="-2"/>
          <w:sz w:val="20"/>
        </w:rPr>
        <w:t xml:space="preserve">оды горячей и холодной воды должны выступать на </w:t>
      </w:r>
      <w:smartTag w:uri="urn:schemas-microsoft-com:office:smarttags" w:element="metricconverter">
        <w:smartTagPr>
          <w:attr w:name="ProductID" w:val="50 мм"/>
        </w:smartTagPr>
        <w:r w:rsidR="00EC65BB" w:rsidRPr="003F4968">
          <w:rPr>
            <w:spacing w:val="-2"/>
            <w:sz w:val="20"/>
          </w:rPr>
          <w:t>50 мм</w:t>
        </w:r>
      </w:smartTag>
      <w:r w:rsidR="00EC65BB" w:rsidRPr="003F4968">
        <w:rPr>
          <w:spacing w:val="-2"/>
          <w:sz w:val="20"/>
        </w:rPr>
        <w:t xml:space="preserve"> над полом.</w:t>
      </w:r>
      <w:r w:rsidRPr="003F4968">
        <w:rPr>
          <w:spacing w:val="-2"/>
          <w:sz w:val="20"/>
        </w:rPr>
        <w:t xml:space="preserve"> Выводы водо</w:t>
      </w:r>
      <w:r w:rsidR="00F27C28" w:rsidRPr="003F4968">
        <w:rPr>
          <w:spacing w:val="-2"/>
          <w:sz w:val="20"/>
        </w:rPr>
        <w:t>снабжения</w:t>
      </w:r>
      <w:r w:rsidRPr="003F4968">
        <w:rPr>
          <w:spacing w:val="-2"/>
          <w:sz w:val="20"/>
        </w:rPr>
        <w:t xml:space="preserve"> должны быть </w:t>
      </w:r>
      <w:r w:rsidR="00F27C28" w:rsidRPr="003F4968">
        <w:rPr>
          <w:spacing w:val="-2"/>
          <w:sz w:val="20"/>
        </w:rPr>
        <w:t>оборудованы</w:t>
      </w:r>
      <w:r w:rsidRPr="003F4968">
        <w:rPr>
          <w:spacing w:val="-2"/>
          <w:sz w:val="20"/>
        </w:rPr>
        <w:t xml:space="preserve"> </w:t>
      </w:r>
      <w:proofErr w:type="spellStart"/>
      <w:r w:rsidRPr="003F4968">
        <w:rPr>
          <w:spacing w:val="-2"/>
          <w:sz w:val="20"/>
        </w:rPr>
        <w:t>водозапорными</w:t>
      </w:r>
      <w:proofErr w:type="spellEnd"/>
      <w:r w:rsidRPr="003F4968">
        <w:rPr>
          <w:spacing w:val="-2"/>
          <w:sz w:val="20"/>
        </w:rPr>
        <w:t xml:space="preserve"> кранами диаметром 1/2” с наружной резьбой. </w:t>
      </w:r>
      <w:r w:rsidRPr="003F4968">
        <w:rPr>
          <w:bCs/>
          <w:spacing w:val="-10"/>
          <w:sz w:val="20"/>
        </w:rPr>
        <w:t>Необходима установка фильтров тонкой очистки.</w:t>
      </w:r>
      <w:r w:rsidRPr="003F4968">
        <w:rPr>
          <w:spacing w:val="-2"/>
          <w:sz w:val="20"/>
        </w:rPr>
        <w:t xml:space="preserve"> При давлении в водопроводной системе свыше 5 </w:t>
      </w:r>
      <w:proofErr w:type="spellStart"/>
      <w:r w:rsidRPr="003F4968">
        <w:rPr>
          <w:spacing w:val="-2"/>
          <w:sz w:val="20"/>
        </w:rPr>
        <w:t>атм</w:t>
      </w:r>
      <w:proofErr w:type="spellEnd"/>
      <w:r w:rsidRPr="003F4968">
        <w:rPr>
          <w:spacing w:val="-2"/>
          <w:sz w:val="20"/>
        </w:rPr>
        <w:t>, рекомендуется установить регуляторы давления.</w:t>
      </w:r>
    </w:p>
    <w:p w:rsidR="00B0018E" w:rsidRPr="003F4968" w:rsidRDefault="00B0018E" w:rsidP="001D13AA">
      <w:pPr>
        <w:numPr>
          <w:ilvl w:val="0"/>
          <w:numId w:val="15"/>
        </w:numPr>
        <w:jc w:val="both"/>
        <w:rPr>
          <w:spacing w:val="-2"/>
          <w:sz w:val="20"/>
        </w:rPr>
      </w:pPr>
      <w:r w:rsidRPr="003F4968">
        <w:rPr>
          <w:spacing w:val="-2"/>
          <w:sz w:val="20"/>
        </w:rPr>
        <w:t>Канализационную трубу лучше всего монтировать в пол, под напольную плитку.</w:t>
      </w:r>
      <w:r w:rsidR="00F27C28" w:rsidRPr="003F4968">
        <w:rPr>
          <w:spacing w:val="-2"/>
          <w:sz w:val="20"/>
        </w:rPr>
        <w:t xml:space="preserve"> Располагать её стоит ближе к сливному отверстию на </w:t>
      </w:r>
      <w:proofErr w:type="spellStart"/>
      <w:r w:rsidR="00F27C28" w:rsidRPr="003F4968">
        <w:rPr>
          <w:spacing w:val="-2"/>
          <w:sz w:val="20"/>
        </w:rPr>
        <w:t>минибассейне</w:t>
      </w:r>
      <w:proofErr w:type="spellEnd"/>
      <w:r w:rsidR="00F27C28" w:rsidRPr="003F4968">
        <w:rPr>
          <w:spacing w:val="-2"/>
          <w:sz w:val="20"/>
        </w:rPr>
        <w:t>.</w:t>
      </w:r>
      <w:r w:rsidRPr="003F4968">
        <w:rPr>
          <w:spacing w:val="-2"/>
          <w:sz w:val="20"/>
        </w:rPr>
        <w:t xml:space="preserve"> Диаметр выходного посадочного о</w:t>
      </w:r>
      <w:r w:rsidR="00EC65BB" w:rsidRPr="003F4968">
        <w:rPr>
          <w:spacing w:val="-2"/>
          <w:sz w:val="20"/>
        </w:rPr>
        <w:t>тверстия слива Ø5</w:t>
      </w:r>
      <w:r w:rsidRPr="003F4968">
        <w:rPr>
          <w:spacing w:val="-2"/>
          <w:sz w:val="20"/>
        </w:rPr>
        <w:t>0 мм</w:t>
      </w:r>
      <w:r w:rsidR="00EC65BB" w:rsidRPr="003F4968">
        <w:rPr>
          <w:spacing w:val="-2"/>
          <w:sz w:val="20"/>
        </w:rPr>
        <w:t xml:space="preserve">, должен выступать над уровнем пола на </w:t>
      </w:r>
      <w:smartTag w:uri="urn:schemas-microsoft-com:office:smarttags" w:element="metricconverter">
        <w:smartTagPr>
          <w:attr w:name="ProductID" w:val="50 мм"/>
        </w:smartTagPr>
        <w:r w:rsidR="00EC65BB" w:rsidRPr="003F4968">
          <w:rPr>
            <w:spacing w:val="-2"/>
            <w:sz w:val="20"/>
          </w:rPr>
          <w:t>50 мм</w:t>
        </w:r>
      </w:smartTag>
      <w:r w:rsidRPr="003F4968">
        <w:rPr>
          <w:spacing w:val="-2"/>
          <w:sz w:val="20"/>
        </w:rPr>
        <w:t>. Соединение слива с канализацией выполнить гибкой гофрирова</w:t>
      </w:r>
      <w:r w:rsidR="00E533A6" w:rsidRPr="003F4968">
        <w:rPr>
          <w:spacing w:val="-2"/>
          <w:sz w:val="20"/>
        </w:rPr>
        <w:t xml:space="preserve">нной трубой или жёсткой трубой, </w:t>
      </w:r>
      <w:r w:rsidRPr="003F4968">
        <w:rPr>
          <w:spacing w:val="-2"/>
          <w:sz w:val="20"/>
        </w:rPr>
        <w:t xml:space="preserve">подогнав её по месту при подключении </w:t>
      </w:r>
      <w:proofErr w:type="spellStart"/>
      <w:r w:rsidR="00CE5C80" w:rsidRPr="003F4968">
        <w:rPr>
          <w:spacing w:val="-2"/>
          <w:sz w:val="20"/>
        </w:rPr>
        <w:t>минибассейна</w:t>
      </w:r>
      <w:proofErr w:type="spellEnd"/>
      <w:r w:rsidRPr="003F4968">
        <w:rPr>
          <w:spacing w:val="-2"/>
          <w:sz w:val="20"/>
        </w:rPr>
        <w:t>.</w:t>
      </w:r>
    </w:p>
    <w:p w:rsidR="00B0018E" w:rsidRPr="003F4968" w:rsidRDefault="00CE5C80" w:rsidP="00B0018E">
      <w:pPr>
        <w:ind w:firstLine="709"/>
        <w:jc w:val="both"/>
        <w:rPr>
          <w:sz w:val="20"/>
        </w:rPr>
      </w:pPr>
      <w:r w:rsidRPr="003F4968">
        <w:rPr>
          <w:sz w:val="20"/>
        </w:rPr>
        <w:t xml:space="preserve">На рисунке </w:t>
      </w:r>
      <w:r w:rsidR="007F53D6" w:rsidRPr="003F4968">
        <w:rPr>
          <w:sz w:val="20"/>
        </w:rPr>
        <w:t>5</w:t>
      </w:r>
      <w:r w:rsidRPr="003F4968">
        <w:rPr>
          <w:sz w:val="20"/>
        </w:rPr>
        <w:t xml:space="preserve"> показан подвод коммуникаций к </w:t>
      </w:r>
      <w:proofErr w:type="spellStart"/>
      <w:r w:rsidRPr="003F4968">
        <w:rPr>
          <w:sz w:val="20"/>
        </w:rPr>
        <w:t>минибассейну</w:t>
      </w:r>
      <w:proofErr w:type="spellEnd"/>
      <w:r w:rsidRPr="003F4968">
        <w:rPr>
          <w:sz w:val="20"/>
        </w:rPr>
        <w:t>.</w:t>
      </w:r>
    </w:p>
    <w:p w:rsidR="0074058E" w:rsidRPr="003F4968" w:rsidRDefault="0074058E" w:rsidP="000E1DCE">
      <w:pPr>
        <w:ind w:firstLine="709"/>
        <w:jc w:val="both"/>
        <w:rPr>
          <w:sz w:val="20"/>
        </w:rPr>
      </w:pPr>
      <w:r w:rsidRPr="003F4968">
        <w:rPr>
          <w:sz w:val="20"/>
        </w:rPr>
        <w:t xml:space="preserve">Установка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без рамы не допускается.</w:t>
      </w:r>
    </w:p>
    <w:p w:rsidR="0074058E" w:rsidRPr="003F4968" w:rsidRDefault="0074058E" w:rsidP="000E1DCE">
      <w:pPr>
        <w:ind w:firstLine="709"/>
        <w:jc w:val="both"/>
        <w:rPr>
          <w:sz w:val="20"/>
        </w:rPr>
      </w:pPr>
      <w:r w:rsidRPr="003F4968">
        <w:rPr>
          <w:sz w:val="20"/>
        </w:rPr>
        <w:t xml:space="preserve">Переносить </w:t>
      </w:r>
      <w:proofErr w:type="spellStart"/>
      <w:r w:rsidRPr="003F4968">
        <w:rPr>
          <w:sz w:val="20"/>
        </w:rPr>
        <w:t>минибассейн</w:t>
      </w:r>
      <w:proofErr w:type="spellEnd"/>
      <w:r w:rsidRPr="003F4968">
        <w:rPr>
          <w:sz w:val="20"/>
        </w:rPr>
        <w:t xml:space="preserve"> допускается, только удерживая его за раму.</w:t>
      </w:r>
    </w:p>
    <w:p w:rsidR="0074058E" w:rsidRPr="003F4968" w:rsidRDefault="0074058E" w:rsidP="000E1DCE">
      <w:pPr>
        <w:ind w:firstLine="709"/>
        <w:jc w:val="both"/>
        <w:rPr>
          <w:sz w:val="20"/>
        </w:rPr>
      </w:pPr>
      <w:r w:rsidRPr="003F4968">
        <w:rPr>
          <w:sz w:val="20"/>
        </w:rPr>
        <w:t xml:space="preserve">До окончательной установки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необходимо произвести контрольное наполнение водой и опробование всех агрегатов.</w:t>
      </w:r>
    </w:p>
    <w:p w:rsidR="0074058E" w:rsidRPr="003F4968" w:rsidRDefault="0074058E" w:rsidP="000E1DCE">
      <w:pPr>
        <w:ind w:firstLine="709"/>
        <w:jc w:val="both"/>
        <w:rPr>
          <w:sz w:val="20"/>
        </w:rPr>
      </w:pPr>
      <w:r w:rsidRPr="003F4968">
        <w:rPr>
          <w:sz w:val="20"/>
        </w:rPr>
        <w:t xml:space="preserve">Заделка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>, т.е</w:t>
      </w:r>
      <w:r w:rsidR="00E533A6" w:rsidRPr="003F4968">
        <w:rPr>
          <w:sz w:val="20"/>
        </w:rPr>
        <w:t>.</w:t>
      </w:r>
      <w:r w:rsidRPr="003F4968">
        <w:rPr>
          <w:sz w:val="20"/>
        </w:rPr>
        <w:t xml:space="preserve"> </w:t>
      </w:r>
      <w:proofErr w:type="spellStart"/>
      <w:r w:rsidRPr="003F4968">
        <w:rPr>
          <w:sz w:val="20"/>
        </w:rPr>
        <w:t>замуровка</w:t>
      </w:r>
      <w:proofErr w:type="spellEnd"/>
      <w:r w:rsidRPr="003F4968">
        <w:rPr>
          <w:sz w:val="20"/>
        </w:rPr>
        <w:t xml:space="preserve"> его в плитку или панели, огранич</w:t>
      </w:r>
      <w:r w:rsidR="00E533A6" w:rsidRPr="003F4968">
        <w:rPr>
          <w:sz w:val="20"/>
        </w:rPr>
        <w:t>ивающая</w:t>
      </w:r>
      <w:r w:rsidRPr="003F4968">
        <w:rPr>
          <w:sz w:val="20"/>
        </w:rPr>
        <w:t xml:space="preserve"> доступ к гидромассажному оборудованию, препятствующ</w:t>
      </w:r>
      <w:r w:rsidR="00E533A6" w:rsidRPr="003F4968">
        <w:rPr>
          <w:sz w:val="20"/>
        </w:rPr>
        <w:t>ая</w:t>
      </w:r>
      <w:r w:rsidRPr="003F4968">
        <w:rPr>
          <w:sz w:val="20"/>
        </w:rPr>
        <w:t xml:space="preserve"> выдвижению </w:t>
      </w:r>
      <w:proofErr w:type="spellStart"/>
      <w:r w:rsidRPr="003F4968">
        <w:rPr>
          <w:sz w:val="20"/>
        </w:rPr>
        <w:t>минибассейна</w:t>
      </w:r>
      <w:proofErr w:type="spellEnd"/>
      <w:r w:rsidRPr="003F4968">
        <w:rPr>
          <w:sz w:val="20"/>
        </w:rPr>
        <w:t xml:space="preserve"> на расстояние менее </w:t>
      </w:r>
      <w:smartTag w:uri="urn:schemas-microsoft-com:office:smarttags" w:element="metricconverter">
        <w:smartTagPr>
          <w:attr w:name="ProductID" w:val="0,5 м"/>
        </w:smartTagPr>
        <w:r w:rsidRPr="003F4968">
          <w:rPr>
            <w:sz w:val="20"/>
          </w:rPr>
          <w:t>0,5 м</w:t>
        </w:r>
      </w:smartTag>
      <w:r w:rsidR="00F27C28" w:rsidRPr="003F4968">
        <w:rPr>
          <w:sz w:val="20"/>
        </w:rPr>
        <w:t>,</w:t>
      </w:r>
      <w:r w:rsidRPr="003F4968">
        <w:rPr>
          <w:sz w:val="20"/>
        </w:rPr>
        <w:t xml:space="preserve"> не допускается. В случае невыполнения этих условий дополнительные работы по доступу к оборудованию производятся за счет потребителя.</w:t>
      </w:r>
    </w:p>
    <w:p w:rsidR="0074058E" w:rsidRPr="003F4968" w:rsidRDefault="0074058E" w:rsidP="000E1DCE">
      <w:pPr>
        <w:ind w:firstLine="709"/>
        <w:jc w:val="both"/>
        <w:rPr>
          <w:sz w:val="20"/>
        </w:rPr>
      </w:pPr>
      <w:r w:rsidRPr="003F4968">
        <w:rPr>
          <w:sz w:val="20"/>
        </w:rPr>
        <w:t xml:space="preserve">Во избежание падения и поломки ванны вставать на борт запрещается. Перед установкой </w:t>
      </w:r>
      <w:proofErr w:type="spellStart"/>
      <w:r w:rsidRPr="003F4968">
        <w:rPr>
          <w:sz w:val="20"/>
        </w:rPr>
        <w:t>минибассейн</w:t>
      </w:r>
      <w:proofErr w:type="spellEnd"/>
      <w:r w:rsidRPr="003F4968">
        <w:rPr>
          <w:sz w:val="20"/>
        </w:rPr>
        <w:t xml:space="preserve"> выдержать при комнатной температуре в течение 2 часов.</w:t>
      </w:r>
    </w:p>
    <w:p w:rsidR="00CE5C80" w:rsidRPr="00EC49DE" w:rsidRDefault="00CE5C80" w:rsidP="004552D3">
      <w:pPr>
        <w:keepNext/>
        <w:ind w:firstLine="709"/>
        <w:jc w:val="right"/>
        <w:rPr>
          <w:rFonts w:ascii="Arial Black" w:hAnsi="Arial Black"/>
          <w:bCs/>
          <w:sz w:val="20"/>
          <w:szCs w:val="20"/>
        </w:rPr>
      </w:pPr>
      <w:r w:rsidRPr="00EC49DE">
        <w:rPr>
          <w:rFonts w:ascii="Arial Black" w:hAnsi="Arial Black"/>
          <w:bCs/>
          <w:sz w:val="20"/>
          <w:szCs w:val="20"/>
        </w:rPr>
        <w:t xml:space="preserve">Рисунок </w:t>
      </w:r>
      <w:r w:rsidR="007F53D6" w:rsidRPr="00EC49DE">
        <w:rPr>
          <w:rFonts w:ascii="Arial Black" w:hAnsi="Arial Black"/>
          <w:bCs/>
          <w:sz w:val="20"/>
          <w:szCs w:val="20"/>
        </w:rPr>
        <w:t>5</w:t>
      </w:r>
    </w:p>
    <w:p w:rsidR="000F532E" w:rsidRPr="00EC49DE" w:rsidRDefault="008978DD" w:rsidP="000F532E">
      <w:pPr>
        <w:rPr>
          <w:lang w:val="en-US"/>
        </w:rPr>
      </w:pPr>
      <w:r>
        <w:rPr>
          <w:noProof/>
        </w:rPr>
        <w:drawing>
          <wp:inline distT="0" distB="0" distL="0" distR="0">
            <wp:extent cx="4386580" cy="3157855"/>
            <wp:effectExtent l="0" t="0" r="0" b="444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2E" w:rsidRPr="00EC49DE" w:rsidRDefault="000F532E" w:rsidP="000F532E">
      <w:pPr>
        <w:rPr>
          <w:lang w:val="en-US"/>
        </w:rPr>
      </w:pPr>
    </w:p>
    <w:p w:rsidR="001F4DCF" w:rsidRPr="003F4968" w:rsidRDefault="001F4DCF" w:rsidP="00A0188C">
      <w:pPr>
        <w:numPr>
          <w:ilvl w:val="0"/>
          <w:numId w:val="8"/>
        </w:numPr>
        <w:jc w:val="both"/>
        <w:rPr>
          <w:spacing w:val="-10"/>
          <w:sz w:val="20"/>
        </w:rPr>
      </w:pPr>
      <w:r w:rsidRPr="003F4968">
        <w:rPr>
          <w:spacing w:val="-10"/>
          <w:sz w:val="20"/>
        </w:rPr>
        <w:t xml:space="preserve">Установить </w:t>
      </w:r>
      <w:proofErr w:type="spellStart"/>
      <w:r w:rsidRPr="003F4968">
        <w:rPr>
          <w:spacing w:val="-10"/>
          <w:sz w:val="20"/>
        </w:rPr>
        <w:t>минибассейн</w:t>
      </w:r>
      <w:proofErr w:type="spellEnd"/>
      <w:r w:rsidRPr="003F4968">
        <w:rPr>
          <w:spacing w:val="-10"/>
          <w:sz w:val="20"/>
        </w:rPr>
        <w:t xml:space="preserve"> в месте, предназначенном для его установки, и при помощи регулируемых опор (см. рис. </w:t>
      </w:r>
      <w:r w:rsidR="00A73D41" w:rsidRPr="003F4968">
        <w:rPr>
          <w:spacing w:val="-10"/>
          <w:sz w:val="20"/>
        </w:rPr>
        <w:t>6</w:t>
      </w:r>
      <w:r w:rsidRPr="003F4968">
        <w:rPr>
          <w:spacing w:val="-10"/>
          <w:sz w:val="20"/>
        </w:rPr>
        <w:t>)</w:t>
      </w:r>
      <w:r w:rsidR="00D76AFF" w:rsidRPr="003F4968">
        <w:rPr>
          <w:spacing w:val="-10"/>
          <w:sz w:val="20"/>
        </w:rPr>
        <w:t xml:space="preserve"> по уровню</w:t>
      </w:r>
      <w:r w:rsidRPr="003F4968">
        <w:rPr>
          <w:spacing w:val="-10"/>
          <w:sz w:val="20"/>
        </w:rPr>
        <w:t xml:space="preserve"> добиться горизонтального положения борта.</w:t>
      </w:r>
      <w:r w:rsidR="00A0188C" w:rsidRPr="003F4968">
        <w:rPr>
          <w:sz w:val="20"/>
        </w:rPr>
        <w:t xml:space="preserve"> </w:t>
      </w:r>
      <w:r w:rsidR="00A0188C" w:rsidRPr="003F4968">
        <w:rPr>
          <w:spacing w:val="-10"/>
          <w:sz w:val="20"/>
        </w:rPr>
        <w:t>Ванна должна опираться на все точки опор, что бы исключить неравномерное распределение нагрузки и как следствие появление микротрещин.</w:t>
      </w:r>
    </w:p>
    <w:p w:rsidR="00A42730" w:rsidRPr="003F4968" w:rsidRDefault="00A42730" w:rsidP="001F4DCF">
      <w:pPr>
        <w:ind w:firstLine="709"/>
        <w:jc w:val="right"/>
        <w:rPr>
          <w:rFonts w:ascii="Arial Black" w:hAnsi="Arial Black"/>
          <w:bCs/>
          <w:spacing w:val="-10"/>
          <w:sz w:val="16"/>
          <w:szCs w:val="20"/>
        </w:rPr>
      </w:pPr>
    </w:p>
    <w:p w:rsidR="001F4DCF" w:rsidRPr="00EC49DE" w:rsidRDefault="001F4DCF" w:rsidP="003F4968">
      <w:pPr>
        <w:keepNext/>
        <w:ind w:firstLine="709"/>
        <w:jc w:val="right"/>
        <w:rPr>
          <w:rFonts w:ascii="Arial Black" w:hAnsi="Arial Black"/>
          <w:bCs/>
          <w:spacing w:val="-10"/>
          <w:sz w:val="20"/>
          <w:szCs w:val="20"/>
        </w:rPr>
      </w:pPr>
      <w:r w:rsidRPr="00EC49DE">
        <w:rPr>
          <w:rFonts w:ascii="Arial Black" w:hAnsi="Arial Black"/>
          <w:bCs/>
          <w:spacing w:val="-10"/>
          <w:sz w:val="20"/>
          <w:szCs w:val="20"/>
        </w:rPr>
        <w:t xml:space="preserve">Рисунок </w:t>
      </w:r>
      <w:r w:rsidR="00A73D41" w:rsidRPr="00EC49DE">
        <w:rPr>
          <w:rFonts w:ascii="Arial Black" w:hAnsi="Arial Black"/>
          <w:bCs/>
          <w:spacing w:val="-10"/>
          <w:sz w:val="20"/>
          <w:szCs w:val="20"/>
        </w:rPr>
        <w:t>6</w:t>
      </w:r>
    </w:p>
    <w:p w:rsidR="001F4DCF" w:rsidRPr="00EC49DE" w:rsidRDefault="008978DD" w:rsidP="001F4DCF">
      <w:pPr>
        <w:jc w:val="center"/>
        <w:rPr>
          <w:bCs/>
          <w:spacing w:val="-10"/>
          <w:sz w:val="28"/>
        </w:rPr>
      </w:pPr>
      <w:r>
        <w:rPr>
          <w:bCs/>
          <w:noProof/>
          <w:spacing w:val="-10"/>
          <w:sz w:val="28"/>
        </w:rPr>
        <w:drawing>
          <wp:inline distT="0" distB="0" distL="0" distR="0">
            <wp:extent cx="4272280" cy="192913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50" b="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22" w:rsidRPr="003F4968" w:rsidRDefault="00B73922" w:rsidP="001D13AA">
      <w:pPr>
        <w:numPr>
          <w:ilvl w:val="0"/>
          <w:numId w:val="8"/>
        </w:numPr>
        <w:jc w:val="both"/>
        <w:rPr>
          <w:bCs/>
          <w:spacing w:val="-10"/>
          <w:sz w:val="20"/>
        </w:rPr>
      </w:pPr>
      <w:r w:rsidRPr="003F4968">
        <w:rPr>
          <w:bCs/>
          <w:spacing w:val="-10"/>
          <w:sz w:val="20"/>
        </w:rPr>
        <w:t>Выполнить подключение оборудования.</w:t>
      </w:r>
    </w:p>
    <w:p w:rsidR="00B73922" w:rsidRPr="003F4968" w:rsidRDefault="00B73922" w:rsidP="001D13AA">
      <w:pPr>
        <w:numPr>
          <w:ilvl w:val="0"/>
          <w:numId w:val="8"/>
        </w:numPr>
        <w:jc w:val="both"/>
        <w:rPr>
          <w:bCs/>
          <w:spacing w:val="-10"/>
          <w:sz w:val="20"/>
        </w:rPr>
      </w:pPr>
      <w:r w:rsidRPr="003F4968">
        <w:rPr>
          <w:bCs/>
          <w:spacing w:val="-10"/>
          <w:sz w:val="20"/>
        </w:rPr>
        <w:t xml:space="preserve">Присоединить одну из сторон гофрированного шланга, предназначенного для подключения </w:t>
      </w:r>
      <w:proofErr w:type="spellStart"/>
      <w:r w:rsidRPr="003F4968">
        <w:rPr>
          <w:bCs/>
          <w:spacing w:val="-10"/>
          <w:sz w:val="20"/>
        </w:rPr>
        <w:t>минибассейна</w:t>
      </w:r>
      <w:proofErr w:type="spellEnd"/>
      <w:r w:rsidRPr="003F4968">
        <w:rPr>
          <w:bCs/>
          <w:spacing w:val="-10"/>
          <w:sz w:val="20"/>
        </w:rPr>
        <w:t xml:space="preserve"> к канализации, к выходу сливной трубы, другую сторону  - к входу канализации. Выполнить подвод горячей и холодной воды к соответствующим выводам смесителя при помощи гибких шлангов. Рекомендуется на трубах водоснабжения поставить фильтры тонкой  очистки для предотвращения засорения трубопроводов </w:t>
      </w:r>
      <w:proofErr w:type="spellStart"/>
      <w:r w:rsidRPr="003F4968">
        <w:rPr>
          <w:bCs/>
          <w:spacing w:val="-10"/>
          <w:sz w:val="20"/>
        </w:rPr>
        <w:t>минибассейна</w:t>
      </w:r>
      <w:proofErr w:type="spellEnd"/>
      <w:r w:rsidRPr="003F4968">
        <w:rPr>
          <w:bCs/>
          <w:spacing w:val="-10"/>
          <w:sz w:val="20"/>
        </w:rPr>
        <w:t>.</w:t>
      </w:r>
    </w:p>
    <w:p w:rsidR="00B73922" w:rsidRPr="003F4968" w:rsidRDefault="00B73922" w:rsidP="001D13AA">
      <w:pPr>
        <w:numPr>
          <w:ilvl w:val="0"/>
          <w:numId w:val="8"/>
        </w:numPr>
        <w:jc w:val="both"/>
        <w:rPr>
          <w:bCs/>
          <w:spacing w:val="-10"/>
          <w:sz w:val="20"/>
        </w:rPr>
      </w:pPr>
      <w:r w:rsidRPr="003F4968">
        <w:rPr>
          <w:bCs/>
          <w:spacing w:val="-10"/>
          <w:sz w:val="20"/>
        </w:rPr>
        <w:t xml:space="preserve">Проверить </w:t>
      </w:r>
      <w:proofErr w:type="spellStart"/>
      <w:r w:rsidRPr="003F4968">
        <w:rPr>
          <w:bCs/>
          <w:spacing w:val="-10"/>
          <w:sz w:val="20"/>
        </w:rPr>
        <w:t>минибассейн</w:t>
      </w:r>
      <w:proofErr w:type="spellEnd"/>
      <w:r w:rsidRPr="003F4968">
        <w:rPr>
          <w:bCs/>
          <w:spacing w:val="-10"/>
          <w:sz w:val="20"/>
        </w:rPr>
        <w:t xml:space="preserve"> визуально на отсутствие течи.</w:t>
      </w:r>
    </w:p>
    <w:p w:rsidR="007C7C93" w:rsidRPr="00E22029" w:rsidRDefault="007C7C93" w:rsidP="00E22029">
      <w:pPr>
        <w:pStyle w:val="1"/>
        <w:keepNext w:val="0"/>
        <w:jc w:val="center"/>
        <w:rPr>
          <w:rFonts w:ascii="Times New Roman" w:hAnsi="Times New Roman" w:cs="Times New Roman"/>
          <w:spacing w:val="-10"/>
          <w:sz w:val="22"/>
        </w:rPr>
      </w:pPr>
      <w:bookmarkStart w:id="38" w:name="_Toc305063694"/>
      <w:bookmarkStart w:id="39" w:name="_Toc456687328"/>
      <w:r w:rsidRPr="00E22029">
        <w:rPr>
          <w:rFonts w:ascii="Times New Roman" w:hAnsi="Times New Roman" w:cs="Times New Roman"/>
          <w:spacing w:val="-10"/>
          <w:sz w:val="22"/>
        </w:rPr>
        <w:t>УХОД ЗА ПОВЕРХНОСТЬЮ МИНИБАССЕЙНА</w:t>
      </w:r>
      <w:bookmarkEnd w:id="38"/>
      <w:bookmarkEnd w:id="39"/>
    </w:p>
    <w:p w:rsidR="0001344A" w:rsidRPr="003F4968" w:rsidRDefault="0001344A" w:rsidP="0001344A">
      <w:pPr>
        <w:ind w:firstLine="709"/>
        <w:jc w:val="both"/>
        <w:rPr>
          <w:bCs/>
          <w:sz w:val="20"/>
        </w:rPr>
      </w:pPr>
      <w:r w:rsidRPr="003F4968">
        <w:rPr>
          <w:bCs/>
          <w:sz w:val="20"/>
        </w:rPr>
        <w:t>Срок службы акриловой ванны составляет более 20 лет. Сохранение ванны в хорошем состоянии на протяжении всего срока службы возможно при соблюдении несложных условий:</w:t>
      </w:r>
    </w:p>
    <w:p w:rsidR="0001344A" w:rsidRPr="003F4968" w:rsidRDefault="0001344A" w:rsidP="001D13AA">
      <w:pPr>
        <w:numPr>
          <w:ilvl w:val="0"/>
          <w:numId w:val="9"/>
        </w:numPr>
        <w:jc w:val="both"/>
        <w:rPr>
          <w:bCs/>
          <w:sz w:val="20"/>
        </w:rPr>
      </w:pPr>
      <w:r w:rsidRPr="003F4968">
        <w:rPr>
          <w:bCs/>
          <w:sz w:val="20"/>
        </w:rPr>
        <w:t>Не заполняйте ванну кипятком;</w:t>
      </w:r>
    </w:p>
    <w:p w:rsidR="0001344A" w:rsidRPr="003F4968" w:rsidRDefault="0001344A" w:rsidP="001D13AA">
      <w:pPr>
        <w:numPr>
          <w:ilvl w:val="0"/>
          <w:numId w:val="9"/>
        </w:numPr>
        <w:jc w:val="both"/>
        <w:rPr>
          <w:bCs/>
          <w:sz w:val="20"/>
        </w:rPr>
      </w:pPr>
      <w:r w:rsidRPr="003F4968">
        <w:rPr>
          <w:bCs/>
          <w:sz w:val="20"/>
        </w:rPr>
        <w:t>Не подвергайте ванну резкому перепаду температур (из холода - в тепло, и наоборот);</w:t>
      </w:r>
    </w:p>
    <w:p w:rsidR="0001344A" w:rsidRPr="003F4968" w:rsidRDefault="0001344A" w:rsidP="001D13AA">
      <w:pPr>
        <w:numPr>
          <w:ilvl w:val="0"/>
          <w:numId w:val="9"/>
        </w:numPr>
        <w:jc w:val="both"/>
        <w:rPr>
          <w:bCs/>
          <w:sz w:val="20"/>
        </w:rPr>
      </w:pPr>
      <w:r w:rsidRPr="003F4968">
        <w:rPr>
          <w:bCs/>
          <w:sz w:val="20"/>
        </w:rPr>
        <w:t>Не пользуйтесь абразивными чистящими средствами и растворителями;</w:t>
      </w:r>
    </w:p>
    <w:p w:rsidR="0001344A" w:rsidRPr="003F4968" w:rsidRDefault="0001344A" w:rsidP="001D13AA">
      <w:pPr>
        <w:numPr>
          <w:ilvl w:val="0"/>
          <w:numId w:val="9"/>
        </w:numPr>
        <w:jc w:val="both"/>
        <w:rPr>
          <w:bCs/>
          <w:sz w:val="20"/>
        </w:rPr>
      </w:pPr>
      <w:r w:rsidRPr="003F4968">
        <w:rPr>
          <w:bCs/>
          <w:sz w:val="20"/>
        </w:rPr>
        <w:t>Не ставьте на дно ванны металлических предметов с острыми краями;</w:t>
      </w:r>
    </w:p>
    <w:p w:rsidR="00B31241" w:rsidRPr="003F4968" w:rsidRDefault="00B31241" w:rsidP="001D13AA">
      <w:pPr>
        <w:numPr>
          <w:ilvl w:val="0"/>
          <w:numId w:val="9"/>
        </w:numPr>
        <w:jc w:val="both"/>
        <w:rPr>
          <w:bCs/>
          <w:sz w:val="20"/>
        </w:rPr>
      </w:pPr>
      <w:r w:rsidRPr="003F4968">
        <w:rPr>
          <w:bCs/>
          <w:sz w:val="20"/>
        </w:rPr>
        <w:t>Не подвергайте изделие сильным динамическим нагрузкам (например, прыжки);</w:t>
      </w:r>
    </w:p>
    <w:p w:rsidR="0001344A" w:rsidRPr="003F4968" w:rsidRDefault="0001344A" w:rsidP="001D13AA">
      <w:pPr>
        <w:numPr>
          <w:ilvl w:val="0"/>
          <w:numId w:val="9"/>
        </w:numPr>
        <w:jc w:val="both"/>
        <w:rPr>
          <w:bCs/>
          <w:sz w:val="20"/>
        </w:rPr>
      </w:pPr>
      <w:r w:rsidRPr="003F4968">
        <w:rPr>
          <w:bCs/>
          <w:sz w:val="20"/>
        </w:rPr>
        <w:t>Не протирайте ванну металлическими губками или щетками;</w:t>
      </w:r>
    </w:p>
    <w:p w:rsidR="0001344A" w:rsidRPr="003F4968" w:rsidRDefault="0001344A" w:rsidP="001D13AA">
      <w:pPr>
        <w:numPr>
          <w:ilvl w:val="0"/>
          <w:numId w:val="9"/>
        </w:numPr>
        <w:jc w:val="both"/>
        <w:rPr>
          <w:bCs/>
          <w:sz w:val="20"/>
        </w:rPr>
      </w:pPr>
      <w:r w:rsidRPr="003F4968">
        <w:rPr>
          <w:bCs/>
          <w:sz w:val="20"/>
        </w:rPr>
        <w:t>Оберегайте ванну от ударов и падения на края, дно тяжелых или острых предметов;</w:t>
      </w:r>
    </w:p>
    <w:p w:rsidR="0001344A" w:rsidRPr="003F4968" w:rsidRDefault="0001344A" w:rsidP="001D13AA">
      <w:pPr>
        <w:numPr>
          <w:ilvl w:val="0"/>
          <w:numId w:val="9"/>
        </w:numPr>
        <w:jc w:val="both"/>
        <w:rPr>
          <w:bCs/>
          <w:sz w:val="20"/>
        </w:rPr>
      </w:pPr>
      <w:r w:rsidRPr="003F4968">
        <w:rPr>
          <w:bCs/>
          <w:sz w:val="20"/>
        </w:rPr>
        <w:t>Во время ремонта избегайте попадания строительной пыли на поверхность ванны (содержание взвешенных частиц в такой пыли крайне высоко и может при последующей непрофессиональной уборке привести к царапинам).</w:t>
      </w:r>
    </w:p>
    <w:p w:rsidR="0001344A" w:rsidRPr="003F4968" w:rsidRDefault="0001344A" w:rsidP="0001344A">
      <w:pPr>
        <w:ind w:firstLine="709"/>
        <w:jc w:val="both"/>
        <w:rPr>
          <w:bCs/>
          <w:sz w:val="20"/>
        </w:rPr>
      </w:pPr>
      <w:r w:rsidRPr="003F4968">
        <w:rPr>
          <w:bCs/>
          <w:sz w:val="20"/>
        </w:rPr>
        <w:t>Для удаления грязи с поверхности ванны используйте губку и мыльную воду. Более серьезные загрязнения следует удалять с помощью сертифицированных средств по уходу за акрилом. Из отечественных средств можно использовать «Средство для чистки акриловых поверхностей «РАДОМИР» или аналогичные – других производителей.</w:t>
      </w:r>
    </w:p>
    <w:p w:rsidR="0001344A" w:rsidRPr="003F4968" w:rsidRDefault="0001344A" w:rsidP="0001344A">
      <w:pPr>
        <w:ind w:left="1080" w:hanging="360"/>
        <w:jc w:val="both"/>
        <w:rPr>
          <w:spacing w:val="-10"/>
          <w:sz w:val="20"/>
        </w:rPr>
      </w:pPr>
    </w:p>
    <w:p w:rsidR="007C7C93" w:rsidRPr="00DE39AE" w:rsidRDefault="007C7C93" w:rsidP="00DE39AE">
      <w:pPr>
        <w:pStyle w:val="1"/>
        <w:keepNext w:val="0"/>
        <w:jc w:val="center"/>
        <w:rPr>
          <w:rFonts w:ascii="Times New Roman" w:hAnsi="Times New Roman" w:cs="Times New Roman"/>
          <w:spacing w:val="-10"/>
          <w:sz w:val="22"/>
        </w:rPr>
      </w:pPr>
      <w:bookmarkStart w:id="40" w:name="_Toc305063695"/>
      <w:bookmarkStart w:id="41" w:name="_Toc456687329"/>
      <w:r w:rsidRPr="00DE39AE">
        <w:rPr>
          <w:rFonts w:ascii="Times New Roman" w:hAnsi="Times New Roman" w:cs="Times New Roman"/>
          <w:spacing w:val="-10"/>
          <w:sz w:val="22"/>
        </w:rPr>
        <w:t>ВОЗМОЖНЫЕ НЕИСПРАВНОСТИ И СПОСОБЫ ИХ УСТРАНЕНИЯ</w:t>
      </w:r>
      <w:bookmarkEnd w:id="40"/>
      <w:bookmarkEnd w:id="41"/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205"/>
        <w:gridCol w:w="3109"/>
      </w:tblGrid>
      <w:tr w:rsidR="009D2961" w:rsidRPr="003F4968" w:rsidTr="00507AB1">
        <w:trPr>
          <w:trHeight w:val="5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right="-36"/>
              <w:jc w:val="center"/>
              <w:rPr>
                <w:bCs/>
                <w:spacing w:val="-10"/>
                <w:sz w:val="20"/>
                <w:szCs w:val="24"/>
              </w:rPr>
            </w:pPr>
            <w:r w:rsidRPr="003F4968">
              <w:rPr>
                <w:bCs/>
                <w:spacing w:val="-10"/>
                <w:sz w:val="20"/>
                <w:szCs w:val="24"/>
              </w:rPr>
              <w:t>НЕИСПРАВНОСТЬ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right="-36"/>
              <w:jc w:val="center"/>
              <w:rPr>
                <w:bCs/>
                <w:spacing w:val="-6"/>
                <w:sz w:val="20"/>
                <w:szCs w:val="24"/>
              </w:rPr>
            </w:pPr>
            <w:r w:rsidRPr="003F4968">
              <w:rPr>
                <w:bCs/>
                <w:spacing w:val="-6"/>
                <w:sz w:val="20"/>
                <w:szCs w:val="24"/>
              </w:rPr>
              <w:t>ПРИЧИНА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right="-36"/>
              <w:jc w:val="center"/>
              <w:rPr>
                <w:bCs/>
                <w:spacing w:val="-6"/>
                <w:sz w:val="20"/>
                <w:szCs w:val="24"/>
              </w:rPr>
            </w:pPr>
            <w:r w:rsidRPr="003F4968">
              <w:rPr>
                <w:bCs/>
                <w:spacing w:val="-6"/>
                <w:sz w:val="20"/>
                <w:szCs w:val="24"/>
              </w:rPr>
              <w:t>СПОСОБЫ УСТРАНЕНИЯ</w:t>
            </w:r>
          </w:p>
        </w:tc>
      </w:tr>
      <w:tr w:rsidR="009D2961" w:rsidRPr="003F4968" w:rsidTr="00507AB1">
        <w:trPr>
          <w:trHeight w:val="54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right="-36"/>
              <w:rPr>
                <w:spacing w:val="-8"/>
                <w:sz w:val="20"/>
                <w:szCs w:val="24"/>
              </w:rPr>
            </w:pPr>
            <w:r w:rsidRPr="003F4968">
              <w:rPr>
                <w:spacing w:val="-8"/>
                <w:sz w:val="20"/>
                <w:szCs w:val="24"/>
              </w:rPr>
              <w:t>Система не включается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left="11" w:right="0"/>
              <w:rPr>
                <w:spacing w:val="-8"/>
                <w:sz w:val="20"/>
                <w:szCs w:val="24"/>
              </w:rPr>
            </w:pPr>
            <w:r w:rsidRPr="003F4968">
              <w:rPr>
                <w:spacing w:val="-8"/>
                <w:sz w:val="20"/>
                <w:szCs w:val="24"/>
              </w:rPr>
              <w:t>1. Не подключен сетевой кабель;</w:t>
            </w:r>
          </w:p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left="11" w:right="0"/>
              <w:rPr>
                <w:spacing w:val="-8"/>
                <w:sz w:val="20"/>
                <w:szCs w:val="24"/>
              </w:rPr>
            </w:pPr>
            <w:r w:rsidRPr="003F4968">
              <w:rPr>
                <w:spacing w:val="-8"/>
                <w:sz w:val="20"/>
                <w:szCs w:val="24"/>
              </w:rPr>
              <w:t xml:space="preserve">2. Нет </w:t>
            </w:r>
            <w:r w:rsidR="00D76AFF" w:rsidRPr="003F4968">
              <w:rPr>
                <w:spacing w:val="-8"/>
                <w:sz w:val="20"/>
                <w:szCs w:val="24"/>
              </w:rPr>
              <w:t>напряжения</w:t>
            </w:r>
            <w:r w:rsidRPr="003F4968">
              <w:rPr>
                <w:spacing w:val="-8"/>
                <w:sz w:val="20"/>
                <w:szCs w:val="24"/>
              </w:rPr>
              <w:t xml:space="preserve"> в розетке</w:t>
            </w:r>
            <w:r w:rsidR="00D76AFF" w:rsidRPr="003F4968">
              <w:rPr>
                <w:spacing w:val="-8"/>
                <w:sz w:val="20"/>
                <w:szCs w:val="24"/>
              </w:rPr>
              <w:t>;</w:t>
            </w:r>
          </w:p>
          <w:p w:rsidR="00D76AFF" w:rsidRPr="003F4968" w:rsidRDefault="00D76AFF" w:rsidP="005B13F5">
            <w:pPr>
              <w:pStyle w:val="31"/>
              <w:tabs>
                <w:tab w:val="clear" w:pos="5535"/>
                <w:tab w:val="left" w:pos="6726"/>
              </w:tabs>
              <w:ind w:left="11" w:right="0"/>
              <w:rPr>
                <w:spacing w:val="-8"/>
                <w:sz w:val="20"/>
                <w:szCs w:val="24"/>
              </w:rPr>
            </w:pPr>
            <w:r w:rsidRPr="003F4968">
              <w:rPr>
                <w:spacing w:val="-8"/>
                <w:sz w:val="20"/>
                <w:szCs w:val="24"/>
              </w:rPr>
              <w:t>3. Включено УЗО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right="-36"/>
              <w:rPr>
                <w:spacing w:val="-8"/>
                <w:sz w:val="20"/>
                <w:szCs w:val="24"/>
              </w:rPr>
            </w:pPr>
            <w:r w:rsidRPr="003F4968">
              <w:rPr>
                <w:spacing w:val="-8"/>
                <w:sz w:val="20"/>
                <w:szCs w:val="24"/>
              </w:rPr>
              <w:t>1. Проверьте вилку кабеля, подключите к розетке ещё раз;</w:t>
            </w:r>
          </w:p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right="-36"/>
              <w:rPr>
                <w:spacing w:val="-8"/>
                <w:sz w:val="20"/>
                <w:szCs w:val="24"/>
              </w:rPr>
            </w:pPr>
            <w:r w:rsidRPr="003F4968">
              <w:rPr>
                <w:spacing w:val="-8"/>
                <w:sz w:val="20"/>
                <w:szCs w:val="24"/>
              </w:rPr>
              <w:t xml:space="preserve">2. Проверить наличие </w:t>
            </w:r>
            <w:r w:rsidR="00D76AFF" w:rsidRPr="003F4968">
              <w:rPr>
                <w:spacing w:val="-8"/>
                <w:sz w:val="20"/>
                <w:szCs w:val="24"/>
              </w:rPr>
              <w:t>напряжения</w:t>
            </w:r>
            <w:r w:rsidRPr="003F4968">
              <w:rPr>
                <w:spacing w:val="-8"/>
                <w:sz w:val="20"/>
                <w:szCs w:val="24"/>
              </w:rPr>
              <w:t xml:space="preserve"> в сети</w:t>
            </w:r>
            <w:r w:rsidR="00D76AFF" w:rsidRPr="003F4968">
              <w:rPr>
                <w:spacing w:val="-8"/>
                <w:sz w:val="20"/>
                <w:szCs w:val="24"/>
              </w:rPr>
              <w:t>;</w:t>
            </w:r>
          </w:p>
          <w:p w:rsidR="00D76AFF" w:rsidRPr="003F4968" w:rsidRDefault="00D76AFF" w:rsidP="005B13F5">
            <w:pPr>
              <w:pStyle w:val="31"/>
              <w:tabs>
                <w:tab w:val="clear" w:pos="5535"/>
                <w:tab w:val="left" w:pos="6726"/>
              </w:tabs>
              <w:ind w:right="-36"/>
              <w:rPr>
                <w:spacing w:val="-8"/>
                <w:sz w:val="20"/>
                <w:szCs w:val="24"/>
              </w:rPr>
            </w:pPr>
            <w:r w:rsidRPr="003F4968">
              <w:rPr>
                <w:spacing w:val="-8"/>
                <w:sz w:val="20"/>
                <w:szCs w:val="24"/>
              </w:rPr>
              <w:t>3. Выключить УЗО</w:t>
            </w:r>
          </w:p>
        </w:tc>
      </w:tr>
      <w:tr w:rsidR="009D2961" w:rsidRPr="003F4968" w:rsidTr="00507AB1">
        <w:trPr>
          <w:trHeight w:val="84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right="-36"/>
              <w:rPr>
                <w:spacing w:val="-10"/>
                <w:sz w:val="20"/>
                <w:szCs w:val="24"/>
              </w:rPr>
            </w:pPr>
            <w:r w:rsidRPr="003F4968">
              <w:rPr>
                <w:spacing w:val="-10"/>
                <w:sz w:val="20"/>
                <w:szCs w:val="24"/>
              </w:rPr>
              <w:t>Проблемы с радио (работает с помехами)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left="11" w:right="0"/>
              <w:rPr>
                <w:spacing w:val="-10"/>
                <w:sz w:val="20"/>
                <w:szCs w:val="24"/>
              </w:rPr>
            </w:pPr>
            <w:r w:rsidRPr="003F4968">
              <w:rPr>
                <w:spacing w:val="-10"/>
                <w:sz w:val="20"/>
                <w:szCs w:val="24"/>
              </w:rPr>
              <w:t>1.  Не установлена частота;</w:t>
            </w:r>
          </w:p>
          <w:p w:rsidR="009D2961" w:rsidRPr="003F4968" w:rsidRDefault="00784993" w:rsidP="005B13F5">
            <w:pPr>
              <w:pStyle w:val="31"/>
              <w:tabs>
                <w:tab w:val="clear" w:pos="5535"/>
                <w:tab w:val="left" w:pos="6726"/>
              </w:tabs>
              <w:ind w:left="11" w:right="0"/>
              <w:rPr>
                <w:spacing w:val="-10"/>
                <w:sz w:val="20"/>
                <w:szCs w:val="24"/>
              </w:rPr>
            </w:pPr>
            <w:r w:rsidRPr="003F4968">
              <w:rPr>
                <w:spacing w:val="-10"/>
                <w:sz w:val="20"/>
                <w:szCs w:val="24"/>
              </w:rPr>
              <w:t>2</w:t>
            </w:r>
            <w:r w:rsidR="009D2961" w:rsidRPr="003F4968">
              <w:rPr>
                <w:spacing w:val="-10"/>
                <w:sz w:val="20"/>
                <w:szCs w:val="24"/>
              </w:rPr>
              <w:t>. Зона слабого сигнала.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1" w:rsidRPr="003F4968" w:rsidRDefault="009D2961" w:rsidP="00784993">
            <w:pPr>
              <w:pStyle w:val="31"/>
              <w:tabs>
                <w:tab w:val="clear" w:pos="5535"/>
                <w:tab w:val="left" w:pos="6726"/>
              </w:tabs>
              <w:ind w:right="-36"/>
              <w:rPr>
                <w:spacing w:val="-10"/>
                <w:sz w:val="20"/>
                <w:szCs w:val="24"/>
              </w:rPr>
            </w:pPr>
            <w:r w:rsidRPr="003F4968">
              <w:rPr>
                <w:spacing w:val="-10"/>
                <w:sz w:val="20"/>
                <w:szCs w:val="24"/>
              </w:rPr>
              <w:t>1.  Установите частоту.</w:t>
            </w:r>
          </w:p>
        </w:tc>
      </w:tr>
      <w:tr w:rsidR="009D2961" w:rsidRPr="003F4968" w:rsidTr="00507AB1">
        <w:trPr>
          <w:trHeight w:val="104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right="-36"/>
              <w:rPr>
                <w:spacing w:val="-10"/>
                <w:sz w:val="20"/>
                <w:szCs w:val="24"/>
              </w:rPr>
            </w:pPr>
            <w:r w:rsidRPr="003F4968">
              <w:rPr>
                <w:spacing w:val="-10"/>
                <w:sz w:val="20"/>
                <w:szCs w:val="24"/>
              </w:rPr>
              <w:t>Нет звука из динамика (слабый звук)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left="11" w:right="0"/>
              <w:rPr>
                <w:spacing w:val="-10"/>
                <w:sz w:val="20"/>
                <w:szCs w:val="24"/>
              </w:rPr>
            </w:pPr>
            <w:r w:rsidRPr="003F4968">
              <w:rPr>
                <w:spacing w:val="-10"/>
                <w:sz w:val="20"/>
                <w:szCs w:val="24"/>
              </w:rPr>
              <w:t>1. Слишком слабая громкость звука;</w:t>
            </w:r>
          </w:p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left="11" w:right="0"/>
              <w:rPr>
                <w:spacing w:val="-10"/>
                <w:sz w:val="20"/>
                <w:szCs w:val="24"/>
              </w:rPr>
            </w:pPr>
            <w:r w:rsidRPr="003F4968">
              <w:rPr>
                <w:spacing w:val="-10"/>
                <w:sz w:val="20"/>
                <w:szCs w:val="24"/>
              </w:rPr>
              <w:t xml:space="preserve">2. </w:t>
            </w:r>
            <w:r w:rsidRPr="003F4968">
              <w:rPr>
                <w:spacing w:val="-20"/>
                <w:sz w:val="20"/>
                <w:szCs w:val="24"/>
              </w:rPr>
              <w:t>Динамик не подключен;</w:t>
            </w:r>
          </w:p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left="11" w:right="0"/>
              <w:rPr>
                <w:spacing w:val="-10"/>
                <w:sz w:val="20"/>
                <w:szCs w:val="24"/>
              </w:rPr>
            </w:pPr>
            <w:r w:rsidRPr="003F4968">
              <w:rPr>
                <w:spacing w:val="-10"/>
                <w:sz w:val="20"/>
                <w:szCs w:val="24"/>
              </w:rPr>
              <w:t>3. Динамик повреждён.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right="-36"/>
              <w:rPr>
                <w:spacing w:val="-10"/>
                <w:sz w:val="20"/>
                <w:szCs w:val="24"/>
              </w:rPr>
            </w:pPr>
            <w:r w:rsidRPr="003F4968">
              <w:rPr>
                <w:spacing w:val="-10"/>
                <w:sz w:val="20"/>
                <w:szCs w:val="24"/>
              </w:rPr>
              <w:t>1. Увеличьте громкость звука;</w:t>
            </w:r>
          </w:p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right="-36"/>
              <w:rPr>
                <w:spacing w:val="-10"/>
                <w:sz w:val="20"/>
                <w:szCs w:val="24"/>
              </w:rPr>
            </w:pPr>
            <w:r w:rsidRPr="003F4968">
              <w:rPr>
                <w:spacing w:val="-10"/>
                <w:sz w:val="20"/>
                <w:szCs w:val="24"/>
              </w:rPr>
              <w:t>2. Проверьте провода динамика;</w:t>
            </w:r>
          </w:p>
          <w:p w:rsidR="009D2961" w:rsidRPr="003F4968" w:rsidRDefault="009D2961" w:rsidP="005B13F5">
            <w:pPr>
              <w:pStyle w:val="31"/>
              <w:tabs>
                <w:tab w:val="clear" w:pos="5535"/>
                <w:tab w:val="left" w:pos="6726"/>
              </w:tabs>
              <w:ind w:right="-36"/>
              <w:rPr>
                <w:spacing w:val="-10"/>
                <w:sz w:val="20"/>
                <w:szCs w:val="24"/>
              </w:rPr>
            </w:pPr>
            <w:r w:rsidRPr="003F4968">
              <w:rPr>
                <w:spacing w:val="-10"/>
                <w:sz w:val="20"/>
                <w:szCs w:val="24"/>
              </w:rPr>
              <w:t>3. Замените динамик.</w:t>
            </w:r>
          </w:p>
        </w:tc>
      </w:tr>
    </w:tbl>
    <w:p w:rsidR="00DB73D9" w:rsidRPr="003F4968" w:rsidRDefault="00DB73D9" w:rsidP="00DB73D9">
      <w:pPr>
        <w:ind w:firstLine="741"/>
        <w:jc w:val="both"/>
        <w:rPr>
          <w:rStyle w:val="news1"/>
          <w:rFonts w:ascii="Times New Roman" w:hAnsi="Times New Roman" w:cs="Times New Roman"/>
          <w:bCs/>
          <w:sz w:val="20"/>
          <w:szCs w:val="24"/>
        </w:rPr>
      </w:pPr>
      <w:r w:rsidRPr="003F4968">
        <w:rPr>
          <w:rStyle w:val="news1"/>
          <w:rFonts w:ascii="Times New Roman" w:hAnsi="Times New Roman" w:cs="Times New Roman"/>
          <w:bCs/>
          <w:sz w:val="20"/>
          <w:szCs w:val="24"/>
        </w:rPr>
        <w:t xml:space="preserve">Нельзя производить самостоятельный ремонт </w:t>
      </w:r>
      <w:r w:rsidR="00745975" w:rsidRPr="003F4968">
        <w:rPr>
          <w:rStyle w:val="news1"/>
          <w:rFonts w:ascii="Times New Roman" w:hAnsi="Times New Roman" w:cs="Times New Roman"/>
          <w:bCs/>
          <w:sz w:val="20"/>
          <w:szCs w:val="24"/>
        </w:rPr>
        <w:t>изделия</w:t>
      </w:r>
      <w:r w:rsidRPr="003F4968">
        <w:rPr>
          <w:rStyle w:val="news1"/>
          <w:rFonts w:ascii="Times New Roman" w:hAnsi="Times New Roman" w:cs="Times New Roman"/>
          <w:bCs/>
          <w:sz w:val="20"/>
          <w:szCs w:val="24"/>
        </w:rPr>
        <w:t xml:space="preserve"> до окончания срока гарантийного обслуживания. Для проведения ремонта рекомендуется обратиться к услугам сервисного центра компании </w:t>
      </w:r>
      <w:r w:rsidRPr="003F4968">
        <w:rPr>
          <w:bCs/>
          <w:spacing w:val="-20"/>
          <w:sz w:val="20"/>
          <w:lang w:val="en-US"/>
        </w:rPr>
        <w:t>RADOMIR</w:t>
      </w:r>
      <w:r w:rsidRPr="003F4968">
        <w:rPr>
          <w:bCs/>
          <w:spacing w:val="-20"/>
          <w:sz w:val="20"/>
          <w:vertAlign w:val="superscript"/>
          <w:lang w:val="en-US"/>
        </w:rPr>
        <w:sym w:font="Symbol" w:char="F0D2"/>
      </w:r>
      <w:r w:rsidRPr="003F4968">
        <w:rPr>
          <w:rStyle w:val="news1"/>
          <w:rFonts w:ascii="Times New Roman" w:hAnsi="Times New Roman" w:cs="Times New Roman"/>
          <w:bCs/>
          <w:sz w:val="20"/>
          <w:szCs w:val="24"/>
        </w:rPr>
        <w:t>.</w:t>
      </w:r>
    </w:p>
    <w:p w:rsidR="009D2961" w:rsidRPr="00DE39AE" w:rsidRDefault="00DB73D9" w:rsidP="00DE39AE">
      <w:pPr>
        <w:pStyle w:val="1"/>
        <w:keepNext w:val="0"/>
        <w:jc w:val="center"/>
        <w:rPr>
          <w:rFonts w:ascii="Times New Roman" w:hAnsi="Times New Roman" w:cs="Times New Roman"/>
          <w:spacing w:val="-10"/>
          <w:sz w:val="22"/>
        </w:rPr>
      </w:pPr>
      <w:bookmarkStart w:id="42" w:name="_Toc305063696"/>
      <w:bookmarkStart w:id="43" w:name="_Toc456687330"/>
      <w:r w:rsidRPr="00DE39AE">
        <w:rPr>
          <w:rFonts w:ascii="Times New Roman" w:hAnsi="Times New Roman" w:cs="Times New Roman"/>
          <w:spacing w:val="-10"/>
          <w:sz w:val="22"/>
        </w:rPr>
        <w:t xml:space="preserve">ТРАНСПОРТИРОВКА </w:t>
      </w:r>
      <w:r w:rsidR="00A0446A" w:rsidRPr="00DE39AE">
        <w:rPr>
          <w:rFonts w:ascii="Times New Roman" w:hAnsi="Times New Roman" w:cs="Times New Roman"/>
          <w:spacing w:val="-10"/>
          <w:sz w:val="22"/>
        </w:rPr>
        <w:t xml:space="preserve">И ХРАНЕНИЕ </w:t>
      </w:r>
      <w:r w:rsidRPr="00DE39AE">
        <w:rPr>
          <w:rFonts w:ascii="Times New Roman" w:hAnsi="Times New Roman" w:cs="Times New Roman"/>
          <w:spacing w:val="-10"/>
          <w:sz w:val="22"/>
        </w:rPr>
        <w:t>МИНИБАССЕЙНА</w:t>
      </w:r>
      <w:bookmarkEnd w:id="42"/>
      <w:bookmarkEnd w:id="43"/>
      <w:r w:rsidRPr="00DE39AE">
        <w:rPr>
          <w:rFonts w:ascii="Times New Roman" w:hAnsi="Times New Roman" w:cs="Times New Roman"/>
          <w:spacing w:val="-10"/>
          <w:sz w:val="22"/>
        </w:rPr>
        <w:t xml:space="preserve"> </w:t>
      </w:r>
    </w:p>
    <w:p w:rsidR="00DB73D9" w:rsidRPr="003F4968" w:rsidRDefault="00DB73D9" w:rsidP="00DB73D9">
      <w:pPr>
        <w:pStyle w:val="33"/>
        <w:ind w:firstLine="720"/>
        <w:rPr>
          <w:bCs/>
          <w:sz w:val="20"/>
          <w:szCs w:val="24"/>
        </w:rPr>
      </w:pPr>
      <w:proofErr w:type="spellStart"/>
      <w:r w:rsidRPr="003F4968">
        <w:rPr>
          <w:bCs/>
          <w:sz w:val="20"/>
          <w:szCs w:val="24"/>
        </w:rPr>
        <w:t>Минибассейн</w:t>
      </w:r>
      <w:proofErr w:type="spellEnd"/>
      <w:r w:rsidRPr="003F4968">
        <w:rPr>
          <w:bCs/>
          <w:sz w:val="20"/>
          <w:szCs w:val="24"/>
        </w:rPr>
        <w:t xml:space="preserve"> перевозятся крытым транспортом любого вида в соответствии с правилами перевозки, действующими на данном виде транспорта.</w:t>
      </w:r>
    </w:p>
    <w:p w:rsidR="00DB73D9" w:rsidRPr="003F4968" w:rsidRDefault="00DB73D9" w:rsidP="00DB73D9">
      <w:pPr>
        <w:pStyle w:val="33"/>
        <w:ind w:firstLine="720"/>
        <w:rPr>
          <w:bCs/>
          <w:sz w:val="20"/>
          <w:szCs w:val="24"/>
        </w:rPr>
      </w:pPr>
      <w:proofErr w:type="spellStart"/>
      <w:r w:rsidRPr="003F4968">
        <w:rPr>
          <w:bCs/>
          <w:sz w:val="20"/>
          <w:szCs w:val="24"/>
        </w:rPr>
        <w:t>Минибассейн</w:t>
      </w:r>
      <w:proofErr w:type="spellEnd"/>
      <w:r w:rsidRPr="003F4968">
        <w:rPr>
          <w:bCs/>
          <w:sz w:val="20"/>
          <w:szCs w:val="24"/>
        </w:rPr>
        <w:t xml:space="preserve"> транспортировать только в горизонтальном положении.</w:t>
      </w:r>
    </w:p>
    <w:p w:rsidR="00DB73D9" w:rsidRPr="003F4968" w:rsidRDefault="00DB73D9" w:rsidP="00DB73D9">
      <w:pPr>
        <w:pStyle w:val="33"/>
        <w:ind w:firstLine="720"/>
        <w:rPr>
          <w:bCs/>
          <w:sz w:val="20"/>
          <w:szCs w:val="24"/>
        </w:rPr>
      </w:pPr>
      <w:proofErr w:type="spellStart"/>
      <w:r w:rsidRPr="003F4968">
        <w:rPr>
          <w:bCs/>
          <w:sz w:val="20"/>
          <w:szCs w:val="24"/>
        </w:rPr>
        <w:t>Минибассейн</w:t>
      </w:r>
      <w:proofErr w:type="spellEnd"/>
      <w:r w:rsidRPr="003F4968">
        <w:rPr>
          <w:bCs/>
          <w:sz w:val="20"/>
          <w:szCs w:val="24"/>
        </w:rPr>
        <w:t xml:space="preserve"> должен быть закреплен таким образом, чтобы исключить возможность его смещения во время транспортировки.</w:t>
      </w:r>
    </w:p>
    <w:p w:rsidR="00A0446A" w:rsidRPr="003F4968" w:rsidRDefault="00A0446A" w:rsidP="00A0446A">
      <w:pPr>
        <w:pStyle w:val="33"/>
        <w:ind w:firstLine="720"/>
        <w:rPr>
          <w:bCs/>
          <w:sz w:val="20"/>
          <w:szCs w:val="24"/>
        </w:rPr>
      </w:pPr>
      <w:r w:rsidRPr="003F4968">
        <w:rPr>
          <w:bCs/>
          <w:sz w:val="20"/>
          <w:szCs w:val="24"/>
        </w:rPr>
        <w:t>Хранить изделие при температуре 18°-25°С и влажности воздуха не выше 85%.</w:t>
      </w:r>
    </w:p>
    <w:p w:rsidR="00DB73D9" w:rsidRPr="003F4968" w:rsidRDefault="00DB73D9" w:rsidP="00DB73D9">
      <w:pPr>
        <w:pStyle w:val="33"/>
        <w:ind w:firstLine="709"/>
        <w:rPr>
          <w:bCs/>
          <w:sz w:val="20"/>
          <w:szCs w:val="24"/>
        </w:rPr>
      </w:pPr>
      <w:r w:rsidRPr="003F4968">
        <w:rPr>
          <w:bCs/>
          <w:sz w:val="20"/>
          <w:szCs w:val="24"/>
        </w:rPr>
        <w:t xml:space="preserve">ВНИМАНИЕ! </w:t>
      </w:r>
      <w:r w:rsidR="00B31241" w:rsidRPr="003F4968">
        <w:rPr>
          <w:bCs/>
          <w:sz w:val="20"/>
          <w:szCs w:val="24"/>
        </w:rPr>
        <w:t>Перенос изделия производить, только удерживая его за раму.</w:t>
      </w:r>
    </w:p>
    <w:p w:rsidR="00A0446A" w:rsidRPr="003F4968" w:rsidRDefault="00DB73D9" w:rsidP="00DB73D9">
      <w:pPr>
        <w:pStyle w:val="33"/>
        <w:ind w:firstLine="709"/>
        <w:rPr>
          <w:bCs/>
          <w:sz w:val="20"/>
          <w:szCs w:val="24"/>
        </w:rPr>
      </w:pPr>
      <w:r w:rsidRPr="003F4968">
        <w:rPr>
          <w:bCs/>
          <w:sz w:val="20"/>
          <w:szCs w:val="24"/>
        </w:rPr>
        <w:t xml:space="preserve">ВНИМАНИЕ! Предприятие-изготовитель не несет ответственности за повреждения </w:t>
      </w:r>
      <w:proofErr w:type="spellStart"/>
      <w:r w:rsidRPr="003F4968">
        <w:rPr>
          <w:bCs/>
          <w:sz w:val="20"/>
          <w:szCs w:val="24"/>
        </w:rPr>
        <w:t>минибассейна</w:t>
      </w:r>
      <w:proofErr w:type="spellEnd"/>
      <w:r w:rsidRPr="003F4968">
        <w:rPr>
          <w:bCs/>
          <w:sz w:val="20"/>
          <w:szCs w:val="24"/>
        </w:rPr>
        <w:t xml:space="preserve"> при его транспортировке от места продажи до места установки, если доставка производилась самим покупателем или транспортной компанией.</w:t>
      </w:r>
    </w:p>
    <w:p w:rsidR="00A0446A" w:rsidRPr="003F4968" w:rsidRDefault="00A42730" w:rsidP="00A0446A">
      <w:pPr>
        <w:rPr>
          <w:sz w:val="20"/>
        </w:rPr>
      </w:pPr>
      <w:r w:rsidRPr="003F4968">
        <w:rPr>
          <w:sz w:val="20"/>
        </w:rPr>
        <w:t xml:space="preserve">        </w:t>
      </w:r>
      <w:r w:rsidR="00A0446A" w:rsidRPr="003F4968">
        <w:rPr>
          <w:sz w:val="20"/>
        </w:rPr>
        <w:t xml:space="preserve"> При несоблюдении условий хранения и транспортировки претензии производителем не принимаются.</w:t>
      </w:r>
    </w:p>
    <w:p w:rsidR="00DB73D9" w:rsidRPr="003F4968" w:rsidRDefault="00DB73D9" w:rsidP="00DB73D9">
      <w:pPr>
        <w:rPr>
          <w:sz w:val="20"/>
        </w:rPr>
      </w:pPr>
    </w:p>
    <w:p w:rsidR="007C7C93" w:rsidRPr="00DE39AE" w:rsidRDefault="007C7C93" w:rsidP="00DE39AE">
      <w:pPr>
        <w:pStyle w:val="1"/>
        <w:keepNext w:val="0"/>
        <w:jc w:val="center"/>
        <w:rPr>
          <w:rFonts w:ascii="Times New Roman" w:hAnsi="Times New Roman" w:cs="Times New Roman"/>
          <w:spacing w:val="-10"/>
          <w:sz w:val="22"/>
        </w:rPr>
      </w:pPr>
      <w:bookmarkStart w:id="44" w:name="_Toc305063697"/>
      <w:bookmarkStart w:id="45" w:name="_Toc456687331"/>
      <w:r w:rsidRPr="00DE39AE">
        <w:rPr>
          <w:rFonts w:ascii="Times New Roman" w:hAnsi="Times New Roman" w:cs="Times New Roman"/>
          <w:spacing w:val="-10"/>
          <w:sz w:val="22"/>
        </w:rPr>
        <w:t>КОМПЛЕКТНОСТЬ</w:t>
      </w:r>
      <w:bookmarkEnd w:id="44"/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320"/>
        <w:gridCol w:w="2580"/>
      </w:tblGrid>
      <w:tr w:rsidR="001A1FB7" w:rsidRPr="003F4968" w:rsidTr="005B13F5">
        <w:tc>
          <w:tcPr>
            <w:tcW w:w="963" w:type="dxa"/>
          </w:tcPr>
          <w:p w:rsidR="001A1FB7" w:rsidRPr="003F4968" w:rsidRDefault="001A1FB7" w:rsidP="001D13AA">
            <w:pPr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5795" w:type="dxa"/>
          </w:tcPr>
          <w:p w:rsidR="001A1FB7" w:rsidRPr="003F4968" w:rsidRDefault="001A1FB7" w:rsidP="001A1FB7">
            <w:pPr>
              <w:rPr>
                <w:sz w:val="20"/>
              </w:rPr>
            </w:pPr>
            <w:proofErr w:type="spellStart"/>
            <w:r w:rsidRPr="003F4968">
              <w:rPr>
                <w:sz w:val="20"/>
              </w:rPr>
              <w:t>Минибассейн</w:t>
            </w:r>
            <w:proofErr w:type="spellEnd"/>
            <w:r w:rsidRPr="003F4968">
              <w:rPr>
                <w:sz w:val="20"/>
              </w:rPr>
              <w:t xml:space="preserve"> в сборе</w:t>
            </w:r>
          </w:p>
        </w:tc>
        <w:tc>
          <w:tcPr>
            <w:tcW w:w="3380" w:type="dxa"/>
            <w:vAlign w:val="center"/>
          </w:tcPr>
          <w:p w:rsidR="001A1FB7" w:rsidRPr="003F4968" w:rsidRDefault="001A1FB7" w:rsidP="005B13F5">
            <w:pPr>
              <w:jc w:val="center"/>
              <w:rPr>
                <w:sz w:val="20"/>
              </w:rPr>
            </w:pPr>
            <w:r w:rsidRPr="003F4968">
              <w:rPr>
                <w:sz w:val="20"/>
              </w:rPr>
              <w:t>1 упаковка</w:t>
            </w:r>
          </w:p>
        </w:tc>
      </w:tr>
      <w:tr w:rsidR="001A1FB7" w:rsidRPr="003F4968" w:rsidTr="005B13F5">
        <w:tc>
          <w:tcPr>
            <w:tcW w:w="963" w:type="dxa"/>
          </w:tcPr>
          <w:p w:rsidR="001A1FB7" w:rsidRPr="003F4968" w:rsidRDefault="001A1FB7" w:rsidP="001D13AA">
            <w:pPr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5795" w:type="dxa"/>
          </w:tcPr>
          <w:p w:rsidR="001A1FB7" w:rsidRPr="003F4968" w:rsidRDefault="001A1FB7" w:rsidP="001A1FB7">
            <w:pPr>
              <w:rPr>
                <w:sz w:val="20"/>
              </w:rPr>
            </w:pPr>
            <w:r w:rsidRPr="003F4968">
              <w:rPr>
                <w:sz w:val="20"/>
              </w:rPr>
              <w:t>Паспорт</w:t>
            </w:r>
          </w:p>
        </w:tc>
        <w:tc>
          <w:tcPr>
            <w:tcW w:w="3380" w:type="dxa"/>
            <w:vAlign w:val="center"/>
          </w:tcPr>
          <w:p w:rsidR="001A1FB7" w:rsidRPr="003F4968" w:rsidRDefault="001A1FB7" w:rsidP="005B13F5">
            <w:pPr>
              <w:jc w:val="center"/>
              <w:rPr>
                <w:sz w:val="20"/>
              </w:rPr>
            </w:pPr>
            <w:r w:rsidRPr="003F4968">
              <w:rPr>
                <w:sz w:val="20"/>
              </w:rPr>
              <w:t>1 шт.</w:t>
            </w:r>
          </w:p>
        </w:tc>
      </w:tr>
      <w:tr w:rsidR="00F54CAA" w:rsidRPr="003F4968" w:rsidTr="005B13F5">
        <w:tc>
          <w:tcPr>
            <w:tcW w:w="963" w:type="dxa"/>
          </w:tcPr>
          <w:p w:rsidR="00F54CAA" w:rsidRPr="003F4968" w:rsidRDefault="00F54CAA" w:rsidP="001D13AA">
            <w:pPr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5795" w:type="dxa"/>
          </w:tcPr>
          <w:p w:rsidR="00F54CAA" w:rsidRPr="003F4968" w:rsidRDefault="00F54CAA" w:rsidP="001A1FB7">
            <w:pPr>
              <w:rPr>
                <w:sz w:val="20"/>
              </w:rPr>
            </w:pPr>
            <w:r w:rsidRPr="003F4968">
              <w:rPr>
                <w:sz w:val="20"/>
              </w:rPr>
              <w:t>Ступени*</w:t>
            </w:r>
          </w:p>
        </w:tc>
        <w:tc>
          <w:tcPr>
            <w:tcW w:w="3380" w:type="dxa"/>
            <w:vAlign w:val="center"/>
          </w:tcPr>
          <w:p w:rsidR="00F54CAA" w:rsidRPr="003F4968" w:rsidRDefault="00F54CAA" w:rsidP="005B13F5">
            <w:pPr>
              <w:jc w:val="center"/>
              <w:rPr>
                <w:sz w:val="20"/>
              </w:rPr>
            </w:pPr>
            <w:r w:rsidRPr="003F4968">
              <w:rPr>
                <w:sz w:val="20"/>
              </w:rPr>
              <w:t>1 шт.</w:t>
            </w:r>
          </w:p>
        </w:tc>
      </w:tr>
    </w:tbl>
    <w:p w:rsidR="004552D3" w:rsidRPr="00EC49DE" w:rsidRDefault="004552D3" w:rsidP="001A1FB7">
      <w:pPr>
        <w:jc w:val="center"/>
      </w:pPr>
    </w:p>
    <w:p w:rsidR="00A2143A" w:rsidRDefault="00F54CAA" w:rsidP="00A2143A">
      <w:pPr>
        <w:rPr>
          <w:b/>
          <w:spacing w:val="-10"/>
          <w:sz w:val="28"/>
        </w:rPr>
      </w:pPr>
      <w:r w:rsidRPr="00EC49DE">
        <w:t>* - дополнительная опция.</w:t>
      </w:r>
      <w:bookmarkStart w:id="46" w:name="_Toc305063698"/>
    </w:p>
    <w:p w:rsidR="00A2143A" w:rsidRPr="00DE39AE" w:rsidRDefault="00A2143A" w:rsidP="00DE39AE">
      <w:pPr>
        <w:pStyle w:val="1"/>
        <w:keepNext w:val="0"/>
        <w:jc w:val="center"/>
        <w:rPr>
          <w:rFonts w:ascii="Times New Roman" w:hAnsi="Times New Roman" w:cs="Times New Roman"/>
          <w:spacing w:val="-10"/>
          <w:sz w:val="22"/>
        </w:rPr>
      </w:pPr>
      <w:bookmarkStart w:id="47" w:name="_Toc456687332"/>
      <w:r w:rsidRPr="00DE39AE">
        <w:rPr>
          <w:rFonts w:ascii="Times New Roman" w:hAnsi="Times New Roman" w:cs="Times New Roman"/>
          <w:spacing w:val="-10"/>
          <w:sz w:val="22"/>
        </w:rPr>
        <w:t>ПОЛУЧЕНИЕ И ПРИЕМКА ТОВАРА</w:t>
      </w:r>
      <w:bookmarkEnd w:id="47"/>
    </w:p>
    <w:p w:rsidR="00A2143A" w:rsidRPr="00446672" w:rsidRDefault="00A2143A" w:rsidP="00A2143A">
      <w:pPr>
        <w:ind w:firstLine="720"/>
        <w:jc w:val="both"/>
        <w:rPr>
          <w:sz w:val="20"/>
          <w:szCs w:val="20"/>
        </w:rPr>
      </w:pPr>
      <w:r w:rsidRPr="00446672">
        <w:rPr>
          <w:sz w:val="20"/>
          <w:szCs w:val="20"/>
        </w:rPr>
        <w:t>Осмотрите товар на предмет соответствия заказу, отсутствия механических повреждений, комплектности, наличие сопроводительной и гарантийной документации. Претензии по внешнему виду доставляемого товара, в соответствии со ст.458 и 459 ГК РФ, вы можете предъявить только до передачи товара продавцом и подписания соответствующих документов, утверждающих об этом.</w:t>
      </w:r>
    </w:p>
    <w:p w:rsidR="007C7C93" w:rsidRPr="00DE39AE" w:rsidRDefault="007C7C93" w:rsidP="00DE39AE">
      <w:pPr>
        <w:pStyle w:val="1"/>
        <w:keepNext w:val="0"/>
        <w:jc w:val="center"/>
        <w:rPr>
          <w:rFonts w:ascii="Times New Roman" w:hAnsi="Times New Roman" w:cs="Times New Roman"/>
          <w:spacing w:val="-10"/>
          <w:sz w:val="22"/>
        </w:rPr>
      </w:pPr>
      <w:bookmarkStart w:id="48" w:name="_Toc456687333"/>
      <w:r w:rsidRPr="00DE39AE">
        <w:rPr>
          <w:rFonts w:ascii="Times New Roman" w:hAnsi="Times New Roman" w:cs="Times New Roman"/>
          <w:spacing w:val="-10"/>
          <w:sz w:val="22"/>
        </w:rPr>
        <w:t>ГАРАНТИИ ИЗГОТОВИТЕЛЯ</w:t>
      </w:r>
      <w:bookmarkEnd w:id="46"/>
      <w:bookmarkEnd w:id="48"/>
    </w:p>
    <w:p w:rsidR="004D66C3" w:rsidRPr="004D66C3" w:rsidRDefault="004D66C3" w:rsidP="004D66C3">
      <w:pPr>
        <w:numPr>
          <w:ilvl w:val="0"/>
          <w:numId w:val="30"/>
        </w:numPr>
        <w:rPr>
          <w:bCs/>
          <w:sz w:val="20"/>
          <w:szCs w:val="20"/>
        </w:rPr>
      </w:pPr>
      <w:r w:rsidRPr="004D66C3">
        <w:rPr>
          <w:bCs/>
          <w:sz w:val="20"/>
          <w:szCs w:val="20"/>
        </w:rPr>
        <w:t>Срок эксплуатации не ограничен.</w:t>
      </w:r>
    </w:p>
    <w:p w:rsidR="004D66C3" w:rsidRPr="004D66C3" w:rsidRDefault="004D66C3" w:rsidP="004D66C3">
      <w:pPr>
        <w:ind w:firstLine="720"/>
        <w:rPr>
          <w:bCs/>
          <w:sz w:val="20"/>
          <w:szCs w:val="20"/>
        </w:rPr>
      </w:pPr>
      <w:r w:rsidRPr="004D66C3">
        <w:rPr>
          <w:bCs/>
          <w:sz w:val="20"/>
          <w:szCs w:val="20"/>
        </w:rPr>
        <w:t>Гарантийный срок счисляется со дня установки и подключения изделия.</w:t>
      </w:r>
    </w:p>
    <w:p w:rsidR="004D66C3" w:rsidRPr="004D66C3" w:rsidRDefault="004D66C3" w:rsidP="004D66C3">
      <w:pPr>
        <w:ind w:firstLine="720"/>
        <w:jc w:val="both"/>
        <w:rPr>
          <w:b/>
          <w:sz w:val="20"/>
          <w:szCs w:val="20"/>
          <w:u w:val="single"/>
        </w:rPr>
      </w:pPr>
      <w:r w:rsidRPr="004D66C3">
        <w:rPr>
          <w:b/>
          <w:sz w:val="20"/>
          <w:szCs w:val="20"/>
          <w:u w:val="single"/>
        </w:rPr>
        <w:t xml:space="preserve">  Гарантия устанавливается на исправную работу мини бассейнов:</w:t>
      </w:r>
    </w:p>
    <w:p w:rsidR="004D66C3" w:rsidRPr="004D66C3" w:rsidRDefault="004D66C3" w:rsidP="004D66C3">
      <w:pPr>
        <w:ind w:firstLine="720"/>
        <w:jc w:val="both"/>
        <w:rPr>
          <w:b/>
          <w:sz w:val="16"/>
          <w:szCs w:val="16"/>
          <w:u w:val="single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401"/>
        <w:gridCol w:w="2296"/>
      </w:tblGrid>
      <w:tr w:rsidR="004D66C3" w:rsidRPr="004D66C3" w:rsidTr="004D66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C3" w:rsidRPr="004D66C3" w:rsidRDefault="004D66C3" w:rsidP="004D6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C3" w:rsidRPr="004D66C3" w:rsidRDefault="004D66C3" w:rsidP="004D6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Наименование комплектующих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C3" w:rsidRPr="004D66C3" w:rsidRDefault="004D66C3" w:rsidP="00CB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Срок гарантии</w:t>
            </w:r>
          </w:p>
        </w:tc>
      </w:tr>
      <w:tr w:rsidR="004D66C3" w:rsidRPr="004D66C3" w:rsidTr="004D66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C3" w:rsidRPr="004D66C3" w:rsidRDefault="004D66C3" w:rsidP="004D6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Ванна акриловая (корыто)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C3" w:rsidRPr="004D66C3" w:rsidRDefault="004D66C3" w:rsidP="004D6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5 лет</w:t>
            </w:r>
          </w:p>
        </w:tc>
      </w:tr>
      <w:tr w:rsidR="004D66C3" w:rsidRPr="004D66C3" w:rsidTr="004D66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C3" w:rsidRPr="004D66C3" w:rsidRDefault="004D66C3" w:rsidP="004D6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Гидромассажная система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C3" w:rsidRPr="004D66C3" w:rsidRDefault="004D66C3" w:rsidP="004D6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3 года</w:t>
            </w:r>
          </w:p>
        </w:tc>
      </w:tr>
      <w:tr w:rsidR="004D66C3" w:rsidRPr="004D66C3" w:rsidTr="004D66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C3" w:rsidRPr="004D66C3" w:rsidRDefault="004D66C3" w:rsidP="004D6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Электроника (Контроллеры управления)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C3" w:rsidRPr="004D66C3" w:rsidRDefault="004D66C3" w:rsidP="004D6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3 года</w:t>
            </w:r>
          </w:p>
        </w:tc>
      </w:tr>
      <w:tr w:rsidR="004D66C3" w:rsidRPr="004D66C3" w:rsidTr="004D66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C3" w:rsidRPr="004D66C3" w:rsidRDefault="004D66C3" w:rsidP="004D6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 xml:space="preserve">Смеситель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C3" w:rsidRPr="004D66C3" w:rsidRDefault="004D66C3" w:rsidP="004D6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6C3">
              <w:rPr>
                <w:b/>
                <w:bCs/>
                <w:sz w:val="20"/>
                <w:szCs w:val="20"/>
              </w:rPr>
              <w:t>1 год</w:t>
            </w:r>
          </w:p>
        </w:tc>
      </w:tr>
    </w:tbl>
    <w:p w:rsidR="004D66C3" w:rsidRPr="004D66C3" w:rsidRDefault="004D66C3" w:rsidP="004D66C3">
      <w:pPr>
        <w:ind w:firstLine="720"/>
        <w:jc w:val="both"/>
        <w:rPr>
          <w:sz w:val="20"/>
          <w:szCs w:val="20"/>
        </w:rPr>
      </w:pPr>
      <w:r w:rsidRPr="004D66C3">
        <w:rPr>
          <w:sz w:val="20"/>
          <w:szCs w:val="20"/>
        </w:rPr>
        <w:t xml:space="preserve">     На расходные материалы (душевые лейки, тропический душ, фильтры) гарантия не распространяется.</w:t>
      </w:r>
    </w:p>
    <w:p w:rsidR="004D66C3" w:rsidRPr="004D66C3" w:rsidRDefault="004D66C3" w:rsidP="004D66C3">
      <w:pPr>
        <w:ind w:firstLine="720"/>
        <w:jc w:val="both"/>
        <w:rPr>
          <w:sz w:val="20"/>
          <w:szCs w:val="20"/>
        </w:rPr>
      </w:pPr>
      <w:r w:rsidRPr="004D66C3">
        <w:rPr>
          <w:sz w:val="20"/>
          <w:szCs w:val="20"/>
        </w:rPr>
        <w:t>На хромированные изделия производитель гарантии не дает ввиду отсутствия контроля по применению химреактивов для их чистки.</w:t>
      </w:r>
    </w:p>
    <w:p w:rsidR="004D66C3" w:rsidRPr="004D66C3" w:rsidRDefault="004D66C3" w:rsidP="004D66C3">
      <w:pPr>
        <w:ind w:firstLine="720"/>
        <w:jc w:val="both"/>
        <w:rPr>
          <w:sz w:val="20"/>
          <w:szCs w:val="20"/>
        </w:rPr>
      </w:pPr>
      <w:r w:rsidRPr="004D66C3">
        <w:rPr>
          <w:sz w:val="20"/>
          <w:szCs w:val="20"/>
        </w:rPr>
        <w:t xml:space="preserve">На </w:t>
      </w:r>
      <w:proofErr w:type="spellStart"/>
      <w:r w:rsidRPr="004D66C3">
        <w:rPr>
          <w:sz w:val="20"/>
          <w:szCs w:val="20"/>
        </w:rPr>
        <w:t>джеты</w:t>
      </w:r>
      <w:proofErr w:type="spellEnd"/>
      <w:r w:rsidRPr="004D66C3">
        <w:rPr>
          <w:sz w:val="20"/>
          <w:szCs w:val="20"/>
        </w:rPr>
        <w:t xml:space="preserve"> из нержавеющей стали гарантия не менее 5 лет, а так же производитель дает подтверждение, что данные </w:t>
      </w:r>
      <w:proofErr w:type="spellStart"/>
      <w:r w:rsidRPr="004D66C3">
        <w:rPr>
          <w:sz w:val="20"/>
          <w:szCs w:val="20"/>
        </w:rPr>
        <w:t>джеты</w:t>
      </w:r>
      <w:proofErr w:type="spellEnd"/>
      <w:r w:rsidRPr="004D66C3">
        <w:rPr>
          <w:sz w:val="20"/>
          <w:szCs w:val="20"/>
        </w:rPr>
        <w:t xml:space="preserve"> не потеряют свой внешний вид на всем сроке эксплуатации.</w:t>
      </w:r>
      <w:r w:rsidRPr="004D66C3">
        <w:rPr>
          <w:sz w:val="20"/>
          <w:szCs w:val="20"/>
        </w:rPr>
        <w:tab/>
      </w:r>
    </w:p>
    <w:p w:rsidR="004D66C3" w:rsidRPr="004D66C3" w:rsidRDefault="004D66C3" w:rsidP="004D66C3">
      <w:pPr>
        <w:ind w:firstLine="720"/>
        <w:jc w:val="both"/>
        <w:rPr>
          <w:sz w:val="20"/>
          <w:szCs w:val="20"/>
        </w:rPr>
      </w:pPr>
      <w:r w:rsidRPr="004D66C3">
        <w:rPr>
          <w:sz w:val="20"/>
          <w:szCs w:val="20"/>
        </w:rPr>
        <w:t>Гарантия распространяется на приобретённое изделие только при соблюдении требований производителя, изложенных в паспорте. Во избежание возможных недоразумений, сохраняйте в течение гарантийного срока документы, прилагаемые к товару при его продаже (товарный чек, кассовый чек, паспорт, гарантийный талон).</w:t>
      </w:r>
    </w:p>
    <w:p w:rsidR="004D66C3" w:rsidRPr="004D66C3" w:rsidRDefault="004D66C3" w:rsidP="004D66C3">
      <w:pPr>
        <w:ind w:firstLine="720"/>
        <w:jc w:val="both"/>
        <w:rPr>
          <w:sz w:val="20"/>
          <w:szCs w:val="20"/>
        </w:rPr>
      </w:pPr>
      <w:r w:rsidRPr="004D66C3">
        <w:rPr>
          <w:sz w:val="20"/>
          <w:szCs w:val="20"/>
        </w:rPr>
        <w:t>На изделия, устанавливаемые в местах коллективного или коммерческого использования, условия гарантийного обслуживания в данном случае оговариваются отдельно с производителем в форме договора.</w:t>
      </w:r>
    </w:p>
    <w:p w:rsidR="00572CB1" w:rsidRPr="00DE39AE" w:rsidRDefault="00572CB1" w:rsidP="00572CB1">
      <w:pPr>
        <w:jc w:val="center"/>
        <w:rPr>
          <w:b/>
          <w:spacing w:val="-8"/>
        </w:rPr>
      </w:pPr>
      <w:r w:rsidRPr="00DE39AE">
        <w:rPr>
          <w:b/>
          <w:spacing w:val="-8"/>
        </w:rPr>
        <w:t>Условия гарантии.</w:t>
      </w:r>
    </w:p>
    <w:p w:rsidR="00572CB1" w:rsidRPr="003F4968" w:rsidRDefault="00572CB1" w:rsidP="00572CB1">
      <w:pPr>
        <w:ind w:firstLine="709"/>
        <w:jc w:val="both"/>
        <w:rPr>
          <w:spacing w:val="-8"/>
          <w:sz w:val="20"/>
        </w:rPr>
      </w:pPr>
      <w:r w:rsidRPr="003F4968">
        <w:rPr>
          <w:spacing w:val="-8"/>
          <w:sz w:val="20"/>
        </w:rPr>
        <w:t>Предприятие-изготовитель не несёт ответственность за действия третьих лиц.</w:t>
      </w:r>
    </w:p>
    <w:p w:rsidR="00572CB1" w:rsidRPr="003F4968" w:rsidRDefault="00572CB1" w:rsidP="00572CB1">
      <w:pPr>
        <w:ind w:firstLine="709"/>
        <w:jc w:val="both"/>
        <w:rPr>
          <w:spacing w:val="-8"/>
          <w:sz w:val="20"/>
        </w:rPr>
      </w:pPr>
      <w:r w:rsidRPr="003F4968">
        <w:rPr>
          <w:spacing w:val="-8"/>
          <w:sz w:val="20"/>
        </w:rPr>
        <w:t xml:space="preserve">Любое самостоятельное вмешательство в конструкцию </w:t>
      </w:r>
      <w:proofErr w:type="spellStart"/>
      <w:r w:rsidRPr="003F4968">
        <w:rPr>
          <w:spacing w:val="-8"/>
          <w:sz w:val="20"/>
        </w:rPr>
        <w:t>минибассейна</w:t>
      </w:r>
      <w:proofErr w:type="spellEnd"/>
      <w:r w:rsidRPr="003F4968">
        <w:rPr>
          <w:spacing w:val="-8"/>
          <w:sz w:val="20"/>
        </w:rPr>
        <w:t xml:space="preserve"> автоматически освобождает предприятие-изготовитель от обязательств по исполнению гарантийного обслуживания.</w:t>
      </w:r>
    </w:p>
    <w:p w:rsidR="00572CB1" w:rsidRPr="003F4968" w:rsidRDefault="00572CB1" w:rsidP="00572CB1">
      <w:pPr>
        <w:tabs>
          <w:tab w:val="num" w:pos="1440"/>
        </w:tabs>
        <w:rPr>
          <w:spacing w:val="-8"/>
          <w:sz w:val="20"/>
        </w:rPr>
      </w:pPr>
      <w:r w:rsidRPr="003F4968">
        <w:rPr>
          <w:bCs/>
          <w:spacing w:val="-8"/>
          <w:sz w:val="20"/>
        </w:rPr>
        <w:t>Изделие снимается с гарантии в случаях:</w:t>
      </w:r>
    </w:p>
    <w:p w:rsidR="00572CB1" w:rsidRPr="003F4968" w:rsidRDefault="00572CB1" w:rsidP="001D13AA">
      <w:pPr>
        <w:numPr>
          <w:ilvl w:val="3"/>
          <w:numId w:val="17"/>
        </w:numPr>
        <w:tabs>
          <w:tab w:val="clear" w:pos="2880"/>
          <w:tab w:val="num" w:pos="1080"/>
        </w:tabs>
        <w:ind w:left="900"/>
        <w:jc w:val="both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 xml:space="preserve">Если изделие собиралось, устанавливалось и подключалось сторонними лицами, не имеющими сертификата компании </w:t>
      </w:r>
      <w:r w:rsidRPr="003F4968">
        <w:rPr>
          <w:bCs/>
          <w:spacing w:val="-8"/>
          <w:sz w:val="20"/>
          <w:lang w:val="en-US"/>
        </w:rPr>
        <w:t>RADOMIR</w:t>
      </w:r>
      <w:r w:rsidRPr="003F4968">
        <w:rPr>
          <w:bCs/>
          <w:spacing w:val="-8"/>
          <w:sz w:val="20"/>
          <w:vertAlign w:val="superscript"/>
        </w:rPr>
        <w:t>®</w:t>
      </w:r>
      <w:r w:rsidRPr="003F4968">
        <w:rPr>
          <w:bCs/>
          <w:spacing w:val="-8"/>
          <w:sz w:val="20"/>
        </w:rPr>
        <w:t>.</w:t>
      </w:r>
    </w:p>
    <w:p w:rsidR="00572CB1" w:rsidRPr="003F4968" w:rsidRDefault="00572CB1" w:rsidP="001D13AA">
      <w:pPr>
        <w:numPr>
          <w:ilvl w:val="3"/>
          <w:numId w:val="17"/>
        </w:numPr>
        <w:tabs>
          <w:tab w:val="clear" w:pos="2880"/>
          <w:tab w:val="num" w:pos="1080"/>
        </w:tabs>
        <w:ind w:left="900"/>
        <w:jc w:val="both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>Если изделие, предназначенное для личных (бытовых, семейных) нужд, используется в целях извлечения прибыли, для производственных нужд, а также для иных нужд, несоответствующих его прямому назначению.</w:t>
      </w:r>
    </w:p>
    <w:p w:rsidR="00572CB1" w:rsidRPr="003F4968" w:rsidRDefault="00572CB1" w:rsidP="001D13AA">
      <w:pPr>
        <w:numPr>
          <w:ilvl w:val="3"/>
          <w:numId w:val="17"/>
        </w:numPr>
        <w:tabs>
          <w:tab w:val="clear" w:pos="2880"/>
          <w:tab w:val="num" w:pos="1080"/>
        </w:tabs>
        <w:ind w:left="900"/>
        <w:jc w:val="both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>В случае нарушения правил и условий транспортировки, хранения и эксплуатации изделия, изложенных в инструкции по эксплуатации.</w:t>
      </w:r>
    </w:p>
    <w:p w:rsidR="00572CB1" w:rsidRPr="003F4968" w:rsidRDefault="00572CB1" w:rsidP="001D13AA">
      <w:pPr>
        <w:numPr>
          <w:ilvl w:val="3"/>
          <w:numId w:val="17"/>
        </w:numPr>
        <w:tabs>
          <w:tab w:val="clear" w:pos="2880"/>
          <w:tab w:val="num" w:pos="1080"/>
        </w:tabs>
        <w:ind w:left="900"/>
        <w:jc w:val="both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>Если изделие имеет следы попыток неквалифицированного ремонта или иных действий третьих лиц: строителей и т.п. приведших к утрате потребительских качеств изделия.</w:t>
      </w:r>
    </w:p>
    <w:p w:rsidR="00572CB1" w:rsidRPr="003F4968" w:rsidRDefault="00572CB1" w:rsidP="001D13AA">
      <w:pPr>
        <w:numPr>
          <w:ilvl w:val="3"/>
          <w:numId w:val="17"/>
        </w:numPr>
        <w:tabs>
          <w:tab w:val="clear" w:pos="2880"/>
          <w:tab w:val="num" w:pos="1080"/>
        </w:tabs>
        <w:ind w:left="900"/>
        <w:jc w:val="both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>Если обнаружены изменения в конструкции или схемах, установленных изготовителем.</w:t>
      </w:r>
    </w:p>
    <w:p w:rsidR="00572CB1" w:rsidRPr="003F4968" w:rsidRDefault="00572CB1" w:rsidP="001D13AA">
      <w:pPr>
        <w:numPr>
          <w:ilvl w:val="3"/>
          <w:numId w:val="17"/>
        </w:numPr>
        <w:tabs>
          <w:tab w:val="clear" w:pos="2880"/>
          <w:tab w:val="num" w:pos="1080"/>
        </w:tabs>
        <w:ind w:left="900"/>
        <w:jc w:val="both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>Если изделие подвергалось разборке (например, когда ванна снимается с рамы для заноса в ванную комнату).</w:t>
      </w:r>
    </w:p>
    <w:p w:rsidR="007F739D" w:rsidRPr="003F4968" w:rsidRDefault="007F739D" w:rsidP="007F739D">
      <w:pPr>
        <w:numPr>
          <w:ilvl w:val="3"/>
          <w:numId w:val="17"/>
        </w:numPr>
        <w:tabs>
          <w:tab w:val="clear" w:pos="2880"/>
          <w:tab w:val="num" w:pos="1080"/>
        </w:tabs>
        <w:ind w:left="900"/>
        <w:jc w:val="both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>Если утерян паспорт  на изделие.</w:t>
      </w:r>
    </w:p>
    <w:p w:rsidR="00572CB1" w:rsidRPr="003F4968" w:rsidRDefault="00572CB1" w:rsidP="00572CB1">
      <w:pPr>
        <w:tabs>
          <w:tab w:val="num" w:pos="1440"/>
        </w:tabs>
        <w:rPr>
          <w:spacing w:val="-8"/>
          <w:sz w:val="20"/>
        </w:rPr>
      </w:pPr>
      <w:r w:rsidRPr="003F4968">
        <w:rPr>
          <w:bCs/>
          <w:spacing w:val="-8"/>
          <w:sz w:val="20"/>
        </w:rPr>
        <w:t>Гарантия не распространяется на следующие неисправности:</w:t>
      </w:r>
    </w:p>
    <w:p w:rsidR="00572CB1" w:rsidRPr="003F4968" w:rsidRDefault="00572CB1" w:rsidP="001D13AA">
      <w:pPr>
        <w:numPr>
          <w:ilvl w:val="0"/>
          <w:numId w:val="18"/>
        </w:numPr>
        <w:tabs>
          <w:tab w:val="clear" w:pos="2880"/>
          <w:tab w:val="left" w:pos="1080"/>
        </w:tabs>
        <w:ind w:left="900"/>
        <w:jc w:val="both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>Механические повреждения (царапины, трещины, сколы и т.п.).</w:t>
      </w:r>
    </w:p>
    <w:p w:rsidR="00572CB1" w:rsidRPr="003F4968" w:rsidRDefault="00572CB1" w:rsidP="001D13AA">
      <w:pPr>
        <w:numPr>
          <w:ilvl w:val="0"/>
          <w:numId w:val="18"/>
        </w:numPr>
        <w:tabs>
          <w:tab w:val="clear" w:pos="2880"/>
          <w:tab w:val="left" w:pos="1080"/>
        </w:tabs>
        <w:ind w:left="900"/>
        <w:jc w:val="both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>Повреждения, вызванные попаданием внутрь систем изделия посторонних предметов, веществ, химически активных веществ, насекомых и т.п.</w:t>
      </w:r>
    </w:p>
    <w:p w:rsidR="00572CB1" w:rsidRPr="003F4968" w:rsidRDefault="00572CB1" w:rsidP="001D13AA">
      <w:pPr>
        <w:numPr>
          <w:ilvl w:val="0"/>
          <w:numId w:val="18"/>
        </w:numPr>
        <w:tabs>
          <w:tab w:val="clear" w:pos="2880"/>
          <w:tab w:val="left" w:pos="1080"/>
        </w:tabs>
        <w:ind w:left="900"/>
        <w:jc w:val="both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>Повреждения, вызванные стихией, пожарами, бытовыми факторами, случайными внешними факторами (скачок напряжения в электрической сети, гроза, гидравлический удар в водопроводной сети, засорение канализации и водопроводной сети и др.).</w:t>
      </w:r>
    </w:p>
    <w:p w:rsidR="00572CB1" w:rsidRPr="003F4968" w:rsidRDefault="00572CB1" w:rsidP="001D13AA">
      <w:pPr>
        <w:numPr>
          <w:ilvl w:val="0"/>
          <w:numId w:val="18"/>
        </w:numPr>
        <w:tabs>
          <w:tab w:val="clear" w:pos="2880"/>
          <w:tab w:val="left" w:pos="1080"/>
        </w:tabs>
        <w:ind w:left="900"/>
        <w:jc w:val="both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>Повреждения, вызванные несоответствием стандартам телекоммуникационных, кабельных, водопроводных и канализационных сетей.</w:t>
      </w:r>
    </w:p>
    <w:p w:rsidR="00572CB1" w:rsidRPr="003F4968" w:rsidRDefault="00572CB1" w:rsidP="001D13AA">
      <w:pPr>
        <w:numPr>
          <w:ilvl w:val="0"/>
          <w:numId w:val="18"/>
        </w:numPr>
        <w:tabs>
          <w:tab w:val="clear" w:pos="2880"/>
          <w:tab w:val="left" w:pos="1080"/>
        </w:tabs>
        <w:ind w:left="900"/>
        <w:jc w:val="both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>Повреждения, вызванные использованием нестандартных или некачественных расходных материалов, запасных частей, комплектующих, гигиенических принадлежностей и аксессуаров.</w:t>
      </w:r>
    </w:p>
    <w:p w:rsidR="00572CB1" w:rsidRPr="003F4968" w:rsidRDefault="00572CB1" w:rsidP="001D13AA">
      <w:pPr>
        <w:numPr>
          <w:ilvl w:val="0"/>
          <w:numId w:val="18"/>
        </w:numPr>
        <w:tabs>
          <w:tab w:val="clear" w:pos="2880"/>
          <w:tab w:val="left" w:pos="1080"/>
        </w:tabs>
        <w:ind w:left="900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>На расходные материалы, аксессуары, элементы питания, лампочки, душевые шланги, декоративные элементы, зеркала и др.</w:t>
      </w:r>
    </w:p>
    <w:p w:rsidR="00572CB1" w:rsidRPr="003F4968" w:rsidRDefault="00572CB1" w:rsidP="001D13AA">
      <w:pPr>
        <w:numPr>
          <w:ilvl w:val="0"/>
          <w:numId w:val="18"/>
        </w:numPr>
        <w:tabs>
          <w:tab w:val="clear" w:pos="2880"/>
          <w:tab w:val="left" w:pos="1080"/>
        </w:tabs>
        <w:ind w:left="900"/>
        <w:rPr>
          <w:bCs/>
          <w:spacing w:val="-8"/>
          <w:sz w:val="20"/>
        </w:rPr>
      </w:pPr>
      <w:r w:rsidRPr="003F4968">
        <w:rPr>
          <w:bCs/>
          <w:spacing w:val="-8"/>
          <w:sz w:val="20"/>
        </w:rPr>
        <w:t>Повреждения электрооборудования, вызванные резкими скачками напряжения в электрической сети  и при отсутствии заземления.</w:t>
      </w:r>
    </w:p>
    <w:p w:rsidR="00572CB1" w:rsidRPr="003F4968" w:rsidRDefault="00572CB1" w:rsidP="001D13AA">
      <w:pPr>
        <w:numPr>
          <w:ilvl w:val="1"/>
          <w:numId w:val="16"/>
        </w:numPr>
        <w:tabs>
          <w:tab w:val="clear" w:pos="1080"/>
          <w:tab w:val="num" w:pos="720"/>
        </w:tabs>
        <w:ind w:left="540"/>
        <w:jc w:val="both"/>
        <w:rPr>
          <w:spacing w:val="-8"/>
          <w:sz w:val="20"/>
        </w:rPr>
      </w:pPr>
      <w:r w:rsidRPr="003F4968">
        <w:rPr>
          <w:spacing w:val="-8"/>
          <w:sz w:val="20"/>
        </w:rPr>
        <w:t>Изготовитель не оплачивает расходы по обеспечению свободного доступа к узлам и агрегатам изделий для их ремонта, по установке и перестановке замурованных изделий.</w:t>
      </w:r>
    </w:p>
    <w:p w:rsidR="00572CB1" w:rsidRPr="003F4968" w:rsidRDefault="00572CB1" w:rsidP="001D13AA">
      <w:pPr>
        <w:numPr>
          <w:ilvl w:val="1"/>
          <w:numId w:val="16"/>
        </w:numPr>
        <w:tabs>
          <w:tab w:val="clear" w:pos="1080"/>
          <w:tab w:val="num" w:pos="720"/>
        </w:tabs>
        <w:ind w:left="540"/>
        <w:jc w:val="both"/>
        <w:rPr>
          <w:spacing w:val="-8"/>
          <w:sz w:val="20"/>
        </w:rPr>
      </w:pPr>
      <w:r w:rsidRPr="003F4968">
        <w:rPr>
          <w:bCs/>
          <w:spacing w:val="-8"/>
          <w:sz w:val="20"/>
        </w:rPr>
        <w:t xml:space="preserve">Техническое обслуживание изделий выполняется уполномоченным сервисным центром, как </w:t>
      </w:r>
      <w:r w:rsidRPr="003F4968">
        <w:rPr>
          <w:bCs/>
          <w:spacing w:val="-8"/>
          <w:sz w:val="20"/>
          <w:u w:val="single"/>
        </w:rPr>
        <w:t>платная услуга</w:t>
      </w:r>
      <w:r w:rsidRPr="003F4968">
        <w:rPr>
          <w:bCs/>
          <w:spacing w:val="-8"/>
          <w:sz w:val="20"/>
        </w:rPr>
        <w:t>. Период между двумя смежными техническими обслуживаниями не должен превышать 12 месяцев.</w:t>
      </w:r>
    </w:p>
    <w:p w:rsidR="00572CB1" w:rsidRPr="003F4968" w:rsidRDefault="00572CB1" w:rsidP="001D13AA">
      <w:pPr>
        <w:numPr>
          <w:ilvl w:val="1"/>
          <w:numId w:val="16"/>
        </w:numPr>
        <w:tabs>
          <w:tab w:val="clear" w:pos="1080"/>
          <w:tab w:val="num" w:pos="720"/>
        </w:tabs>
        <w:ind w:left="540"/>
        <w:jc w:val="both"/>
        <w:rPr>
          <w:spacing w:val="-8"/>
          <w:sz w:val="20"/>
        </w:rPr>
      </w:pPr>
      <w:r w:rsidRPr="003F4968">
        <w:rPr>
          <w:bCs/>
          <w:spacing w:val="-8"/>
          <w:sz w:val="20"/>
        </w:rPr>
        <w:t>Требуйте у специалистов по установке и обслуживанию внести все необходимые сведения об установке и проведении техобслуживания в гарантийный талон.</w:t>
      </w:r>
    </w:p>
    <w:p w:rsidR="00572CB1" w:rsidRPr="003F4968" w:rsidRDefault="00572CB1" w:rsidP="001D13AA">
      <w:pPr>
        <w:numPr>
          <w:ilvl w:val="1"/>
          <w:numId w:val="16"/>
        </w:numPr>
        <w:tabs>
          <w:tab w:val="clear" w:pos="1080"/>
          <w:tab w:val="num" w:pos="720"/>
        </w:tabs>
        <w:ind w:left="540"/>
        <w:jc w:val="both"/>
        <w:rPr>
          <w:spacing w:val="-8"/>
          <w:sz w:val="20"/>
        </w:rPr>
      </w:pPr>
      <w:r w:rsidRPr="003F4968">
        <w:rPr>
          <w:bCs/>
          <w:spacing w:val="-8"/>
          <w:sz w:val="20"/>
        </w:rPr>
        <w:t xml:space="preserve">Установка (сборка, подключение и т.п.) изделий, замена деталей, имеющих ограниченный ресурс (лампочек, душевых шлангов, предохранителей и т.п.), осуществляется как </w:t>
      </w:r>
      <w:r w:rsidRPr="003F4968">
        <w:rPr>
          <w:bCs/>
          <w:spacing w:val="-8"/>
          <w:sz w:val="20"/>
          <w:u w:val="single"/>
        </w:rPr>
        <w:t>платная услуга</w:t>
      </w:r>
      <w:r w:rsidRPr="003F4968">
        <w:rPr>
          <w:bCs/>
          <w:spacing w:val="-8"/>
          <w:sz w:val="20"/>
        </w:rPr>
        <w:t>.</w:t>
      </w:r>
    </w:p>
    <w:p w:rsidR="00572CB1" w:rsidRPr="003F4968" w:rsidRDefault="00572CB1" w:rsidP="001D13AA">
      <w:pPr>
        <w:numPr>
          <w:ilvl w:val="1"/>
          <w:numId w:val="16"/>
        </w:numPr>
        <w:tabs>
          <w:tab w:val="clear" w:pos="1080"/>
          <w:tab w:val="num" w:pos="720"/>
        </w:tabs>
        <w:ind w:left="540"/>
        <w:jc w:val="both"/>
        <w:rPr>
          <w:spacing w:val="-8"/>
          <w:sz w:val="20"/>
        </w:rPr>
      </w:pPr>
      <w:r w:rsidRPr="003F4968">
        <w:rPr>
          <w:bCs/>
          <w:spacing w:val="-8"/>
          <w:sz w:val="20"/>
        </w:rPr>
        <w:t xml:space="preserve">Изготовитель снимает с себя ответственность за возможный вред, прямо или косвенно нанесённый продукцией </w:t>
      </w:r>
      <w:r w:rsidRPr="003F4968">
        <w:rPr>
          <w:spacing w:val="-8"/>
          <w:sz w:val="20"/>
          <w:lang w:val="en-US"/>
        </w:rPr>
        <w:t>RADOMIR</w:t>
      </w:r>
      <w:r w:rsidRPr="003F4968">
        <w:rPr>
          <w:spacing w:val="-8"/>
          <w:sz w:val="20"/>
          <w:vertAlign w:val="superscript"/>
        </w:rPr>
        <w:t>®</w:t>
      </w:r>
      <w:r w:rsidRPr="003F4968">
        <w:rPr>
          <w:spacing w:val="-8"/>
          <w:sz w:val="20"/>
        </w:rPr>
        <w:t xml:space="preserve"> людям, домашним животным, имуществу в случае, если это повреждение произошло в результате установки изделия неквалифицированными специалистами, не соблюдения правил и условий эксплуатации, умышленных или неосторожных действий потребителя и третьих лиц.</w:t>
      </w:r>
    </w:p>
    <w:p w:rsidR="00572CB1" w:rsidRPr="003F4968" w:rsidRDefault="00572CB1" w:rsidP="00572CB1">
      <w:pPr>
        <w:spacing w:before="120"/>
        <w:ind w:left="6" w:firstLine="534"/>
        <w:jc w:val="both"/>
        <w:rPr>
          <w:spacing w:val="-8"/>
          <w:sz w:val="20"/>
        </w:rPr>
      </w:pPr>
      <w:r w:rsidRPr="003F4968">
        <w:rPr>
          <w:spacing w:val="-8"/>
          <w:sz w:val="20"/>
        </w:rPr>
        <w:t xml:space="preserve">Компания </w:t>
      </w:r>
      <w:r w:rsidRPr="003F4968">
        <w:rPr>
          <w:spacing w:val="-8"/>
          <w:sz w:val="20"/>
          <w:lang w:val="en-US"/>
        </w:rPr>
        <w:t>RADOMIR</w:t>
      </w:r>
      <w:r w:rsidRPr="003F4968">
        <w:rPr>
          <w:spacing w:val="-8"/>
          <w:sz w:val="20"/>
          <w:vertAlign w:val="superscript"/>
        </w:rPr>
        <w:t>®</w:t>
      </w:r>
      <w:r w:rsidRPr="003F4968">
        <w:rPr>
          <w:spacing w:val="-8"/>
          <w:sz w:val="20"/>
        </w:rPr>
        <w:t xml:space="preserve"> оставляет за собой право производить технические изменения продукции без уведомления потребителя.</w:t>
      </w:r>
    </w:p>
    <w:p w:rsidR="00572CB1" w:rsidRPr="003F4968" w:rsidRDefault="00572CB1" w:rsidP="00572CB1">
      <w:pPr>
        <w:ind w:left="6" w:firstLine="533"/>
        <w:jc w:val="both"/>
        <w:rPr>
          <w:spacing w:val="-8"/>
          <w:sz w:val="20"/>
        </w:rPr>
      </w:pPr>
    </w:p>
    <w:p w:rsidR="00572CB1" w:rsidRPr="003F4968" w:rsidRDefault="00572CB1" w:rsidP="00572CB1">
      <w:pPr>
        <w:rPr>
          <w:bCs/>
          <w:sz w:val="20"/>
        </w:rPr>
      </w:pPr>
      <w:r w:rsidRPr="003F4968">
        <w:rPr>
          <w:bCs/>
          <w:sz w:val="20"/>
        </w:rPr>
        <w:t xml:space="preserve">2. Адреса центров сервисного и гарантийного обслуживания вы можете найти на сайте </w:t>
      </w:r>
      <w:r w:rsidRPr="003F4968">
        <w:rPr>
          <w:bCs/>
          <w:sz w:val="20"/>
          <w:lang w:val="en-US"/>
        </w:rPr>
        <w:t>www</w:t>
      </w:r>
      <w:r w:rsidRPr="003F4968">
        <w:rPr>
          <w:bCs/>
          <w:sz w:val="20"/>
        </w:rPr>
        <w:t>.</w:t>
      </w:r>
      <w:proofErr w:type="spellStart"/>
      <w:r w:rsidRPr="003F4968">
        <w:rPr>
          <w:bCs/>
          <w:sz w:val="20"/>
          <w:lang w:val="en-US"/>
        </w:rPr>
        <w:t>radomir</w:t>
      </w:r>
      <w:proofErr w:type="spellEnd"/>
      <w:r w:rsidRPr="003F4968">
        <w:rPr>
          <w:bCs/>
          <w:sz w:val="20"/>
        </w:rPr>
        <w:t>.</w:t>
      </w:r>
      <w:proofErr w:type="spellStart"/>
      <w:r w:rsidRPr="003F4968">
        <w:rPr>
          <w:bCs/>
          <w:sz w:val="20"/>
          <w:lang w:val="en-US"/>
        </w:rPr>
        <w:t>ru</w:t>
      </w:r>
      <w:proofErr w:type="spellEnd"/>
      <w:r w:rsidRPr="003F4968">
        <w:rPr>
          <w:bCs/>
          <w:sz w:val="20"/>
        </w:rPr>
        <w:t>.</w:t>
      </w:r>
    </w:p>
    <w:p w:rsidR="00572CB1" w:rsidRPr="003F4968" w:rsidRDefault="00572CB1" w:rsidP="00572CB1">
      <w:pPr>
        <w:ind w:firstLine="741"/>
        <w:jc w:val="both"/>
        <w:rPr>
          <w:bCs/>
          <w:sz w:val="20"/>
        </w:rPr>
      </w:pPr>
      <w:r w:rsidRPr="003F4968">
        <w:rPr>
          <w:bCs/>
          <w:sz w:val="20"/>
        </w:rPr>
        <w:t>В других городах – обращайтесь в торговые организации, где Вы приобрели изделие.</w:t>
      </w:r>
    </w:p>
    <w:p w:rsidR="00C67AEE" w:rsidRPr="003F4968" w:rsidRDefault="00C67AEE" w:rsidP="003F4968">
      <w:pPr>
        <w:jc w:val="both"/>
        <w:rPr>
          <w:bCs/>
          <w:sz w:val="20"/>
        </w:rPr>
      </w:pPr>
      <w:r w:rsidRPr="003F4968">
        <w:rPr>
          <w:bCs/>
          <w:sz w:val="20"/>
        </w:rPr>
        <w:t>Адрес предприятия-изготовителя: г. Москва, Рязанский проспект, д.2, стр.2 Производство: 601911, Владимирская обл., г. Ковров, ул. Еловая, д.25</w:t>
      </w:r>
    </w:p>
    <w:p w:rsidR="00572CB1" w:rsidRPr="003F4968" w:rsidRDefault="00572CB1" w:rsidP="00572CB1">
      <w:pPr>
        <w:ind w:firstLine="741"/>
        <w:jc w:val="both"/>
        <w:rPr>
          <w:bCs/>
          <w:sz w:val="20"/>
        </w:rPr>
      </w:pPr>
    </w:p>
    <w:p w:rsidR="00572CB1" w:rsidRPr="003F4968" w:rsidRDefault="00572CB1" w:rsidP="00572CB1">
      <w:pPr>
        <w:jc w:val="both"/>
        <w:rPr>
          <w:bCs/>
          <w:sz w:val="20"/>
        </w:rPr>
      </w:pPr>
      <w:r w:rsidRPr="003F4968">
        <w:rPr>
          <w:bCs/>
          <w:sz w:val="20"/>
        </w:rPr>
        <w:t>3. При приёмке изделия, после установки и подключения, выполнить осмотр на наличие механических повреждений. По механическим повреждениям, обнаруженным после, претензии не принимаются.</w:t>
      </w:r>
    </w:p>
    <w:p w:rsidR="00572CB1" w:rsidRPr="003F4968" w:rsidRDefault="00572CB1" w:rsidP="00572CB1">
      <w:pPr>
        <w:jc w:val="both"/>
        <w:rPr>
          <w:bCs/>
          <w:sz w:val="20"/>
        </w:rPr>
      </w:pPr>
    </w:p>
    <w:p w:rsidR="00572CB1" w:rsidRPr="003F4968" w:rsidRDefault="00572CB1" w:rsidP="00572CB1">
      <w:pPr>
        <w:rPr>
          <w:bCs/>
          <w:sz w:val="20"/>
        </w:rPr>
      </w:pPr>
      <w:r w:rsidRPr="003F4968">
        <w:rPr>
          <w:bCs/>
          <w:sz w:val="20"/>
        </w:rPr>
        <w:t>4. Перед эксплуатацией внимательно ознакомьтесь с надлежащей инструкцией</w:t>
      </w:r>
    </w:p>
    <w:p w:rsidR="00572CB1" w:rsidRPr="003F4968" w:rsidRDefault="00572CB1" w:rsidP="00572CB1">
      <w:pPr>
        <w:rPr>
          <w:bCs/>
          <w:sz w:val="20"/>
        </w:rPr>
      </w:pPr>
    </w:p>
    <w:p w:rsidR="00572CB1" w:rsidRPr="003F4968" w:rsidRDefault="00572CB1" w:rsidP="00572CB1">
      <w:pPr>
        <w:jc w:val="both"/>
        <w:rPr>
          <w:bCs/>
          <w:sz w:val="20"/>
        </w:rPr>
      </w:pPr>
      <w:r w:rsidRPr="003F4968">
        <w:rPr>
          <w:bCs/>
          <w:sz w:val="20"/>
        </w:rPr>
        <w:t xml:space="preserve">5. Требуйте при покупке и установке изделия, чтобы гарантийный документ был правильно заполнен, не имел исправлений, и в нем были указаны: </w:t>
      </w:r>
    </w:p>
    <w:p w:rsidR="00572CB1" w:rsidRPr="003F4968" w:rsidRDefault="00572CB1" w:rsidP="001D13AA">
      <w:pPr>
        <w:numPr>
          <w:ilvl w:val="0"/>
          <w:numId w:val="12"/>
        </w:numPr>
        <w:tabs>
          <w:tab w:val="clear" w:pos="0"/>
        </w:tabs>
        <w:jc w:val="both"/>
        <w:rPr>
          <w:bCs/>
          <w:sz w:val="20"/>
        </w:rPr>
      </w:pPr>
      <w:r w:rsidRPr="003F4968">
        <w:rPr>
          <w:bCs/>
          <w:sz w:val="20"/>
        </w:rPr>
        <w:t>модель и серийный номер изделия;</w:t>
      </w:r>
    </w:p>
    <w:p w:rsidR="00572CB1" w:rsidRPr="003F4968" w:rsidRDefault="00572CB1" w:rsidP="001D13AA">
      <w:pPr>
        <w:numPr>
          <w:ilvl w:val="0"/>
          <w:numId w:val="12"/>
        </w:numPr>
        <w:tabs>
          <w:tab w:val="clear" w:pos="0"/>
        </w:tabs>
        <w:jc w:val="both"/>
        <w:rPr>
          <w:bCs/>
          <w:sz w:val="20"/>
        </w:rPr>
      </w:pPr>
      <w:r w:rsidRPr="003F4968">
        <w:rPr>
          <w:bCs/>
          <w:sz w:val="20"/>
        </w:rPr>
        <w:t>дата продажи, штамп торговой организации и подпись продавца;</w:t>
      </w:r>
    </w:p>
    <w:p w:rsidR="00572CB1" w:rsidRPr="003F4968" w:rsidRDefault="00572CB1" w:rsidP="001D13AA">
      <w:pPr>
        <w:numPr>
          <w:ilvl w:val="0"/>
          <w:numId w:val="12"/>
        </w:numPr>
        <w:tabs>
          <w:tab w:val="clear" w:pos="0"/>
        </w:tabs>
        <w:jc w:val="both"/>
        <w:rPr>
          <w:bCs/>
          <w:sz w:val="20"/>
        </w:rPr>
      </w:pPr>
      <w:r w:rsidRPr="003F4968">
        <w:rPr>
          <w:bCs/>
          <w:sz w:val="20"/>
        </w:rPr>
        <w:t xml:space="preserve">дата установки, фамилия и подпись сервисного мастера, № сертификата мастера </w:t>
      </w:r>
      <w:r w:rsidRPr="003F4968">
        <w:rPr>
          <w:bCs/>
          <w:sz w:val="20"/>
          <w:lang w:val="en-US"/>
        </w:rPr>
        <w:t>RADOMIR</w:t>
      </w:r>
      <w:r w:rsidRPr="003F4968">
        <w:rPr>
          <w:bCs/>
          <w:sz w:val="20"/>
          <w:vertAlign w:val="superscript"/>
        </w:rPr>
        <w:t>®</w:t>
      </w:r>
      <w:r w:rsidRPr="003F4968">
        <w:rPr>
          <w:bCs/>
          <w:sz w:val="20"/>
        </w:rPr>
        <w:t>.</w:t>
      </w:r>
    </w:p>
    <w:p w:rsidR="00DE39AE" w:rsidRPr="003F4968" w:rsidRDefault="00DE39AE" w:rsidP="00DE39AE">
      <w:pPr>
        <w:jc w:val="both"/>
        <w:rPr>
          <w:bCs/>
          <w:sz w:val="20"/>
        </w:rPr>
      </w:pPr>
    </w:p>
    <w:p w:rsidR="00DE39AE" w:rsidRPr="003F4968" w:rsidRDefault="00DE39AE" w:rsidP="00DE39AE">
      <w:pPr>
        <w:jc w:val="both"/>
        <w:rPr>
          <w:bCs/>
          <w:sz w:val="20"/>
        </w:rPr>
      </w:pPr>
    </w:p>
    <w:p w:rsidR="00DE39AE" w:rsidRDefault="00DE39AE" w:rsidP="00DE39AE">
      <w:pPr>
        <w:jc w:val="both"/>
        <w:rPr>
          <w:bCs/>
        </w:rPr>
      </w:pPr>
    </w:p>
    <w:p w:rsidR="00DE39AE" w:rsidRDefault="00DE39AE" w:rsidP="00DE39AE">
      <w:pPr>
        <w:jc w:val="both"/>
        <w:rPr>
          <w:bCs/>
        </w:rPr>
      </w:pPr>
    </w:p>
    <w:p w:rsidR="00DE39AE" w:rsidRDefault="00DE39AE" w:rsidP="00DE39AE">
      <w:pPr>
        <w:jc w:val="both"/>
        <w:rPr>
          <w:bCs/>
        </w:rPr>
      </w:pPr>
    </w:p>
    <w:p w:rsidR="00DE39AE" w:rsidRDefault="00DE39AE" w:rsidP="00DE39AE">
      <w:pPr>
        <w:jc w:val="both"/>
        <w:rPr>
          <w:bCs/>
        </w:rPr>
      </w:pPr>
    </w:p>
    <w:p w:rsidR="00DE39AE" w:rsidRDefault="00DE39AE" w:rsidP="00DE39AE">
      <w:pPr>
        <w:jc w:val="both"/>
        <w:rPr>
          <w:bCs/>
        </w:rPr>
      </w:pPr>
    </w:p>
    <w:p w:rsidR="00DE39AE" w:rsidRPr="00EC49DE" w:rsidRDefault="00DE39AE" w:rsidP="00DE39AE">
      <w:pPr>
        <w:jc w:val="both"/>
        <w:rPr>
          <w:bCs/>
        </w:rPr>
      </w:pPr>
    </w:p>
    <w:p w:rsidR="00F92F3D" w:rsidRPr="00EC49DE" w:rsidRDefault="00F92F3D" w:rsidP="00F92F3D">
      <w:pPr>
        <w:pStyle w:val="31"/>
        <w:pageBreakBefore/>
        <w:tabs>
          <w:tab w:val="left" w:pos="6726"/>
        </w:tabs>
        <w:ind w:firstLine="709"/>
        <w:jc w:val="center"/>
        <w:outlineLvl w:val="0"/>
        <w:rPr>
          <w:b/>
          <w:bCs/>
          <w:sz w:val="18"/>
          <w:szCs w:val="18"/>
        </w:rPr>
      </w:pPr>
      <w:bookmarkStart w:id="49" w:name="_Toc302732027"/>
      <w:bookmarkStart w:id="50" w:name="_Toc304878487"/>
      <w:bookmarkStart w:id="51" w:name="_Toc305063699"/>
      <w:bookmarkStart w:id="52" w:name="_Toc456687334"/>
      <w:r w:rsidRPr="00EC49DE">
        <w:rPr>
          <w:b/>
          <w:bCs/>
          <w:sz w:val="18"/>
          <w:szCs w:val="18"/>
        </w:rPr>
        <w:t>ГАРАНТИЙНЫЙ ТАЛОН</w:t>
      </w:r>
      <w:bookmarkEnd w:id="49"/>
      <w:bookmarkEnd w:id="50"/>
      <w:bookmarkEnd w:id="51"/>
      <w:bookmarkEnd w:id="52"/>
    </w:p>
    <w:p w:rsidR="00F92F3D" w:rsidRPr="00EC49DE" w:rsidRDefault="00F92F3D" w:rsidP="00F92F3D">
      <w:pPr>
        <w:tabs>
          <w:tab w:val="left" w:pos="2477"/>
        </w:tabs>
        <w:jc w:val="both"/>
        <w:rPr>
          <w:rFonts w:ascii="Courier New" w:hAnsi="Courier New" w:cs="Courier New"/>
          <w:sz w:val="20"/>
          <w:szCs w:val="20"/>
        </w:rPr>
      </w:pPr>
      <w:r w:rsidRPr="00EC49DE">
        <w:rPr>
          <w:rFonts w:ascii="Courier New" w:hAnsi="Courier New" w:cs="Courier New"/>
          <w:sz w:val="20"/>
          <w:szCs w:val="20"/>
        </w:rPr>
        <w:tab/>
        <w:t>(остается у покупателя)</w:t>
      </w:r>
    </w:p>
    <w:p w:rsidR="00F92F3D" w:rsidRPr="00EC49DE" w:rsidRDefault="00F92F3D" w:rsidP="00F92F3D">
      <w:pPr>
        <w:jc w:val="both"/>
        <w:rPr>
          <w:rFonts w:ascii="Courier New" w:hAnsi="Courier New" w:cs="Courier New"/>
          <w:sz w:val="20"/>
          <w:szCs w:val="20"/>
        </w:rPr>
      </w:pPr>
      <w:r w:rsidRPr="00EC49DE">
        <w:rPr>
          <w:rFonts w:ascii="Courier New" w:hAnsi="Courier New" w:cs="Courier New"/>
          <w:sz w:val="20"/>
          <w:szCs w:val="20"/>
        </w:rPr>
        <w:t>ВНИМАНИЕ! Пожалуйста, требуйте от продавца полностью заполнять гарантийный талон, гарантийное свидетельство и талон повторного визита, проверяйте правильность указанных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</w:tblGrid>
      <w:tr w:rsidR="00F92F3D" w:rsidRPr="00EC49DE" w:rsidTr="00F92F3D">
        <w:trPr>
          <w:trHeight w:val="1176"/>
        </w:trPr>
        <w:tc>
          <w:tcPr>
            <w:tcW w:w="71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EC49DE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Заполняется предприятием-изготовителем</w:t>
            </w:r>
          </w:p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  <w:tbl>
            <w:tblPr>
              <w:tblW w:w="730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3615"/>
            </w:tblGrid>
            <w:tr w:rsidR="00F92F3D" w:rsidRPr="00EC49DE" w:rsidTr="00F92F3D">
              <w:trPr>
                <w:trHeight w:val="554"/>
              </w:trPr>
              <w:tc>
                <w:tcPr>
                  <w:tcW w:w="3686" w:type="dxa"/>
                  <w:tcBorders>
                    <w:top w:val="single" w:sz="4" w:space="0" w:color="auto"/>
                  </w:tcBorders>
                </w:tcPr>
                <w:p w:rsidR="00F92F3D" w:rsidRPr="00EC49DE" w:rsidRDefault="00F92F3D" w:rsidP="00F92F3D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Модель </w:t>
                  </w:r>
                  <w:proofErr w:type="spellStart"/>
                  <w:r w:rsidRPr="00EC49DE">
                    <w:rPr>
                      <w:b/>
                      <w:sz w:val="20"/>
                      <w:szCs w:val="20"/>
                      <w:u w:val="single"/>
                    </w:rPr>
                    <w:t>минибассейн</w:t>
                  </w:r>
                  <w:proofErr w:type="spellEnd"/>
                  <w:r w:rsidRPr="00EC49DE">
                    <w:rPr>
                      <w:b/>
                      <w:sz w:val="20"/>
                      <w:szCs w:val="20"/>
                      <w:u w:val="single"/>
                    </w:rPr>
                    <w:t xml:space="preserve">  ЦЕЗ</w:t>
                  </w:r>
                  <w:r w:rsidR="00647C98">
                    <w:rPr>
                      <w:b/>
                      <w:sz w:val="20"/>
                      <w:szCs w:val="20"/>
                      <w:u w:val="single"/>
                    </w:rPr>
                    <w:t>А</w:t>
                  </w:r>
                  <w:r w:rsidRPr="00EC49DE">
                    <w:rPr>
                      <w:b/>
                      <w:sz w:val="20"/>
                      <w:szCs w:val="20"/>
                      <w:u w:val="single"/>
                    </w:rPr>
                    <w:t>РЬ</w:t>
                  </w:r>
                </w:p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tcBorders>
                    <w:top w:val="single" w:sz="4" w:space="0" w:color="auto"/>
                  </w:tcBorders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rPr>
                <w:trHeight w:val="165"/>
              </w:trPr>
              <w:tc>
                <w:tcPr>
                  <w:tcW w:w="3686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Заводской номер</w:t>
                  </w:r>
                </w:p>
              </w:tc>
              <w:tc>
                <w:tcPr>
                  <w:tcW w:w="3615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rPr>
                <w:trHeight w:val="165"/>
              </w:trPr>
              <w:tc>
                <w:tcPr>
                  <w:tcW w:w="3686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spellStart"/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ОТК,дата</w:t>
                  </w:r>
                  <w:proofErr w:type="spellEnd"/>
                </w:p>
              </w:tc>
              <w:tc>
                <w:tcPr>
                  <w:tcW w:w="3615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rPr>
                <w:trHeight w:val="333"/>
              </w:trPr>
              <w:tc>
                <w:tcPr>
                  <w:tcW w:w="7301" w:type="dxa"/>
                  <w:gridSpan w:val="2"/>
                  <w:tcBorders>
                    <w:bottom w:val="nil"/>
                  </w:tcBorders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             М.П.</w:t>
                  </w:r>
                </w:p>
              </w:tc>
            </w:tr>
          </w:tbl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EC49DE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 xml:space="preserve">  </w:t>
            </w:r>
          </w:p>
        </w:tc>
      </w:tr>
      <w:tr w:rsidR="00F92F3D" w:rsidRPr="00EC49DE" w:rsidTr="00F92F3D">
        <w:trPr>
          <w:trHeight w:val="520"/>
        </w:trPr>
        <w:tc>
          <w:tcPr>
            <w:tcW w:w="71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  <w:lang w:val="en-US"/>
              </w:rPr>
            </w:pPr>
            <w:r w:rsidRPr="00EC49DE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Заполняется фирмой-продавцом</w:t>
            </w:r>
          </w:p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3D" w:rsidRPr="00EC49DE" w:rsidTr="00F92F3D">
        <w:trPr>
          <w:trHeight w:val="2210"/>
        </w:trPr>
        <w:tc>
          <w:tcPr>
            <w:tcW w:w="7196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4040"/>
            </w:tblGrid>
            <w:tr w:rsidR="00F92F3D" w:rsidRPr="00EC49DE" w:rsidTr="00F92F3D">
              <w:tc>
                <w:tcPr>
                  <w:tcW w:w="3261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Дата продажи</w:t>
                  </w:r>
                </w:p>
              </w:tc>
              <w:tc>
                <w:tcPr>
                  <w:tcW w:w="4040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261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Фирма-продавец</w:t>
                  </w:r>
                </w:p>
              </w:tc>
              <w:tc>
                <w:tcPr>
                  <w:tcW w:w="4040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261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Адрес фирмы</w:t>
                  </w:r>
                </w:p>
              </w:tc>
              <w:tc>
                <w:tcPr>
                  <w:tcW w:w="4040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_____________________________</w:t>
                  </w:r>
                </w:p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_____________________________</w:t>
                  </w:r>
                </w:p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261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ФИО продавца</w:t>
                  </w:r>
                </w:p>
              </w:tc>
              <w:tc>
                <w:tcPr>
                  <w:tcW w:w="4040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261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4040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261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4040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М.П.</w:t>
                  </w:r>
                </w:p>
              </w:tc>
            </w:tr>
          </w:tbl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</w:tc>
      </w:tr>
      <w:tr w:rsidR="00F92F3D" w:rsidRPr="00EC49DE" w:rsidTr="00F92F3D">
        <w:trPr>
          <w:trHeight w:val="300"/>
        </w:trPr>
        <w:tc>
          <w:tcPr>
            <w:tcW w:w="71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C49D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F92F3D" w:rsidRPr="00EC49DE" w:rsidTr="00F92F3D">
        <w:trPr>
          <w:trHeight w:val="2220"/>
        </w:trPr>
        <w:tc>
          <w:tcPr>
            <w:tcW w:w="71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EC49DE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Заполняется сервис-мастером (в случае установки сервисной фирмой)</w:t>
            </w:r>
          </w:p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8"/>
              <w:gridCol w:w="3443"/>
            </w:tblGrid>
            <w:tr w:rsidR="00F92F3D" w:rsidRPr="00EC49DE" w:rsidTr="00F92F3D"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Название сервисной фирмы</w:t>
                  </w:r>
                </w:p>
              </w:tc>
              <w:tc>
                <w:tcPr>
                  <w:tcW w:w="3443" w:type="dxa"/>
                  <w:tcBorders>
                    <w:top w:val="single" w:sz="4" w:space="0" w:color="auto"/>
                  </w:tcBorders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828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ФИО мастера</w:t>
                  </w:r>
                </w:p>
              </w:tc>
              <w:tc>
                <w:tcPr>
                  <w:tcW w:w="3443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828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Номер сертификата (если есть)</w:t>
                  </w:r>
                </w:p>
              </w:tc>
              <w:tc>
                <w:tcPr>
                  <w:tcW w:w="3443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828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3443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828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Дата визита</w:t>
                  </w:r>
                </w:p>
              </w:tc>
              <w:tc>
                <w:tcPr>
                  <w:tcW w:w="3443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828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443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М.П.</w:t>
                  </w:r>
                </w:p>
              </w:tc>
            </w:tr>
          </w:tbl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3D" w:rsidRPr="00EC49DE" w:rsidTr="00F92F3D">
        <w:trPr>
          <w:trHeight w:val="280"/>
        </w:trPr>
        <w:tc>
          <w:tcPr>
            <w:tcW w:w="71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EC49D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F92F3D" w:rsidRPr="00EC49DE" w:rsidTr="00F92F3D">
        <w:trPr>
          <w:trHeight w:val="977"/>
        </w:trPr>
        <w:tc>
          <w:tcPr>
            <w:tcW w:w="71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EC49DE">
              <w:rPr>
                <w:rFonts w:ascii="Courier New" w:hAnsi="Courier New" w:cs="Courier New"/>
                <w:b/>
                <w:i/>
                <w:sz w:val="20"/>
                <w:szCs w:val="20"/>
              </w:rPr>
              <w:t>С гарантийными условиями ознакомлен, претензий по комплектации и внешнему виду не имею: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35"/>
              <w:gridCol w:w="3636"/>
            </w:tblGrid>
            <w:tr w:rsidR="00F92F3D" w:rsidRPr="00EC49DE" w:rsidTr="00F92F3D">
              <w:tc>
                <w:tcPr>
                  <w:tcW w:w="3635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636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F92F3D" w:rsidRPr="00EC49DE" w:rsidTr="00F92F3D">
              <w:tc>
                <w:tcPr>
                  <w:tcW w:w="3635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ФИО покупателя</w:t>
                  </w:r>
                </w:p>
              </w:tc>
              <w:tc>
                <w:tcPr>
                  <w:tcW w:w="3636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635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Тел. покупателя</w:t>
                  </w:r>
                </w:p>
              </w:tc>
              <w:tc>
                <w:tcPr>
                  <w:tcW w:w="3636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635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Адрес покупателя</w:t>
                  </w:r>
                </w:p>
              </w:tc>
              <w:tc>
                <w:tcPr>
                  <w:tcW w:w="3636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EC49DE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  </w:t>
            </w:r>
          </w:p>
        </w:tc>
      </w:tr>
    </w:tbl>
    <w:p w:rsidR="00F92F3D" w:rsidRPr="00EC49DE" w:rsidRDefault="00F92F3D" w:rsidP="00F92F3D">
      <w:pPr>
        <w:rPr>
          <w:rFonts w:ascii="Courier New" w:hAnsi="Courier New" w:cs="Courier New"/>
        </w:rPr>
      </w:pPr>
    </w:p>
    <w:p w:rsidR="00F92F3D" w:rsidRPr="00EC49DE" w:rsidRDefault="00F92F3D" w:rsidP="00F92F3D">
      <w:pPr>
        <w:pageBreakBefore/>
        <w:tabs>
          <w:tab w:val="left" w:pos="2137"/>
        </w:tabs>
        <w:jc w:val="both"/>
        <w:rPr>
          <w:rFonts w:ascii="Courier New" w:hAnsi="Courier New" w:cs="Courier New"/>
        </w:rPr>
      </w:pPr>
      <w:r w:rsidRPr="00EC49DE">
        <w:rPr>
          <w:rFonts w:ascii="Courier New" w:hAnsi="Courier New" w:cs="Courier New"/>
        </w:rPr>
        <w:tab/>
      </w:r>
    </w:p>
    <w:p w:rsidR="00F92F3D" w:rsidRPr="00EC49DE" w:rsidRDefault="00F92F3D" w:rsidP="00F92F3D">
      <w:pPr>
        <w:pageBreakBefore/>
        <w:tabs>
          <w:tab w:val="left" w:pos="2137"/>
        </w:tabs>
        <w:jc w:val="both"/>
        <w:rPr>
          <w:b/>
          <w:bCs/>
          <w:sz w:val="18"/>
          <w:szCs w:val="18"/>
        </w:rPr>
      </w:pPr>
      <w:r w:rsidRPr="00EC49DE">
        <w:rPr>
          <w:b/>
          <w:bCs/>
          <w:sz w:val="18"/>
          <w:szCs w:val="18"/>
        </w:rPr>
        <w:t>ГАРАНТИЙНОЕ СВИДЕТЕЛЬСТВО  №________________</w:t>
      </w:r>
    </w:p>
    <w:p w:rsidR="00F92F3D" w:rsidRPr="00EC49DE" w:rsidRDefault="00F92F3D" w:rsidP="00F92F3D">
      <w:pPr>
        <w:tabs>
          <w:tab w:val="left" w:pos="2477"/>
        </w:tabs>
        <w:jc w:val="both"/>
        <w:rPr>
          <w:rFonts w:ascii="Courier New" w:hAnsi="Courier New" w:cs="Courier New"/>
          <w:sz w:val="20"/>
          <w:szCs w:val="20"/>
        </w:rPr>
      </w:pPr>
      <w:r w:rsidRPr="00EC49DE">
        <w:rPr>
          <w:rFonts w:ascii="Courier New" w:hAnsi="Courier New" w:cs="Courier New"/>
          <w:sz w:val="20"/>
          <w:szCs w:val="20"/>
        </w:rPr>
        <w:tab/>
        <w:t>(передается производителю)</w:t>
      </w:r>
    </w:p>
    <w:p w:rsidR="00F92F3D" w:rsidRPr="00EC49DE" w:rsidRDefault="00F92F3D" w:rsidP="00F92F3D">
      <w:pPr>
        <w:tabs>
          <w:tab w:val="left" w:pos="2477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7656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16"/>
        <w:gridCol w:w="385"/>
      </w:tblGrid>
      <w:tr w:rsidR="00F92F3D" w:rsidRPr="00EC49DE" w:rsidTr="00F92F3D">
        <w:trPr>
          <w:trHeight w:val="1176"/>
        </w:trPr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textDirection w:val="tbRl"/>
          </w:tcPr>
          <w:p w:rsidR="00F92F3D" w:rsidRPr="00EC49DE" w:rsidRDefault="00F92F3D" w:rsidP="00F92F3D">
            <w:pPr>
              <w:ind w:left="113" w:right="113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C49DE">
              <w:rPr>
                <w:rFonts w:ascii="Courier New" w:hAnsi="Courier New" w:cs="Courier New"/>
                <w:sz w:val="20"/>
                <w:szCs w:val="20"/>
              </w:rPr>
              <w:t>Отрывной талон                Отрывной талон               Отрывной талон</w:t>
            </w:r>
          </w:p>
        </w:tc>
        <w:tc>
          <w:tcPr>
            <w:tcW w:w="6816" w:type="dxa"/>
            <w:tcBorders>
              <w:left w:val="dashed" w:sz="4" w:space="0" w:color="auto"/>
              <w:right w:val="dashed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EC49DE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Заполняется предприятием-изготовителем</w:t>
            </w:r>
          </w:p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  <w:tbl>
            <w:tblPr>
              <w:tblW w:w="730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90"/>
              <w:gridCol w:w="3711"/>
            </w:tblGrid>
            <w:tr w:rsidR="00F92F3D" w:rsidRPr="00EC49DE" w:rsidTr="00F92F3D">
              <w:trPr>
                <w:trHeight w:val="554"/>
              </w:trPr>
              <w:tc>
                <w:tcPr>
                  <w:tcW w:w="3590" w:type="dxa"/>
                  <w:tcBorders>
                    <w:top w:val="single" w:sz="4" w:space="0" w:color="auto"/>
                  </w:tcBorders>
                </w:tcPr>
                <w:p w:rsidR="00F92F3D" w:rsidRPr="00EC49DE" w:rsidRDefault="00F92F3D" w:rsidP="00F92F3D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Модель </w:t>
                  </w:r>
                  <w:r w:rsidRPr="00EC49DE">
                    <w:rPr>
                      <w:b/>
                      <w:sz w:val="20"/>
                      <w:szCs w:val="20"/>
                      <w:u w:val="single"/>
                    </w:rPr>
                    <w:t>мини бассейн  ЦЕЗАРЬ</w:t>
                  </w:r>
                </w:p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</w:tcBorders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rPr>
                <w:trHeight w:val="165"/>
              </w:trPr>
              <w:tc>
                <w:tcPr>
                  <w:tcW w:w="3590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Заводской номер</w:t>
                  </w:r>
                </w:p>
              </w:tc>
              <w:tc>
                <w:tcPr>
                  <w:tcW w:w="3711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rPr>
                <w:trHeight w:val="165"/>
              </w:trPr>
              <w:tc>
                <w:tcPr>
                  <w:tcW w:w="3590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spellStart"/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ОТК,дата</w:t>
                  </w:r>
                  <w:proofErr w:type="spellEnd"/>
                </w:p>
              </w:tc>
              <w:tc>
                <w:tcPr>
                  <w:tcW w:w="3711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rPr>
                <w:trHeight w:val="333"/>
              </w:trPr>
              <w:tc>
                <w:tcPr>
                  <w:tcW w:w="7301" w:type="dxa"/>
                  <w:gridSpan w:val="2"/>
                  <w:tcBorders>
                    <w:bottom w:val="nil"/>
                  </w:tcBorders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             М.П.</w:t>
                  </w:r>
                </w:p>
              </w:tc>
            </w:tr>
          </w:tbl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EC49DE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85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F92F3D" w:rsidRPr="00EC49DE" w:rsidRDefault="00F92F3D" w:rsidP="00F92F3D">
            <w:pPr>
              <w:ind w:left="113" w:right="113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EC49DE">
              <w:rPr>
                <w:rFonts w:ascii="Courier New" w:hAnsi="Courier New" w:cs="Courier New"/>
                <w:sz w:val="20"/>
                <w:szCs w:val="20"/>
              </w:rPr>
              <w:t>Отрывной талон                Отрывной талон               Отрывной талон</w:t>
            </w:r>
          </w:p>
        </w:tc>
      </w:tr>
      <w:tr w:rsidR="00F92F3D" w:rsidRPr="00EC49DE" w:rsidTr="00F92F3D">
        <w:trPr>
          <w:trHeight w:val="520"/>
        </w:trPr>
        <w:tc>
          <w:tcPr>
            <w:tcW w:w="45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</w:tc>
        <w:tc>
          <w:tcPr>
            <w:tcW w:w="6816" w:type="dxa"/>
            <w:tcBorders>
              <w:left w:val="dashed" w:sz="4" w:space="0" w:color="auto"/>
              <w:right w:val="dashed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  <w:lang w:val="en-US"/>
              </w:rPr>
            </w:pPr>
            <w:r w:rsidRPr="00EC49DE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Заполняется фирмой-продавцом</w:t>
            </w:r>
          </w:p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F92F3D" w:rsidRPr="00EC49DE" w:rsidRDefault="00F92F3D" w:rsidP="00F92F3D">
            <w:pP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</w:tc>
      </w:tr>
      <w:tr w:rsidR="00F92F3D" w:rsidRPr="00EC49DE" w:rsidTr="00F92F3D">
        <w:trPr>
          <w:trHeight w:val="2210"/>
        </w:trPr>
        <w:tc>
          <w:tcPr>
            <w:tcW w:w="45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16" w:type="dxa"/>
            <w:tcBorders>
              <w:left w:val="dashed" w:sz="4" w:space="0" w:color="auto"/>
              <w:right w:val="dashed" w:sz="4" w:space="0" w:color="auto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4"/>
              <w:gridCol w:w="4137"/>
            </w:tblGrid>
            <w:tr w:rsidR="00F92F3D" w:rsidRPr="00EC49DE" w:rsidTr="00F92F3D">
              <w:tc>
                <w:tcPr>
                  <w:tcW w:w="3164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Дата продажи</w:t>
                  </w:r>
                </w:p>
              </w:tc>
              <w:tc>
                <w:tcPr>
                  <w:tcW w:w="4137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164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Фирма-продавец</w:t>
                  </w:r>
                </w:p>
              </w:tc>
              <w:tc>
                <w:tcPr>
                  <w:tcW w:w="4137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164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Адрес фирмы</w:t>
                  </w:r>
                </w:p>
              </w:tc>
              <w:tc>
                <w:tcPr>
                  <w:tcW w:w="4137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_____________________________</w:t>
                  </w:r>
                </w:p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_____________________________</w:t>
                  </w:r>
                </w:p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164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ФИО продавца</w:t>
                  </w:r>
                </w:p>
              </w:tc>
              <w:tc>
                <w:tcPr>
                  <w:tcW w:w="4137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164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4137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164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4137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М.П.</w:t>
                  </w:r>
                </w:p>
              </w:tc>
            </w:tr>
          </w:tbl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F92F3D" w:rsidRPr="00EC49DE" w:rsidRDefault="00F92F3D" w:rsidP="00F92F3D">
            <w:pP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</w:tc>
      </w:tr>
      <w:tr w:rsidR="00F92F3D" w:rsidRPr="00EC49DE" w:rsidTr="00F92F3D">
        <w:trPr>
          <w:trHeight w:val="300"/>
        </w:trPr>
        <w:tc>
          <w:tcPr>
            <w:tcW w:w="45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16" w:type="dxa"/>
            <w:tcBorders>
              <w:left w:val="dashed" w:sz="4" w:space="0" w:color="auto"/>
              <w:right w:val="dashed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C49D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85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F92F3D" w:rsidRPr="00EC49DE" w:rsidRDefault="00F92F3D" w:rsidP="00F92F3D">
            <w:pP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</w:tc>
      </w:tr>
      <w:tr w:rsidR="00F92F3D" w:rsidRPr="00EC49DE" w:rsidTr="00F92F3D">
        <w:trPr>
          <w:trHeight w:val="2220"/>
        </w:trPr>
        <w:tc>
          <w:tcPr>
            <w:tcW w:w="45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</w:tc>
        <w:tc>
          <w:tcPr>
            <w:tcW w:w="6816" w:type="dxa"/>
            <w:tcBorders>
              <w:left w:val="dashed" w:sz="4" w:space="0" w:color="auto"/>
              <w:right w:val="dashed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EC49DE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Заполняется сервис-мастером (в случае установки сервисной фирмой)</w:t>
            </w:r>
          </w:p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8"/>
              <w:gridCol w:w="3443"/>
            </w:tblGrid>
            <w:tr w:rsidR="00F92F3D" w:rsidRPr="00EC49DE" w:rsidTr="00F92F3D"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Название сервисной фирмы</w:t>
                  </w:r>
                </w:p>
              </w:tc>
              <w:tc>
                <w:tcPr>
                  <w:tcW w:w="3443" w:type="dxa"/>
                  <w:tcBorders>
                    <w:top w:val="single" w:sz="4" w:space="0" w:color="auto"/>
                  </w:tcBorders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828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ФИО мастера</w:t>
                  </w:r>
                </w:p>
              </w:tc>
              <w:tc>
                <w:tcPr>
                  <w:tcW w:w="3443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828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Номер сертификата (если есть)</w:t>
                  </w:r>
                </w:p>
              </w:tc>
              <w:tc>
                <w:tcPr>
                  <w:tcW w:w="3443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828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3443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828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Дата визита</w:t>
                  </w:r>
                </w:p>
              </w:tc>
              <w:tc>
                <w:tcPr>
                  <w:tcW w:w="3443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828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443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М.П.</w:t>
                  </w:r>
                </w:p>
              </w:tc>
            </w:tr>
          </w:tbl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F92F3D" w:rsidRPr="00EC49DE" w:rsidRDefault="00F92F3D" w:rsidP="00F92F3D">
            <w:pP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</w:tc>
      </w:tr>
      <w:tr w:rsidR="00F92F3D" w:rsidRPr="00EC49DE" w:rsidTr="00F92F3D">
        <w:trPr>
          <w:trHeight w:val="280"/>
        </w:trPr>
        <w:tc>
          <w:tcPr>
            <w:tcW w:w="45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16" w:type="dxa"/>
            <w:tcBorders>
              <w:left w:val="dashed" w:sz="4" w:space="0" w:color="auto"/>
              <w:right w:val="dashed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EC49D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85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F92F3D" w:rsidRPr="00EC49DE" w:rsidRDefault="00F92F3D" w:rsidP="00F92F3D">
            <w:pP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</w:tc>
      </w:tr>
      <w:tr w:rsidR="00F92F3D" w:rsidRPr="00EC49DE" w:rsidTr="00F92F3D">
        <w:trPr>
          <w:trHeight w:val="977"/>
        </w:trPr>
        <w:tc>
          <w:tcPr>
            <w:tcW w:w="45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681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EC49DE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С гарантией ознакомлен, претензий по комплектации и внешнему виду не имею: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35"/>
              <w:gridCol w:w="3636"/>
            </w:tblGrid>
            <w:tr w:rsidR="00F92F3D" w:rsidRPr="00EC49DE" w:rsidTr="00F92F3D">
              <w:tc>
                <w:tcPr>
                  <w:tcW w:w="3635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636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F92F3D" w:rsidRPr="00EC49DE" w:rsidTr="00F92F3D">
              <w:tc>
                <w:tcPr>
                  <w:tcW w:w="3635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ФИО покупателя</w:t>
                  </w:r>
                </w:p>
              </w:tc>
              <w:tc>
                <w:tcPr>
                  <w:tcW w:w="3636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635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Тел. покупателя</w:t>
                  </w:r>
                </w:p>
              </w:tc>
              <w:tc>
                <w:tcPr>
                  <w:tcW w:w="3636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92F3D" w:rsidRPr="00EC49DE" w:rsidTr="00F92F3D">
              <w:tc>
                <w:tcPr>
                  <w:tcW w:w="3635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9DE">
                    <w:rPr>
                      <w:rFonts w:ascii="Courier New" w:hAnsi="Courier New" w:cs="Courier New"/>
                      <w:sz w:val="20"/>
                      <w:szCs w:val="20"/>
                    </w:rPr>
                    <w:t>Адрес покупателя</w:t>
                  </w:r>
                </w:p>
              </w:tc>
              <w:tc>
                <w:tcPr>
                  <w:tcW w:w="3636" w:type="dxa"/>
                </w:tcPr>
                <w:p w:rsidR="00F92F3D" w:rsidRPr="00EC49DE" w:rsidRDefault="00F92F3D" w:rsidP="00F92F3D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EC49DE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385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F92F3D" w:rsidRPr="00EC49DE" w:rsidRDefault="00F92F3D" w:rsidP="00F92F3D">
            <w:pP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</w:p>
        </w:tc>
      </w:tr>
    </w:tbl>
    <w:p w:rsidR="00F92F3D" w:rsidRPr="00EC49DE" w:rsidRDefault="00F92F3D" w:rsidP="00F92F3D">
      <w:pPr>
        <w:pageBreakBefore/>
        <w:tabs>
          <w:tab w:val="left" w:pos="2137"/>
        </w:tabs>
        <w:jc w:val="both"/>
        <w:rPr>
          <w:rFonts w:ascii="Courier New" w:hAnsi="Courier New" w:cs="Courier New"/>
        </w:rPr>
      </w:pPr>
    </w:p>
    <w:p w:rsidR="00F92F3D" w:rsidRPr="00EC49DE" w:rsidRDefault="00F92F3D" w:rsidP="00F92F3D">
      <w:pPr>
        <w:rPr>
          <w:rFonts w:ascii="Courier New" w:hAnsi="Courier New" w:cs="Courier New"/>
        </w:rPr>
      </w:pPr>
    </w:p>
    <w:p w:rsidR="00F92F3D" w:rsidRPr="00EC49DE" w:rsidRDefault="00F92F3D" w:rsidP="00F92F3D">
      <w:pPr>
        <w:rPr>
          <w:rFonts w:ascii="Courier New" w:hAnsi="Courier New" w:cs="Courier New"/>
        </w:rPr>
      </w:pPr>
    </w:p>
    <w:p w:rsidR="00F92F3D" w:rsidRPr="00EC49DE" w:rsidRDefault="00F92F3D" w:rsidP="00F92F3D">
      <w:pPr>
        <w:jc w:val="center"/>
        <w:rPr>
          <w:rFonts w:ascii="Courier New" w:hAnsi="Courier New" w:cs="Courier New"/>
        </w:rPr>
      </w:pPr>
    </w:p>
    <w:p w:rsidR="00F92F3D" w:rsidRPr="00EC49DE" w:rsidRDefault="00F92F3D" w:rsidP="00F92F3D">
      <w:pPr>
        <w:pageBreakBefore/>
        <w:rPr>
          <w:rFonts w:ascii="Courier New" w:hAnsi="Courier New" w:cs="Courier New"/>
        </w:rPr>
      </w:pPr>
      <w:r w:rsidRPr="00EC49DE">
        <w:rPr>
          <w:rFonts w:ascii="Courier New" w:hAnsi="Courier New" w:cs="Courier New"/>
        </w:rPr>
        <w:t>ПОВТОРНЫЙ ВИЗИТ</w:t>
      </w:r>
    </w:p>
    <w:p w:rsidR="00F92F3D" w:rsidRPr="00EC49DE" w:rsidRDefault="00F92F3D" w:rsidP="00F92F3D">
      <w:pPr>
        <w:rPr>
          <w:rFonts w:ascii="Courier New" w:hAnsi="Courier New" w:cs="Courier Ne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3443"/>
        <w:gridCol w:w="231"/>
      </w:tblGrid>
      <w:tr w:rsidR="00F92F3D" w:rsidRPr="00EC49DE" w:rsidTr="00F92F3D">
        <w:trPr>
          <w:gridAfter w:val="1"/>
          <w:wAfter w:w="231" w:type="dxa"/>
        </w:trPr>
        <w:tc>
          <w:tcPr>
            <w:tcW w:w="3828" w:type="dxa"/>
            <w:tcBorders>
              <w:top w:val="single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Название сервисной фирмы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31" w:type="dxa"/>
        </w:trPr>
        <w:tc>
          <w:tcPr>
            <w:tcW w:w="3828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ФИО мастера</w:t>
            </w:r>
          </w:p>
        </w:tc>
        <w:tc>
          <w:tcPr>
            <w:tcW w:w="3443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31" w:type="dxa"/>
        </w:trPr>
        <w:tc>
          <w:tcPr>
            <w:tcW w:w="3828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 xml:space="preserve">Номер сертификата </w:t>
            </w:r>
            <w:r w:rsidRPr="00EC49DE">
              <w:rPr>
                <w:rFonts w:ascii="Courier New" w:hAnsi="Courier New" w:cs="Courier New"/>
                <w:sz w:val="14"/>
              </w:rPr>
              <w:t>(если есть)</w:t>
            </w:r>
          </w:p>
        </w:tc>
        <w:tc>
          <w:tcPr>
            <w:tcW w:w="3443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31" w:type="dxa"/>
        </w:trPr>
        <w:tc>
          <w:tcPr>
            <w:tcW w:w="3828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Контактный телефон</w:t>
            </w:r>
          </w:p>
        </w:tc>
        <w:tc>
          <w:tcPr>
            <w:tcW w:w="3443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31" w:type="dxa"/>
        </w:trPr>
        <w:tc>
          <w:tcPr>
            <w:tcW w:w="3828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Дата визита</w:t>
            </w:r>
          </w:p>
        </w:tc>
        <w:tc>
          <w:tcPr>
            <w:tcW w:w="3443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31" w:type="dxa"/>
        </w:trPr>
        <w:tc>
          <w:tcPr>
            <w:tcW w:w="3831" w:type="dxa"/>
            <w:tcBorders>
              <w:bottom w:val="single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F92F3D" w:rsidRPr="00EC49DE" w:rsidRDefault="00F92F3D" w:rsidP="00F92F3D">
            <w:pPr>
              <w:ind w:left="1549"/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М.П.</w:t>
            </w:r>
          </w:p>
        </w:tc>
      </w:tr>
      <w:tr w:rsidR="00F92F3D" w:rsidRPr="00EC49DE" w:rsidTr="00F92F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"/>
        </w:trPr>
        <w:tc>
          <w:tcPr>
            <w:tcW w:w="7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F3D" w:rsidRPr="00EC49DE" w:rsidRDefault="00F92F3D" w:rsidP="00F92F3D">
            <w:pPr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"/>
        </w:trPr>
        <w:tc>
          <w:tcPr>
            <w:tcW w:w="7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F3D" w:rsidRPr="00EC49DE" w:rsidRDefault="00F92F3D" w:rsidP="00F92F3D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F92F3D" w:rsidRPr="00EC49DE" w:rsidTr="00F92F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"/>
        </w:trPr>
        <w:tc>
          <w:tcPr>
            <w:tcW w:w="7502" w:type="dxa"/>
            <w:gridSpan w:val="3"/>
            <w:tcBorders>
              <w:top w:val="nil"/>
              <w:left w:val="nil"/>
              <w:right w:val="nil"/>
            </w:tcBorders>
          </w:tcPr>
          <w:p w:rsidR="00F92F3D" w:rsidRPr="00EC49DE" w:rsidRDefault="00F92F3D" w:rsidP="00F92F3D">
            <w:pPr>
              <w:rPr>
                <w:rFonts w:ascii="Courier New" w:hAnsi="Courier New" w:cs="Courier New"/>
                <w:lang w:val="en-US"/>
              </w:rPr>
            </w:pPr>
          </w:p>
        </w:tc>
      </w:tr>
    </w:tbl>
    <w:p w:rsidR="00F92F3D" w:rsidRPr="00EC49DE" w:rsidRDefault="00F92F3D" w:rsidP="00F92F3D">
      <w:pPr>
        <w:rPr>
          <w:rFonts w:ascii="Courier New" w:hAnsi="Courier New" w:cs="Courier New"/>
        </w:rPr>
      </w:pPr>
    </w:p>
    <w:p w:rsidR="00F92F3D" w:rsidRPr="00EC49DE" w:rsidRDefault="00F92F3D" w:rsidP="00F92F3D">
      <w:pPr>
        <w:rPr>
          <w:rFonts w:ascii="Courier New" w:hAnsi="Courier New" w:cs="Courier New"/>
        </w:rPr>
      </w:pPr>
      <w:r w:rsidRPr="00EC49DE">
        <w:rPr>
          <w:rFonts w:ascii="Courier New" w:hAnsi="Courier New" w:cs="Courier New"/>
        </w:rPr>
        <w:t>ПОВТОРНЫЙ ВИЗИТ</w:t>
      </w:r>
    </w:p>
    <w:p w:rsidR="00F92F3D" w:rsidRPr="00EC49DE" w:rsidRDefault="00F92F3D" w:rsidP="00F92F3D">
      <w:pPr>
        <w:rPr>
          <w:rFonts w:ascii="Courier New" w:hAnsi="Courier New" w:cs="Courier Ne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3415"/>
        <w:gridCol w:w="229"/>
      </w:tblGrid>
      <w:tr w:rsidR="00F92F3D" w:rsidRPr="00EC49DE" w:rsidTr="00F92F3D">
        <w:trPr>
          <w:gridAfter w:val="1"/>
          <w:wAfter w:w="229" w:type="dxa"/>
          <w:trHeight w:val="251"/>
        </w:trPr>
        <w:tc>
          <w:tcPr>
            <w:tcW w:w="3796" w:type="dxa"/>
            <w:tcBorders>
              <w:top w:val="single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Название сервисной фирмы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29" w:type="dxa"/>
          <w:trHeight w:val="263"/>
        </w:trPr>
        <w:tc>
          <w:tcPr>
            <w:tcW w:w="37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ФИО мастера</w:t>
            </w:r>
          </w:p>
        </w:tc>
        <w:tc>
          <w:tcPr>
            <w:tcW w:w="3415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29" w:type="dxa"/>
          <w:trHeight w:val="251"/>
        </w:trPr>
        <w:tc>
          <w:tcPr>
            <w:tcW w:w="37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 xml:space="preserve">Номер сертификата </w:t>
            </w:r>
            <w:r w:rsidRPr="00EC49DE">
              <w:rPr>
                <w:rFonts w:ascii="Courier New" w:hAnsi="Courier New" w:cs="Courier New"/>
                <w:sz w:val="14"/>
              </w:rPr>
              <w:t>(если есть)</w:t>
            </w:r>
          </w:p>
        </w:tc>
        <w:tc>
          <w:tcPr>
            <w:tcW w:w="3415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29" w:type="dxa"/>
          <w:trHeight w:val="263"/>
        </w:trPr>
        <w:tc>
          <w:tcPr>
            <w:tcW w:w="37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Контактный телефон</w:t>
            </w:r>
          </w:p>
        </w:tc>
        <w:tc>
          <w:tcPr>
            <w:tcW w:w="3415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29" w:type="dxa"/>
          <w:trHeight w:val="251"/>
        </w:trPr>
        <w:tc>
          <w:tcPr>
            <w:tcW w:w="37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Дата визита</w:t>
            </w:r>
          </w:p>
        </w:tc>
        <w:tc>
          <w:tcPr>
            <w:tcW w:w="3415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29" w:type="dxa"/>
          <w:trHeight w:val="263"/>
        </w:trPr>
        <w:tc>
          <w:tcPr>
            <w:tcW w:w="3796" w:type="dxa"/>
            <w:tcBorders>
              <w:bottom w:val="single" w:sz="4" w:space="0" w:color="auto"/>
              <w:right w:val="single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 xml:space="preserve">        </w:t>
            </w:r>
            <w:r w:rsidRPr="00EC49DE">
              <w:rPr>
                <w:rFonts w:ascii="Courier New" w:hAnsi="Courier New" w:cs="Courier New"/>
                <w:lang w:val="en-US"/>
              </w:rPr>
              <w:t xml:space="preserve"> </w:t>
            </w:r>
            <w:r w:rsidRPr="00EC49DE">
              <w:rPr>
                <w:rFonts w:ascii="Courier New" w:hAnsi="Courier New" w:cs="Courier New"/>
              </w:rPr>
              <w:t xml:space="preserve"> М.П.</w:t>
            </w:r>
          </w:p>
        </w:tc>
      </w:tr>
      <w:tr w:rsidR="00F92F3D" w:rsidRPr="00EC49DE" w:rsidTr="00F92F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63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F3D" w:rsidRPr="00EC49DE" w:rsidRDefault="00F92F3D" w:rsidP="00F92F3D">
            <w:pPr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63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F3D" w:rsidRPr="00EC49DE" w:rsidRDefault="00F92F3D" w:rsidP="00F92F3D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F92F3D" w:rsidRPr="00EC49DE" w:rsidTr="00F92F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79"/>
        </w:trPr>
        <w:tc>
          <w:tcPr>
            <w:tcW w:w="7440" w:type="dxa"/>
            <w:gridSpan w:val="3"/>
            <w:tcBorders>
              <w:top w:val="nil"/>
              <w:left w:val="nil"/>
              <w:right w:val="nil"/>
            </w:tcBorders>
          </w:tcPr>
          <w:p w:rsidR="00F92F3D" w:rsidRPr="00EC49DE" w:rsidRDefault="00F92F3D" w:rsidP="00F92F3D">
            <w:pPr>
              <w:rPr>
                <w:rFonts w:ascii="Courier New" w:hAnsi="Courier New" w:cs="Courier New"/>
                <w:lang w:val="en-US"/>
              </w:rPr>
            </w:pPr>
          </w:p>
        </w:tc>
      </w:tr>
    </w:tbl>
    <w:p w:rsidR="00F92F3D" w:rsidRPr="00EC49DE" w:rsidRDefault="00F92F3D" w:rsidP="00F92F3D">
      <w:pPr>
        <w:rPr>
          <w:rFonts w:ascii="Courier New" w:hAnsi="Courier New" w:cs="Courier New"/>
        </w:rPr>
      </w:pPr>
    </w:p>
    <w:p w:rsidR="00F92F3D" w:rsidRPr="00EC49DE" w:rsidRDefault="00F92F3D" w:rsidP="00F92F3D">
      <w:pPr>
        <w:rPr>
          <w:rFonts w:ascii="Courier New" w:hAnsi="Courier New" w:cs="Courier New"/>
        </w:rPr>
      </w:pPr>
      <w:r w:rsidRPr="00EC49DE">
        <w:rPr>
          <w:rFonts w:ascii="Courier New" w:hAnsi="Courier New" w:cs="Courier New"/>
        </w:rPr>
        <w:t>ПОВТОРНЫЙ ВИЗИТ</w:t>
      </w:r>
    </w:p>
    <w:p w:rsidR="00F92F3D" w:rsidRPr="00EC49DE" w:rsidRDefault="00F92F3D" w:rsidP="00F92F3D">
      <w:pPr>
        <w:rPr>
          <w:rFonts w:ascii="Courier New" w:hAnsi="Courier New" w:cs="Courier Ne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3415"/>
        <w:gridCol w:w="229"/>
      </w:tblGrid>
      <w:tr w:rsidR="00F92F3D" w:rsidRPr="00EC49DE" w:rsidTr="00F92F3D">
        <w:trPr>
          <w:gridAfter w:val="1"/>
          <w:wAfter w:w="229" w:type="dxa"/>
          <w:trHeight w:val="251"/>
        </w:trPr>
        <w:tc>
          <w:tcPr>
            <w:tcW w:w="3796" w:type="dxa"/>
            <w:tcBorders>
              <w:top w:val="single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Название сервисной фирмы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29" w:type="dxa"/>
          <w:trHeight w:val="263"/>
        </w:trPr>
        <w:tc>
          <w:tcPr>
            <w:tcW w:w="37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ФИО мастера</w:t>
            </w:r>
          </w:p>
        </w:tc>
        <w:tc>
          <w:tcPr>
            <w:tcW w:w="3415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29" w:type="dxa"/>
          <w:trHeight w:val="251"/>
        </w:trPr>
        <w:tc>
          <w:tcPr>
            <w:tcW w:w="37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 xml:space="preserve">Номер сертификата </w:t>
            </w:r>
            <w:r w:rsidRPr="00EC49DE">
              <w:rPr>
                <w:rFonts w:ascii="Courier New" w:hAnsi="Courier New" w:cs="Courier New"/>
                <w:sz w:val="14"/>
              </w:rPr>
              <w:t>(если есть)</w:t>
            </w:r>
          </w:p>
        </w:tc>
        <w:tc>
          <w:tcPr>
            <w:tcW w:w="3415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29" w:type="dxa"/>
          <w:trHeight w:val="263"/>
        </w:trPr>
        <w:tc>
          <w:tcPr>
            <w:tcW w:w="37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Контактный телефон</w:t>
            </w:r>
          </w:p>
        </w:tc>
        <w:tc>
          <w:tcPr>
            <w:tcW w:w="3415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EC49DE" w:rsidTr="00F92F3D">
        <w:trPr>
          <w:gridAfter w:val="1"/>
          <w:wAfter w:w="229" w:type="dxa"/>
          <w:trHeight w:val="251"/>
        </w:trPr>
        <w:tc>
          <w:tcPr>
            <w:tcW w:w="3796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Дата визита</w:t>
            </w:r>
          </w:p>
        </w:tc>
        <w:tc>
          <w:tcPr>
            <w:tcW w:w="3415" w:type="dxa"/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92F3D" w:rsidRPr="00DC6115" w:rsidTr="00F92F3D">
        <w:trPr>
          <w:gridAfter w:val="1"/>
          <w:wAfter w:w="229" w:type="dxa"/>
          <w:trHeight w:val="263"/>
        </w:trPr>
        <w:tc>
          <w:tcPr>
            <w:tcW w:w="3796" w:type="dxa"/>
            <w:tcBorders>
              <w:bottom w:val="single" w:sz="4" w:space="0" w:color="auto"/>
              <w:right w:val="single" w:sz="4" w:space="0" w:color="auto"/>
            </w:tcBorders>
          </w:tcPr>
          <w:p w:rsidR="00F92F3D" w:rsidRPr="00EC49DE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</w:tcBorders>
          </w:tcPr>
          <w:p w:rsidR="00F92F3D" w:rsidRPr="00DC6115" w:rsidRDefault="00F92F3D" w:rsidP="00F92F3D">
            <w:pPr>
              <w:jc w:val="both"/>
              <w:rPr>
                <w:rFonts w:ascii="Courier New" w:hAnsi="Courier New" w:cs="Courier New"/>
              </w:rPr>
            </w:pPr>
            <w:r w:rsidRPr="00EC49DE">
              <w:rPr>
                <w:rFonts w:ascii="Courier New" w:hAnsi="Courier New" w:cs="Courier New"/>
              </w:rPr>
              <w:t xml:space="preserve">        </w:t>
            </w:r>
            <w:r w:rsidRPr="00EC49DE">
              <w:rPr>
                <w:rFonts w:ascii="Courier New" w:hAnsi="Courier New" w:cs="Courier New"/>
                <w:lang w:val="en-US"/>
              </w:rPr>
              <w:t xml:space="preserve"> </w:t>
            </w:r>
            <w:r w:rsidRPr="00EC49DE">
              <w:rPr>
                <w:rFonts w:ascii="Courier New" w:hAnsi="Courier New" w:cs="Courier New"/>
              </w:rPr>
              <w:t xml:space="preserve"> М.П.</w:t>
            </w:r>
          </w:p>
        </w:tc>
      </w:tr>
      <w:tr w:rsidR="00F92F3D" w:rsidRPr="00DC6115" w:rsidTr="00F92F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63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F3D" w:rsidRPr="00DC6115" w:rsidRDefault="00F92F3D" w:rsidP="00F92F3D">
            <w:pPr>
              <w:rPr>
                <w:rFonts w:ascii="Courier New" w:hAnsi="Courier New" w:cs="Courier New"/>
              </w:rPr>
            </w:pPr>
          </w:p>
        </w:tc>
      </w:tr>
      <w:tr w:rsidR="00F92F3D" w:rsidRPr="00DC6115" w:rsidTr="00F92F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63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F3D" w:rsidRPr="00F822C1" w:rsidRDefault="00F92F3D" w:rsidP="00F92F3D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F92F3D" w:rsidRPr="00DC6115" w:rsidTr="00F92F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33"/>
        </w:trPr>
        <w:tc>
          <w:tcPr>
            <w:tcW w:w="7440" w:type="dxa"/>
            <w:gridSpan w:val="3"/>
            <w:tcBorders>
              <w:top w:val="nil"/>
              <w:left w:val="nil"/>
              <w:right w:val="nil"/>
            </w:tcBorders>
          </w:tcPr>
          <w:p w:rsidR="00F92F3D" w:rsidRDefault="00F92F3D" w:rsidP="00F92F3D">
            <w:pPr>
              <w:tabs>
                <w:tab w:val="left" w:pos="5508"/>
              </w:tabs>
              <w:rPr>
                <w:rFonts w:ascii="Courier New" w:hAnsi="Courier New" w:cs="Courier New"/>
                <w:lang w:val="en-US"/>
              </w:rPr>
            </w:pPr>
          </w:p>
        </w:tc>
      </w:tr>
    </w:tbl>
    <w:p w:rsidR="00F92F3D" w:rsidRDefault="00F92F3D" w:rsidP="00F92F3D">
      <w:pPr>
        <w:jc w:val="center"/>
        <w:outlineLvl w:val="0"/>
        <w:rPr>
          <w:sz w:val="16"/>
          <w:szCs w:val="16"/>
        </w:rPr>
      </w:pPr>
    </w:p>
    <w:p w:rsidR="00F92F3D" w:rsidRDefault="00F92F3D" w:rsidP="00F92F3D">
      <w:pPr>
        <w:jc w:val="center"/>
        <w:outlineLvl w:val="0"/>
        <w:rPr>
          <w:sz w:val="16"/>
          <w:szCs w:val="16"/>
        </w:rPr>
      </w:pPr>
    </w:p>
    <w:p w:rsidR="00F92F3D" w:rsidRDefault="00F92F3D" w:rsidP="00F92F3D">
      <w:pPr>
        <w:jc w:val="center"/>
        <w:outlineLvl w:val="0"/>
        <w:rPr>
          <w:sz w:val="16"/>
          <w:szCs w:val="16"/>
        </w:rPr>
      </w:pPr>
    </w:p>
    <w:p w:rsidR="00F92F3D" w:rsidRDefault="00F92F3D" w:rsidP="00F92F3D">
      <w:pPr>
        <w:tabs>
          <w:tab w:val="left" w:pos="5587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F92F3D" w:rsidRPr="00F92F3D" w:rsidRDefault="00F92F3D" w:rsidP="00F92F3D">
      <w:pPr>
        <w:rPr>
          <w:lang w:val="en-US"/>
        </w:rPr>
      </w:pPr>
    </w:p>
    <w:sectPr w:rsidR="00F92F3D" w:rsidRPr="00F92F3D" w:rsidSect="00F92F3D">
      <w:footerReference w:type="even" r:id="rId14"/>
      <w:footerReference w:type="default" r:id="rId15"/>
      <w:footerReference w:type="first" r:id="rId16"/>
      <w:pgSz w:w="8419" w:h="11907" w:orient="landscape" w:code="9"/>
      <w:pgMar w:top="454" w:right="397" w:bottom="488" w:left="39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29" w:rsidRDefault="00E22029">
      <w:r>
        <w:separator/>
      </w:r>
    </w:p>
  </w:endnote>
  <w:endnote w:type="continuationSeparator" w:id="0">
    <w:p w:rsidR="00E22029" w:rsidRDefault="00E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29" w:rsidRDefault="00E22029" w:rsidP="00F96C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2029" w:rsidRDefault="00E220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29" w:rsidRDefault="00E2202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6BE">
      <w:rPr>
        <w:noProof/>
      </w:rPr>
      <w:t>23</w:t>
    </w:r>
    <w:r>
      <w:fldChar w:fldCharType="end"/>
    </w:r>
  </w:p>
  <w:p w:rsidR="00E22029" w:rsidRDefault="00E220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29" w:rsidRDefault="00E2202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6BE" w:rsidRPr="008256BE">
      <w:rPr>
        <w:rFonts w:ascii="MS Mincho" w:eastAsia="MS Mincho" w:hAnsi="MS Mincho" w:cs="MS Mincho"/>
        <w:noProof/>
      </w:rPr>
      <w:t>1</w:t>
    </w:r>
    <w:r>
      <w:fldChar w:fldCharType="end"/>
    </w:r>
  </w:p>
  <w:p w:rsidR="00E22029" w:rsidRDefault="00E220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29" w:rsidRDefault="00E22029">
      <w:r>
        <w:separator/>
      </w:r>
    </w:p>
  </w:footnote>
  <w:footnote w:type="continuationSeparator" w:id="0">
    <w:p w:rsidR="00E22029" w:rsidRDefault="00E2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6E52EC"/>
    <w:multiLevelType w:val="multilevel"/>
    <w:tmpl w:val="00000018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490A87"/>
    <w:multiLevelType w:val="hybridMultilevel"/>
    <w:tmpl w:val="F6EEAC68"/>
    <w:lvl w:ilvl="0" w:tplc="AFA6FB72">
      <w:start w:val="2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D97"/>
    <w:multiLevelType w:val="multilevel"/>
    <w:tmpl w:val="9942E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8B87DCB"/>
    <w:multiLevelType w:val="hybridMultilevel"/>
    <w:tmpl w:val="3C24AD0C"/>
    <w:lvl w:ilvl="0" w:tplc="4366F718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8597F"/>
    <w:multiLevelType w:val="hybridMultilevel"/>
    <w:tmpl w:val="7C182600"/>
    <w:lvl w:ilvl="0" w:tplc="DB6EBA00">
      <w:start w:val="1"/>
      <w:numFmt w:val="decimal"/>
      <w:lvlText w:val="%1."/>
      <w:lvlJc w:val="left"/>
      <w:pPr>
        <w:tabs>
          <w:tab w:val="num" w:pos="709"/>
        </w:tabs>
        <w:ind w:left="709" w:firstLine="360"/>
      </w:pPr>
      <w:rPr>
        <w:rFonts w:hint="default"/>
      </w:rPr>
    </w:lvl>
    <w:lvl w:ilvl="1" w:tplc="28ACBD2A">
      <w:start w:val="1"/>
      <w:numFmt w:val="decimal"/>
      <w:lvlText w:val="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AA318AF"/>
    <w:multiLevelType w:val="hybridMultilevel"/>
    <w:tmpl w:val="6108F65C"/>
    <w:lvl w:ilvl="0" w:tplc="865CDA9A">
      <w:start w:val="1"/>
      <w:numFmt w:val="russianLow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A360751"/>
    <w:multiLevelType w:val="hybridMultilevel"/>
    <w:tmpl w:val="14B01746"/>
    <w:lvl w:ilvl="0" w:tplc="294CBA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335A8"/>
    <w:multiLevelType w:val="hybridMultilevel"/>
    <w:tmpl w:val="41EC8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C569A"/>
    <w:multiLevelType w:val="hybridMultilevel"/>
    <w:tmpl w:val="4F1EB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F673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C795A"/>
    <w:multiLevelType w:val="hybridMultilevel"/>
    <w:tmpl w:val="5688F368"/>
    <w:lvl w:ilvl="0" w:tplc="934EA77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E255A"/>
    <w:multiLevelType w:val="hybridMultilevel"/>
    <w:tmpl w:val="449CA5C0"/>
    <w:lvl w:ilvl="0" w:tplc="CC28A7EA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05892"/>
    <w:multiLevelType w:val="hybridMultilevel"/>
    <w:tmpl w:val="33C8D4D2"/>
    <w:lvl w:ilvl="0" w:tplc="DB6EBA0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60225006">
      <w:start w:val="1"/>
      <w:numFmt w:val="decimal"/>
      <w:lvlText w:val="%2."/>
      <w:lvlJc w:val="left"/>
      <w:pPr>
        <w:tabs>
          <w:tab w:val="num" w:pos="0"/>
        </w:tabs>
        <w:ind w:left="284" w:firstLine="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68185C"/>
    <w:multiLevelType w:val="hybridMultilevel"/>
    <w:tmpl w:val="74CEA66C"/>
    <w:lvl w:ilvl="0" w:tplc="AFA6FB72">
      <w:start w:val="2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127A0E"/>
    <w:multiLevelType w:val="hybridMultilevel"/>
    <w:tmpl w:val="80D26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B070A"/>
    <w:multiLevelType w:val="hybridMultilevel"/>
    <w:tmpl w:val="73A4F4A0"/>
    <w:lvl w:ilvl="0" w:tplc="316C5B7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D35DB"/>
    <w:multiLevelType w:val="multilevel"/>
    <w:tmpl w:val="ED98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 w15:restartNumberingAfterBreak="0">
    <w:nsid w:val="4B221A68"/>
    <w:multiLevelType w:val="hybridMultilevel"/>
    <w:tmpl w:val="6F4E896C"/>
    <w:lvl w:ilvl="0" w:tplc="32C899A6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922FA9"/>
    <w:multiLevelType w:val="hybridMultilevel"/>
    <w:tmpl w:val="FC365B82"/>
    <w:lvl w:ilvl="0" w:tplc="9536E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C6CBD"/>
    <w:multiLevelType w:val="hybridMultilevel"/>
    <w:tmpl w:val="18D8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DC35F5"/>
    <w:multiLevelType w:val="hybridMultilevel"/>
    <w:tmpl w:val="03ECBD6C"/>
    <w:lvl w:ilvl="0" w:tplc="865CDA9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5CDA9A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CE7DF8"/>
    <w:multiLevelType w:val="hybridMultilevel"/>
    <w:tmpl w:val="1FCC45AC"/>
    <w:lvl w:ilvl="0" w:tplc="95FA2362">
      <w:start w:val="1"/>
      <w:numFmt w:val="decimal"/>
      <w:lvlText w:val="%1）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74CAE1CE">
      <w:start w:val="1"/>
      <w:numFmt w:val="decimal"/>
      <w:lvlText w:val="%2、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2" w:tplc="5C80076E">
      <w:start w:val="1"/>
      <w:numFmt w:val="decimal"/>
      <w:lvlText w:val="%3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615F53E6"/>
    <w:multiLevelType w:val="hybridMultilevel"/>
    <w:tmpl w:val="B4968610"/>
    <w:lvl w:ilvl="0" w:tplc="83E44AB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4BC4D4D"/>
    <w:multiLevelType w:val="hybridMultilevel"/>
    <w:tmpl w:val="6AACB148"/>
    <w:lvl w:ilvl="0" w:tplc="CDA6DC38">
      <w:start w:val="65535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880373"/>
    <w:multiLevelType w:val="multilevel"/>
    <w:tmpl w:val="00000018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611B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EB26B7A"/>
    <w:multiLevelType w:val="hybridMultilevel"/>
    <w:tmpl w:val="00448760"/>
    <w:lvl w:ilvl="0" w:tplc="EAF673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23655C"/>
    <w:multiLevelType w:val="hybridMultilevel"/>
    <w:tmpl w:val="73E6E04C"/>
    <w:lvl w:ilvl="0" w:tplc="AEB602C6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hint="default"/>
      </w:rPr>
    </w:lvl>
    <w:lvl w:ilvl="1" w:tplc="9126CC36">
      <w:start w:val="2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8"/>
  </w:num>
  <w:num w:numId="5">
    <w:abstractNumId w:val="16"/>
  </w:num>
  <w:num w:numId="6">
    <w:abstractNumId w:val="5"/>
  </w:num>
  <w:num w:numId="7">
    <w:abstractNumId w:val="14"/>
  </w:num>
  <w:num w:numId="8">
    <w:abstractNumId w:val="22"/>
  </w:num>
  <w:num w:numId="9">
    <w:abstractNumId w:val="26"/>
  </w:num>
  <w:num w:numId="10">
    <w:abstractNumId w:val="21"/>
  </w:num>
  <w:num w:numId="11">
    <w:abstractNumId w:val="20"/>
  </w:num>
  <w:num w:numId="12">
    <w:abstractNumId w:val="18"/>
  </w:num>
  <w:num w:numId="13">
    <w:abstractNumId w:val="19"/>
  </w:num>
  <w:num w:numId="14">
    <w:abstractNumId w:val="30"/>
  </w:num>
  <w:num w:numId="15">
    <w:abstractNumId w:val="7"/>
  </w:num>
  <w:num w:numId="16">
    <w:abstractNumId w:val="6"/>
  </w:num>
  <w:num w:numId="17">
    <w:abstractNumId w:val="23"/>
  </w:num>
  <w:num w:numId="18">
    <w:abstractNumId w:val="9"/>
  </w:num>
  <w:num w:numId="19">
    <w:abstractNumId w:val="28"/>
  </w:num>
  <w:num w:numId="20">
    <w:abstractNumId w:val="24"/>
  </w:num>
  <w:num w:numId="21">
    <w:abstractNumId w:val="0"/>
  </w:num>
  <w:num w:numId="22">
    <w:abstractNumId w:val="2"/>
  </w:num>
  <w:num w:numId="23">
    <w:abstractNumId w:val="3"/>
  </w:num>
  <w:num w:numId="24">
    <w:abstractNumId w:val="1"/>
  </w:num>
  <w:num w:numId="25">
    <w:abstractNumId w:val="25"/>
  </w:num>
  <w:num w:numId="26">
    <w:abstractNumId w:val="17"/>
  </w:num>
  <w:num w:numId="27">
    <w:abstractNumId w:val="11"/>
  </w:num>
  <w:num w:numId="28">
    <w:abstractNumId w:val="12"/>
  </w:num>
  <w:num w:numId="29">
    <w:abstractNumId w:val="29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bookFoldPrintingSheets w:val="-4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6E"/>
    <w:rsid w:val="0001344A"/>
    <w:rsid w:val="00030346"/>
    <w:rsid w:val="0003162F"/>
    <w:rsid w:val="00031D79"/>
    <w:rsid w:val="000724B2"/>
    <w:rsid w:val="00076720"/>
    <w:rsid w:val="00083726"/>
    <w:rsid w:val="00095D2E"/>
    <w:rsid w:val="000A1461"/>
    <w:rsid w:val="000A5028"/>
    <w:rsid w:val="000B319A"/>
    <w:rsid w:val="000E1DCE"/>
    <w:rsid w:val="000E7863"/>
    <w:rsid w:val="000F532E"/>
    <w:rsid w:val="000F796F"/>
    <w:rsid w:val="001015BE"/>
    <w:rsid w:val="001044DC"/>
    <w:rsid w:val="0010615B"/>
    <w:rsid w:val="001071E4"/>
    <w:rsid w:val="00113E98"/>
    <w:rsid w:val="0013495B"/>
    <w:rsid w:val="00137A2C"/>
    <w:rsid w:val="001467FE"/>
    <w:rsid w:val="001523E5"/>
    <w:rsid w:val="001548F5"/>
    <w:rsid w:val="00177764"/>
    <w:rsid w:val="0019668C"/>
    <w:rsid w:val="001A1FB7"/>
    <w:rsid w:val="001A2266"/>
    <w:rsid w:val="001A670B"/>
    <w:rsid w:val="001D13AA"/>
    <w:rsid w:val="001D51A8"/>
    <w:rsid w:val="001E2171"/>
    <w:rsid w:val="001E5965"/>
    <w:rsid w:val="001E7406"/>
    <w:rsid w:val="001F0372"/>
    <w:rsid w:val="001F4DCF"/>
    <w:rsid w:val="002105B7"/>
    <w:rsid w:val="00226583"/>
    <w:rsid w:val="00240C53"/>
    <w:rsid w:val="002422BD"/>
    <w:rsid w:val="00250861"/>
    <w:rsid w:val="00254DB6"/>
    <w:rsid w:val="00256331"/>
    <w:rsid w:val="0026058C"/>
    <w:rsid w:val="00275D5C"/>
    <w:rsid w:val="00283253"/>
    <w:rsid w:val="0028512B"/>
    <w:rsid w:val="002A6149"/>
    <w:rsid w:val="002B6F36"/>
    <w:rsid w:val="00330907"/>
    <w:rsid w:val="003340A6"/>
    <w:rsid w:val="003442F2"/>
    <w:rsid w:val="003451CD"/>
    <w:rsid w:val="00352AE1"/>
    <w:rsid w:val="003861F3"/>
    <w:rsid w:val="003873E5"/>
    <w:rsid w:val="003A4772"/>
    <w:rsid w:val="003B6389"/>
    <w:rsid w:val="003B64FF"/>
    <w:rsid w:val="003D131E"/>
    <w:rsid w:val="003D6718"/>
    <w:rsid w:val="003E37C7"/>
    <w:rsid w:val="003E7923"/>
    <w:rsid w:val="003F0650"/>
    <w:rsid w:val="003F4968"/>
    <w:rsid w:val="004103CF"/>
    <w:rsid w:val="004222EC"/>
    <w:rsid w:val="00445F7A"/>
    <w:rsid w:val="00450BA5"/>
    <w:rsid w:val="004523A2"/>
    <w:rsid w:val="00454AFE"/>
    <w:rsid w:val="004552D3"/>
    <w:rsid w:val="00470574"/>
    <w:rsid w:val="004763E5"/>
    <w:rsid w:val="004823B4"/>
    <w:rsid w:val="004871B1"/>
    <w:rsid w:val="004A4BA7"/>
    <w:rsid w:val="004B3364"/>
    <w:rsid w:val="004B342E"/>
    <w:rsid w:val="004C0F18"/>
    <w:rsid w:val="004C6BD4"/>
    <w:rsid w:val="004D66C3"/>
    <w:rsid w:val="00501544"/>
    <w:rsid w:val="00507AB1"/>
    <w:rsid w:val="00522946"/>
    <w:rsid w:val="00550701"/>
    <w:rsid w:val="005569F6"/>
    <w:rsid w:val="005575AA"/>
    <w:rsid w:val="005635C0"/>
    <w:rsid w:val="00572CB1"/>
    <w:rsid w:val="0057365B"/>
    <w:rsid w:val="00582B6F"/>
    <w:rsid w:val="00582DED"/>
    <w:rsid w:val="00595F72"/>
    <w:rsid w:val="005B0CCE"/>
    <w:rsid w:val="005B13F5"/>
    <w:rsid w:val="005B761A"/>
    <w:rsid w:val="005D2A4F"/>
    <w:rsid w:val="005F7069"/>
    <w:rsid w:val="006252E7"/>
    <w:rsid w:val="00630046"/>
    <w:rsid w:val="00630708"/>
    <w:rsid w:val="00634416"/>
    <w:rsid w:val="00635214"/>
    <w:rsid w:val="00647C98"/>
    <w:rsid w:val="00652C65"/>
    <w:rsid w:val="00674305"/>
    <w:rsid w:val="00676224"/>
    <w:rsid w:val="006A6B18"/>
    <w:rsid w:val="006C11A5"/>
    <w:rsid w:val="006D306E"/>
    <w:rsid w:val="006D777B"/>
    <w:rsid w:val="006E2DF7"/>
    <w:rsid w:val="006F2CFB"/>
    <w:rsid w:val="00701741"/>
    <w:rsid w:val="0070513F"/>
    <w:rsid w:val="00710CFB"/>
    <w:rsid w:val="00725986"/>
    <w:rsid w:val="00737B73"/>
    <w:rsid w:val="0074058E"/>
    <w:rsid w:val="007442A3"/>
    <w:rsid w:val="00745975"/>
    <w:rsid w:val="00750DD9"/>
    <w:rsid w:val="00753607"/>
    <w:rsid w:val="0075696A"/>
    <w:rsid w:val="0076145B"/>
    <w:rsid w:val="00784993"/>
    <w:rsid w:val="00793453"/>
    <w:rsid w:val="007B231A"/>
    <w:rsid w:val="007B69CB"/>
    <w:rsid w:val="007C7C93"/>
    <w:rsid w:val="007D1742"/>
    <w:rsid w:val="007F53D6"/>
    <w:rsid w:val="007F739D"/>
    <w:rsid w:val="008256BE"/>
    <w:rsid w:val="0086500C"/>
    <w:rsid w:val="00865956"/>
    <w:rsid w:val="00865D16"/>
    <w:rsid w:val="00875990"/>
    <w:rsid w:val="00880AA7"/>
    <w:rsid w:val="008873DC"/>
    <w:rsid w:val="008978DD"/>
    <w:rsid w:val="008A799E"/>
    <w:rsid w:val="008C3456"/>
    <w:rsid w:val="008E65E4"/>
    <w:rsid w:val="00910504"/>
    <w:rsid w:val="00934758"/>
    <w:rsid w:val="00942BA6"/>
    <w:rsid w:val="00942C8A"/>
    <w:rsid w:val="00945E68"/>
    <w:rsid w:val="009643EF"/>
    <w:rsid w:val="00964500"/>
    <w:rsid w:val="0097414B"/>
    <w:rsid w:val="00994FE5"/>
    <w:rsid w:val="009A6963"/>
    <w:rsid w:val="009C041B"/>
    <w:rsid w:val="009C6410"/>
    <w:rsid w:val="009D2961"/>
    <w:rsid w:val="009E118F"/>
    <w:rsid w:val="009E76BA"/>
    <w:rsid w:val="009F0EAC"/>
    <w:rsid w:val="009F1822"/>
    <w:rsid w:val="00A0188C"/>
    <w:rsid w:val="00A0446A"/>
    <w:rsid w:val="00A17CAA"/>
    <w:rsid w:val="00A2143A"/>
    <w:rsid w:val="00A219F7"/>
    <w:rsid w:val="00A2320A"/>
    <w:rsid w:val="00A266D7"/>
    <w:rsid w:val="00A27541"/>
    <w:rsid w:val="00A41A0E"/>
    <w:rsid w:val="00A42730"/>
    <w:rsid w:val="00A57A39"/>
    <w:rsid w:val="00A6018C"/>
    <w:rsid w:val="00A61CED"/>
    <w:rsid w:val="00A70A09"/>
    <w:rsid w:val="00A73D41"/>
    <w:rsid w:val="00A85317"/>
    <w:rsid w:val="00A91CB5"/>
    <w:rsid w:val="00A935E9"/>
    <w:rsid w:val="00AA005B"/>
    <w:rsid w:val="00AB3F6F"/>
    <w:rsid w:val="00AC04E2"/>
    <w:rsid w:val="00AC22C1"/>
    <w:rsid w:val="00AC3E11"/>
    <w:rsid w:val="00B0018E"/>
    <w:rsid w:val="00B23992"/>
    <w:rsid w:val="00B26E49"/>
    <w:rsid w:val="00B27457"/>
    <w:rsid w:val="00B31241"/>
    <w:rsid w:val="00B32057"/>
    <w:rsid w:val="00B47FA0"/>
    <w:rsid w:val="00B52A02"/>
    <w:rsid w:val="00B56E93"/>
    <w:rsid w:val="00B62587"/>
    <w:rsid w:val="00B64C42"/>
    <w:rsid w:val="00B73922"/>
    <w:rsid w:val="00B767A8"/>
    <w:rsid w:val="00B85650"/>
    <w:rsid w:val="00B969D3"/>
    <w:rsid w:val="00BC033F"/>
    <w:rsid w:val="00C32F33"/>
    <w:rsid w:val="00C40A23"/>
    <w:rsid w:val="00C43D75"/>
    <w:rsid w:val="00C4437A"/>
    <w:rsid w:val="00C45C64"/>
    <w:rsid w:val="00C57381"/>
    <w:rsid w:val="00C6536A"/>
    <w:rsid w:val="00C65793"/>
    <w:rsid w:val="00C67AEE"/>
    <w:rsid w:val="00C70F94"/>
    <w:rsid w:val="00C82679"/>
    <w:rsid w:val="00C91335"/>
    <w:rsid w:val="00CA1981"/>
    <w:rsid w:val="00CB5ABD"/>
    <w:rsid w:val="00CD4B4F"/>
    <w:rsid w:val="00CE5C80"/>
    <w:rsid w:val="00D027EB"/>
    <w:rsid w:val="00D032DE"/>
    <w:rsid w:val="00D1085C"/>
    <w:rsid w:val="00D219A7"/>
    <w:rsid w:val="00D221C3"/>
    <w:rsid w:val="00D27C17"/>
    <w:rsid w:val="00D36735"/>
    <w:rsid w:val="00D36D57"/>
    <w:rsid w:val="00D432C8"/>
    <w:rsid w:val="00D44159"/>
    <w:rsid w:val="00D53A20"/>
    <w:rsid w:val="00D67835"/>
    <w:rsid w:val="00D7567A"/>
    <w:rsid w:val="00D76AFF"/>
    <w:rsid w:val="00D80179"/>
    <w:rsid w:val="00D81DE9"/>
    <w:rsid w:val="00D85AA2"/>
    <w:rsid w:val="00DA6C37"/>
    <w:rsid w:val="00DB73D9"/>
    <w:rsid w:val="00DD2750"/>
    <w:rsid w:val="00DE39AE"/>
    <w:rsid w:val="00DE5AF6"/>
    <w:rsid w:val="00DE6D21"/>
    <w:rsid w:val="00E14EF5"/>
    <w:rsid w:val="00E22029"/>
    <w:rsid w:val="00E427AF"/>
    <w:rsid w:val="00E533A6"/>
    <w:rsid w:val="00E53835"/>
    <w:rsid w:val="00E565D6"/>
    <w:rsid w:val="00E574EC"/>
    <w:rsid w:val="00E84ED8"/>
    <w:rsid w:val="00EC2F6E"/>
    <w:rsid w:val="00EC49DE"/>
    <w:rsid w:val="00EC65BB"/>
    <w:rsid w:val="00ED5FAC"/>
    <w:rsid w:val="00EE4136"/>
    <w:rsid w:val="00EF6294"/>
    <w:rsid w:val="00F052C2"/>
    <w:rsid w:val="00F16349"/>
    <w:rsid w:val="00F25562"/>
    <w:rsid w:val="00F27C28"/>
    <w:rsid w:val="00F27CC4"/>
    <w:rsid w:val="00F34280"/>
    <w:rsid w:val="00F54CAA"/>
    <w:rsid w:val="00F64036"/>
    <w:rsid w:val="00F652BC"/>
    <w:rsid w:val="00F663B7"/>
    <w:rsid w:val="00F751C9"/>
    <w:rsid w:val="00F755FD"/>
    <w:rsid w:val="00F92F3D"/>
    <w:rsid w:val="00F96C05"/>
    <w:rsid w:val="00FA060F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  <w15:docId w15:val="{9D4E564B-B242-4A2D-A4C8-A96A1B6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B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35C0"/>
    <w:pPr>
      <w:keepNext/>
      <w:keepLines/>
      <w:widowControl w:val="0"/>
      <w:tabs>
        <w:tab w:val="num" w:pos="2137"/>
      </w:tabs>
      <w:spacing w:before="260" w:after="260" w:line="416" w:lineRule="auto"/>
      <w:ind w:left="2137" w:hanging="720"/>
      <w:jc w:val="both"/>
      <w:outlineLvl w:val="2"/>
    </w:pPr>
    <w:rPr>
      <w:rFonts w:eastAsia="SimSun"/>
      <w:b/>
      <w:bCs/>
      <w:kern w:val="2"/>
      <w:sz w:val="32"/>
      <w:szCs w:val="32"/>
      <w:lang w:val="en-US" w:eastAsia="zh-CN"/>
    </w:rPr>
  </w:style>
  <w:style w:type="paragraph" w:styleId="4">
    <w:name w:val="heading 4"/>
    <w:basedOn w:val="a"/>
    <w:next w:val="a"/>
    <w:link w:val="40"/>
    <w:qFormat/>
    <w:rsid w:val="00240C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35C0"/>
    <w:pPr>
      <w:keepNext/>
      <w:keepLines/>
      <w:widowControl w:val="0"/>
      <w:tabs>
        <w:tab w:val="num" w:pos="2425"/>
      </w:tabs>
      <w:spacing w:before="280" w:after="290" w:line="376" w:lineRule="auto"/>
      <w:ind w:left="2425" w:hanging="1008"/>
      <w:jc w:val="both"/>
      <w:outlineLvl w:val="4"/>
    </w:pPr>
    <w:rPr>
      <w:rFonts w:eastAsia="SimSun"/>
      <w:b/>
      <w:bCs/>
      <w:kern w:val="2"/>
      <w:sz w:val="28"/>
      <w:szCs w:val="28"/>
      <w:lang w:val="en-US" w:eastAsia="zh-CN"/>
    </w:rPr>
  </w:style>
  <w:style w:type="paragraph" w:styleId="6">
    <w:name w:val="heading 6"/>
    <w:basedOn w:val="a"/>
    <w:next w:val="a"/>
    <w:link w:val="60"/>
    <w:qFormat/>
    <w:rsid w:val="005635C0"/>
    <w:pPr>
      <w:keepNext/>
      <w:keepLines/>
      <w:widowControl w:val="0"/>
      <w:tabs>
        <w:tab w:val="num" w:pos="2569"/>
      </w:tabs>
      <w:spacing w:before="240" w:after="64" w:line="320" w:lineRule="auto"/>
      <w:ind w:left="2569" w:hanging="1152"/>
      <w:jc w:val="both"/>
      <w:outlineLvl w:val="5"/>
    </w:pPr>
    <w:rPr>
      <w:rFonts w:ascii="Arial" w:eastAsia="SimHei" w:hAnsi="Arial"/>
      <w:b/>
      <w:bCs/>
      <w:kern w:val="2"/>
      <w:lang w:val="en-US" w:eastAsia="zh-CN"/>
    </w:rPr>
  </w:style>
  <w:style w:type="paragraph" w:styleId="7">
    <w:name w:val="heading 7"/>
    <w:basedOn w:val="a"/>
    <w:next w:val="a"/>
    <w:link w:val="70"/>
    <w:qFormat/>
    <w:rsid w:val="005635C0"/>
    <w:pPr>
      <w:keepNext/>
      <w:keepLines/>
      <w:widowControl w:val="0"/>
      <w:tabs>
        <w:tab w:val="num" w:pos="2713"/>
      </w:tabs>
      <w:spacing w:before="240" w:after="64" w:line="320" w:lineRule="auto"/>
      <w:ind w:left="2713" w:hanging="1296"/>
      <w:jc w:val="both"/>
      <w:outlineLvl w:val="6"/>
    </w:pPr>
    <w:rPr>
      <w:rFonts w:eastAsia="SimSun"/>
      <w:b/>
      <w:bCs/>
      <w:kern w:val="2"/>
      <w:lang w:val="en-US" w:eastAsia="zh-CN"/>
    </w:rPr>
  </w:style>
  <w:style w:type="paragraph" w:styleId="8">
    <w:name w:val="heading 8"/>
    <w:basedOn w:val="a"/>
    <w:next w:val="a"/>
    <w:link w:val="80"/>
    <w:qFormat/>
    <w:rsid w:val="005635C0"/>
    <w:pPr>
      <w:keepNext/>
      <w:keepLines/>
      <w:widowControl w:val="0"/>
      <w:tabs>
        <w:tab w:val="num" w:pos="2857"/>
      </w:tabs>
      <w:spacing w:before="240" w:after="64" w:line="320" w:lineRule="auto"/>
      <w:ind w:left="2857" w:hanging="1440"/>
      <w:jc w:val="both"/>
      <w:outlineLvl w:val="7"/>
    </w:pPr>
    <w:rPr>
      <w:rFonts w:ascii="Arial" w:eastAsia="SimHei" w:hAnsi="Arial"/>
      <w:kern w:val="2"/>
      <w:lang w:val="en-US" w:eastAsia="zh-CN"/>
    </w:rPr>
  </w:style>
  <w:style w:type="paragraph" w:styleId="9">
    <w:name w:val="heading 9"/>
    <w:basedOn w:val="a"/>
    <w:next w:val="a"/>
    <w:link w:val="90"/>
    <w:qFormat/>
    <w:rsid w:val="005635C0"/>
    <w:pPr>
      <w:keepNext/>
      <w:keepLines/>
      <w:widowControl w:val="0"/>
      <w:tabs>
        <w:tab w:val="num" w:pos="3001"/>
      </w:tabs>
      <w:spacing w:before="240" w:after="64" w:line="320" w:lineRule="auto"/>
      <w:ind w:left="3001" w:hanging="1584"/>
      <w:jc w:val="both"/>
      <w:outlineLvl w:val="8"/>
    </w:pPr>
    <w:rPr>
      <w:rFonts w:ascii="Arial" w:eastAsia="SimHei" w:hAnsi="Arial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qFormat/>
    <w:rsid w:val="00E22029"/>
    <w:pPr>
      <w:tabs>
        <w:tab w:val="right" w:leader="dot" w:pos="7615"/>
      </w:tabs>
      <w:jc w:val="center"/>
    </w:pPr>
    <w:rPr>
      <w:b/>
      <w:bCs/>
      <w:caps/>
      <w:sz w:val="20"/>
      <w:szCs w:val="20"/>
    </w:rPr>
  </w:style>
  <w:style w:type="table" w:styleId="a3">
    <w:name w:val="Table Grid"/>
    <w:basedOn w:val="a1"/>
    <w:uiPriority w:val="59"/>
    <w:rsid w:val="0003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52AE1"/>
    <w:rPr>
      <w:color w:val="008040"/>
      <w:u w:val="single"/>
    </w:rPr>
  </w:style>
  <w:style w:type="paragraph" w:customStyle="1" w:styleId="ArialBlack14125">
    <w:name w:val="Стиль Arial Black 14 пт По правому краю Первая строка:  125 см"/>
    <w:basedOn w:val="a"/>
    <w:rsid w:val="00676224"/>
    <w:pPr>
      <w:ind w:firstLine="709"/>
      <w:jc w:val="right"/>
    </w:pPr>
    <w:rPr>
      <w:rFonts w:ascii="Arial Black" w:hAnsi="Arial Black"/>
      <w:szCs w:val="20"/>
    </w:rPr>
  </w:style>
  <w:style w:type="paragraph" w:styleId="21">
    <w:name w:val="toc 2"/>
    <w:basedOn w:val="a"/>
    <w:next w:val="a"/>
    <w:autoRedefine/>
    <w:uiPriority w:val="39"/>
    <w:rsid w:val="00A41A0E"/>
    <w:pPr>
      <w:spacing w:before="240"/>
    </w:pPr>
    <w:rPr>
      <w:rFonts w:ascii="Calibri" w:hAnsi="Calibri"/>
      <w:b/>
      <w:bCs/>
      <w:sz w:val="20"/>
      <w:szCs w:val="20"/>
    </w:rPr>
  </w:style>
  <w:style w:type="paragraph" w:styleId="31">
    <w:name w:val="Body Text 3"/>
    <w:basedOn w:val="a"/>
    <w:link w:val="32"/>
    <w:rsid w:val="00AC3E11"/>
    <w:pPr>
      <w:tabs>
        <w:tab w:val="left" w:pos="5535"/>
      </w:tabs>
      <w:ind w:right="285"/>
    </w:pPr>
    <w:rPr>
      <w:sz w:val="28"/>
      <w:szCs w:val="28"/>
    </w:rPr>
  </w:style>
  <w:style w:type="character" w:customStyle="1" w:styleId="news1">
    <w:name w:val="news1"/>
    <w:rsid w:val="00B0018E"/>
    <w:rPr>
      <w:rFonts w:ascii="Verdana" w:hAnsi="Verdana" w:cs="Verdana"/>
      <w:sz w:val="12"/>
      <w:szCs w:val="12"/>
    </w:rPr>
  </w:style>
  <w:style w:type="paragraph" w:styleId="a5">
    <w:name w:val="header"/>
    <w:basedOn w:val="a"/>
    <w:link w:val="a6"/>
    <w:rsid w:val="00254DB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DB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4DB6"/>
  </w:style>
  <w:style w:type="paragraph" w:styleId="33">
    <w:name w:val="Body Text Indent 3"/>
    <w:basedOn w:val="a"/>
    <w:link w:val="34"/>
    <w:rsid w:val="00DB73D9"/>
    <w:pPr>
      <w:spacing w:after="120"/>
      <w:ind w:left="283"/>
    </w:pPr>
    <w:rPr>
      <w:sz w:val="16"/>
      <w:szCs w:val="16"/>
    </w:rPr>
  </w:style>
  <w:style w:type="paragraph" w:styleId="aa">
    <w:name w:val="Document Map"/>
    <w:basedOn w:val="a"/>
    <w:link w:val="ab"/>
    <w:semiHidden/>
    <w:rsid w:val="00D027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5635C0"/>
    <w:rPr>
      <w:rFonts w:eastAsia="SimSun"/>
      <w:b/>
      <w:bCs/>
      <w:kern w:val="2"/>
      <w:sz w:val="32"/>
      <w:szCs w:val="32"/>
      <w:lang w:val="en-US" w:eastAsia="zh-CN"/>
    </w:rPr>
  </w:style>
  <w:style w:type="character" w:customStyle="1" w:styleId="50">
    <w:name w:val="Заголовок 5 Знак"/>
    <w:link w:val="5"/>
    <w:rsid w:val="005635C0"/>
    <w:rPr>
      <w:rFonts w:eastAsia="SimSun"/>
      <w:b/>
      <w:bCs/>
      <w:kern w:val="2"/>
      <w:sz w:val="28"/>
      <w:szCs w:val="28"/>
      <w:lang w:val="en-US" w:eastAsia="zh-CN"/>
    </w:rPr>
  </w:style>
  <w:style w:type="character" w:customStyle="1" w:styleId="60">
    <w:name w:val="Заголовок 6 Знак"/>
    <w:link w:val="6"/>
    <w:rsid w:val="005635C0"/>
    <w:rPr>
      <w:rFonts w:ascii="Arial" w:eastAsia="SimHei" w:hAnsi="Arial"/>
      <w:b/>
      <w:bCs/>
      <w:kern w:val="2"/>
      <w:sz w:val="24"/>
      <w:szCs w:val="24"/>
      <w:lang w:val="en-US" w:eastAsia="zh-CN"/>
    </w:rPr>
  </w:style>
  <w:style w:type="character" w:customStyle="1" w:styleId="70">
    <w:name w:val="Заголовок 7 Знак"/>
    <w:link w:val="7"/>
    <w:rsid w:val="005635C0"/>
    <w:rPr>
      <w:rFonts w:eastAsia="SimSun"/>
      <w:b/>
      <w:bCs/>
      <w:kern w:val="2"/>
      <w:sz w:val="24"/>
      <w:szCs w:val="24"/>
      <w:lang w:val="en-US" w:eastAsia="zh-CN"/>
    </w:rPr>
  </w:style>
  <w:style w:type="character" w:customStyle="1" w:styleId="80">
    <w:name w:val="Заголовок 8 Знак"/>
    <w:link w:val="8"/>
    <w:rsid w:val="005635C0"/>
    <w:rPr>
      <w:rFonts w:ascii="Arial" w:eastAsia="SimHei" w:hAnsi="Arial"/>
      <w:kern w:val="2"/>
      <w:sz w:val="24"/>
      <w:szCs w:val="24"/>
      <w:lang w:val="en-US" w:eastAsia="zh-CN"/>
    </w:rPr>
  </w:style>
  <w:style w:type="character" w:customStyle="1" w:styleId="90">
    <w:name w:val="Заголовок 9 Знак"/>
    <w:link w:val="9"/>
    <w:rsid w:val="005635C0"/>
    <w:rPr>
      <w:rFonts w:ascii="Arial" w:eastAsia="SimHei" w:hAnsi="Arial"/>
      <w:kern w:val="2"/>
      <w:sz w:val="21"/>
      <w:szCs w:val="21"/>
      <w:lang w:val="en-US" w:eastAsia="zh-CN"/>
    </w:rPr>
  </w:style>
  <w:style w:type="paragraph" w:styleId="51">
    <w:name w:val="toc 5"/>
    <w:basedOn w:val="a"/>
    <w:next w:val="a"/>
    <w:autoRedefine/>
    <w:rsid w:val="005635C0"/>
    <w:pPr>
      <w:ind w:left="720"/>
    </w:pPr>
    <w:rPr>
      <w:rFonts w:ascii="Calibri" w:hAnsi="Calibri"/>
      <w:sz w:val="20"/>
      <w:szCs w:val="20"/>
    </w:rPr>
  </w:style>
  <w:style w:type="paragraph" w:styleId="35">
    <w:name w:val="toc 3"/>
    <w:basedOn w:val="a"/>
    <w:next w:val="a"/>
    <w:autoRedefine/>
    <w:rsid w:val="005635C0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5635C0"/>
    <w:pPr>
      <w:ind w:left="48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5635C0"/>
    <w:pPr>
      <w:ind w:left="120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5635C0"/>
    <w:pPr>
      <w:ind w:left="96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5635C0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5635C0"/>
    <w:pPr>
      <w:ind w:left="1680"/>
    </w:pPr>
    <w:rPr>
      <w:rFonts w:ascii="Calibri" w:hAnsi="Calibri"/>
      <w:sz w:val="20"/>
      <w:szCs w:val="20"/>
    </w:rPr>
  </w:style>
  <w:style w:type="paragraph" w:styleId="ac">
    <w:name w:val="Body Text Indent"/>
    <w:basedOn w:val="a"/>
    <w:link w:val="ad"/>
    <w:rsid w:val="005635C0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35C0"/>
    <w:rPr>
      <w:sz w:val="24"/>
      <w:szCs w:val="24"/>
    </w:rPr>
  </w:style>
  <w:style w:type="paragraph" w:styleId="22">
    <w:name w:val="Body Text First Indent 2"/>
    <w:basedOn w:val="ac"/>
    <w:link w:val="23"/>
    <w:rsid w:val="005635C0"/>
    <w:pPr>
      <w:ind w:firstLine="210"/>
    </w:pPr>
  </w:style>
  <w:style w:type="character" w:customStyle="1" w:styleId="23">
    <w:name w:val="Красная строка 2 Знак"/>
    <w:basedOn w:val="ad"/>
    <w:link w:val="22"/>
    <w:rsid w:val="005635C0"/>
    <w:rPr>
      <w:sz w:val="24"/>
      <w:szCs w:val="24"/>
    </w:rPr>
  </w:style>
  <w:style w:type="paragraph" w:styleId="ae">
    <w:name w:val="List"/>
    <w:basedOn w:val="a"/>
    <w:rsid w:val="005635C0"/>
    <w:pPr>
      <w:widowControl w:val="0"/>
      <w:ind w:left="283" w:hanging="283"/>
      <w:contextualSpacing/>
      <w:jc w:val="both"/>
    </w:pPr>
    <w:rPr>
      <w:rFonts w:eastAsia="SimSun"/>
      <w:kern w:val="2"/>
      <w:sz w:val="21"/>
      <w:lang w:val="en-US" w:eastAsia="zh-CN"/>
    </w:rPr>
  </w:style>
  <w:style w:type="paragraph" w:styleId="24">
    <w:name w:val="List 2"/>
    <w:basedOn w:val="a"/>
    <w:rsid w:val="005635C0"/>
    <w:pPr>
      <w:widowControl w:val="0"/>
      <w:ind w:left="566" w:hanging="283"/>
      <w:contextualSpacing/>
      <w:jc w:val="both"/>
    </w:pPr>
    <w:rPr>
      <w:rFonts w:eastAsia="SimSun"/>
      <w:kern w:val="2"/>
      <w:sz w:val="21"/>
      <w:lang w:val="en-US" w:eastAsia="zh-CN"/>
    </w:rPr>
  </w:style>
  <w:style w:type="paragraph" w:styleId="36">
    <w:name w:val="List 3"/>
    <w:basedOn w:val="a"/>
    <w:rsid w:val="005635C0"/>
    <w:pPr>
      <w:widowControl w:val="0"/>
      <w:ind w:left="849" w:hanging="283"/>
      <w:contextualSpacing/>
      <w:jc w:val="both"/>
    </w:pPr>
    <w:rPr>
      <w:rFonts w:eastAsia="SimSun"/>
      <w:kern w:val="2"/>
      <w:sz w:val="21"/>
      <w:lang w:val="en-US" w:eastAsia="zh-CN"/>
    </w:rPr>
  </w:style>
  <w:style w:type="character" w:customStyle="1" w:styleId="10">
    <w:name w:val="Заголовок 1 Знак"/>
    <w:link w:val="1"/>
    <w:rsid w:val="005635C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635C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635C0"/>
    <w:rPr>
      <w:b/>
      <w:bCs/>
      <w:sz w:val="28"/>
      <w:szCs w:val="28"/>
    </w:rPr>
  </w:style>
  <w:style w:type="paragraph" w:styleId="42">
    <w:name w:val="List 4"/>
    <w:basedOn w:val="a"/>
    <w:rsid w:val="005635C0"/>
    <w:pPr>
      <w:widowControl w:val="0"/>
      <w:ind w:left="1132" w:hanging="283"/>
      <w:contextualSpacing/>
      <w:jc w:val="both"/>
    </w:pPr>
    <w:rPr>
      <w:rFonts w:eastAsia="SimSun"/>
      <w:kern w:val="2"/>
      <w:sz w:val="21"/>
      <w:lang w:val="en-US" w:eastAsia="zh-CN"/>
    </w:rPr>
  </w:style>
  <w:style w:type="character" w:customStyle="1" w:styleId="a6">
    <w:name w:val="Верхний колонтитул Знак"/>
    <w:link w:val="a5"/>
    <w:rsid w:val="005635C0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5635C0"/>
    <w:rPr>
      <w:sz w:val="24"/>
      <w:szCs w:val="24"/>
    </w:rPr>
  </w:style>
  <w:style w:type="paragraph" w:styleId="af">
    <w:name w:val="Body Text"/>
    <w:basedOn w:val="a"/>
    <w:link w:val="af0"/>
    <w:rsid w:val="005635C0"/>
    <w:pPr>
      <w:widowControl w:val="0"/>
      <w:tabs>
        <w:tab w:val="left" w:pos="180"/>
        <w:tab w:val="left" w:pos="1260"/>
        <w:tab w:val="left" w:pos="1620"/>
      </w:tabs>
      <w:jc w:val="both"/>
    </w:pPr>
    <w:rPr>
      <w:rFonts w:ascii="FZYaoTi" w:eastAsia="FZYaoTi" w:hAnsi="SimSun"/>
      <w:b/>
      <w:kern w:val="2"/>
      <w:lang w:val="en-US" w:eastAsia="zh-CN"/>
    </w:rPr>
  </w:style>
  <w:style w:type="character" w:customStyle="1" w:styleId="af0">
    <w:name w:val="Основной текст Знак"/>
    <w:link w:val="af"/>
    <w:rsid w:val="005635C0"/>
    <w:rPr>
      <w:rFonts w:ascii="FZYaoTi" w:eastAsia="FZYaoTi" w:hAnsi="SimSun"/>
      <w:b/>
      <w:kern w:val="2"/>
      <w:sz w:val="24"/>
      <w:szCs w:val="24"/>
      <w:lang w:val="en-US" w:eastAsia="zh-CN"/>
    </w:rPr>
  </w:style>
  <w:style w:type="paragraph" w:styleId="25">
    <w:name w:val="Body Text Indent 2"/>
    <w:basedOn w:val="a"/>
    <w:link w:val="26"/>
    <w:rsid w:val="005635C0"/>
    <w:pPr>
      <w:widowControl w:val="0"/>
      <w:tabs>
        <w:tab w:val="left" w:pos="630"/>
        <w:tab w:val="num" w:pos="1125"/>
      </w:tabs>
      <w:ind w:left="420"/>
      <w:jc w:val="both"/>
    </w:pPr>
    <w:rPr>
      <w:rFonts w:ascii="FZYaoTi" w:eastAsia="FZYaoTi" w:hAnsi="SimSun"/>
      <w:b/>
      <w:kern w:val="2"/>
      <w:sz w:val="21"/>
      <w:lang w:val="en-US" w:eastAsia="zh-CN"/>
    </w:rPr>
  </w:style>
  <w:style w:type="character" w:customStyle="1" w:styleId="26">
    <w:name w:val="Основной текст с отступом 2 Знак"/>
    <w:link w:val="25"/>
    <w:rsid w:val="005635C0"/>
    <w:rPr>
      <w:rFonts w:ascii="FZYaoTi" w:eastAsia="FZYaoTi" w:hAnsi="SimSun"/>
      <w:b/>
      <w:kern w:val="2"/>
      <w:sz w:val="21"/>
      <w:szCs w:val="24"/>
      <w:lang w:val="en-US" w:eastAsia="zh-CN"/>
    </w:rPr>
  </w:style>
  <w:style w:type="character" w:customStyle="1" w:styleId="34">
    <w:name w:val="Основной текст с отступом 3 Знак"/>
    <w:link w:val="33"/>
    <w:rsid w:val="005635C0"/>
    <w:rPr>
      <w:sz w:val="16"/>
      <w:szCs w:val="16"/>
    </w:rPr>
  </w:style>
  <w:style w:type="paragraph" w:styleId="af1">
    <w:name w:val="Balloon Text"/>
    <w:basedOn w:val="a"/>
    <w:link w:val="af2"/>
    <w:rsid w:val="005635C0"/>
    <w:pPr>
      <w:widowControl w:val="0"/>
      <w:jc w:val="both"/>
    </w:pPr>
    <w:rPr>
      <w:rFonts w:eastAsia="SimSun"/>
      <w:kern w:val="2"/>
      <w:sz w:val="18"/>
      <w:szCs w:val="18"/>
      <w:lang w:val="en-US" w:eastAsia="zh-CN"/>
    </w:rPr>
  </w:style>
  <w:style w:type="character" w:customStyle="1" w:styleId="af2">
    <w:name w:val="Текст выноски Знак"/>
    <w:link w:val="af1"/>
    <w:rsid w:val="005635C0"/>
    <w:rPr>
      <w:rFonts w:eastAsia="SimSun"/>
      <w:kern w:val="2"/>
      <w:sz w:val="18"/>
      <w:szCs w:val="18"/>
      <w:lang w:val="en-US" w:eastAsia="zh-CN"/>
    </w:rPr>
  </w:style>
  <w:style w:type="character" w:customStyle="1" w:styleId="tw4winMark">
    <w:name w:val="tw4winMark"/>
    <w:rsid w:val="005635C0"/>
    <w:rPr>
      <w:vanish/>
      <w:color w:val="800080"/>
      <w:vertAlign w:val="subscript"/>
    </w:rPr>
  </w:style>
  <w:style w:type="character" w:customStyle="1" w:styleId="ab">
    <w:name w:val="Схема документа Знак"/>
    <w:link w:val="aa"/>
    <w:semiHidden/>
    <w:rsid w:val="005635C0"/>
    <w:rPr>
      <w:rFonts w:ascii="Tahoma" w:hAnsi="Tahoma" w:cs="Tahoma"/>
      <w:shd w:val="clear" w:color="auto" w:fill="000080"/>
    </w:rPr>
  </w:style>
  <w:style w:type="paragraph" w:styleId="af3">
    <w:name w:val="Date"/>
    <w:basedOn w:val="a"/>
    <w:next w:val="a"/>
    <w:link w:val="af4"/>
    <w:rsid w:val="005635C0"/>
    <w:pPr>
      <w:widowControl w:val="0"/>
      <w:ind w:leftChars="2500" w:left="100"/>
      <w:jc w:val="both"/>
    </w:pPr>
    <w:rPr>
      <w:rFonts w:eastAsia="SimSun"/>
      <w:kern w:val="2"/>
      <w:sz w:val="21"/>
      <w:lang w:val="en-US" w:eastAsia="zh-CN"/>
    </w:rPr>
  </w:style>
  <w:style w:type="character" w:customStyle="1" w:styleId="af4">
    <w:name w:val="Дата Знак"/>
    <w:link w:val="af3"/>
    <w:rsid w:val="005635C0"/>
    <w:rPr>
      <w:rFonts w:eastAsia="SimSun"/>
      <w:kern w:val="2"/>
      <w:sz w:val="21"/>
      <w:szCs w:val="24"/>
      <w:lang w:val="en-US" w:eastAsia="zh-CN"/>
    </w:rPr>
  </w:style>
  <w:style w:type="paragraph" w:styleId="af5">
    <w:name w:val="List Paragraph"/>
    <w:basedOn w:val="a"/>
    <w:uiPriority w:val="34"/>
    <w:qFormat/>
    <w:rsid w:val="005635C0"/>
    <w:pPr>
      <w:widowControl w:val="0"/>
      <w:ind w:left="708"/>
      <w:jc w:val="both"/>
    </w:pPr>
    <w:rPr>
      <w:rFonts w:eastAsia="SimSun"/>
      <w:kern w:val="2"/>
      <w:sz w:val="21"/>
      <w:lang w:val="en-US" w:eastAsia="zh-CN"/>
    </w:rPr>
  </w:style>
  <w:style w:type="paragraph" w:styleId="52">
    <w:name w:val="List 5"/>
    <w:basedOn w:val="a"/>
    <w:rsid w:val="005635C0"/>
    <w:pPr>
      <w:widowControl w:val="0"/>
      <w:ind w:left="1415" w:hanging="283"/>
      <w:contextualSpacing/>
      <w:jc w:val="both"/>
    </w:pPr>
    <w:rPr>
      <w:rFonts w:eastAsia="SimSun"/>
      <w:kern w:val="2"/>
      <w:sz w:val="21"/>
      <w:lang w:val="en-US" w:eastAsia="zh-CN"/>
    </w:rPr>
  </w:style>
  <w:style w:type="paragraph" w:styleId="af6">
    <w:name w:val="List Continue"/>
    <w:basedOn w:val="a"/>
    <w:rsid w:val="005635C0"/>
    <w:pPr>
      <w:widowControl w:val="0"/>
      <w:spacing w:after="120"/>
      <w:ind w:left="283"/>
      <w:contextualSpacing/>
      <w:jc w:val="both"/>
    </w:pPr>
    <w:rPr>
      <w:rFonts w:eastAsia="SimSun"/>
      <w:kern w:val="2"/>
      <w:sz w:val="21"/>
      <w:lang w:val="en-US" w:eastAsia="zh-CN"/>
    </w:rPr>
  </w:style>
  <w:style w:type="paragraph" w:styleId="af7">
    <w:name w:val="caption"/>
    <w:basedOn w:val="a"/>
    <w:next w:val="a"/>
    <w:unhideWhenUsed/>
    <w:qFormat/>
    <w:rsid w:val="005635C0"/>
    <w:pPr>
      <w:widowControl w:val="0"/>
      <w:spacing w:after="200"/>
      <w:jc w:val="both"/>
    </w:pPr>
    <w:rPr>
      <w:rFonts w:eastAsia="SimSun"/>
      <w:b/>
      <w:bCs/>
      <w:color w:val="4F81BD"/>
      <w:kern w:val="2"/>
      <w:sz w:val="18"/>
      <w:szCs w:val="18"/>
      <w:lang w:val="en-US" w:eastAsia="zh-CN"/>
    </w:rPr>
  </w:style>
  <w:style w:type="paragraph" w:styleId="27">
    <w:name w:val="Body Text 2"/>
    <w:basedOn w:val="a"/>
    <w:link w:val="28"/>
    <w:rsid w:val="005635C0"/>
    <w:pPr>
      <w:spacing w:after="120" w:line="480" w:lineRule="auto"/>
    </w:pPr>
  </w:style>
  <w:style w:type="character" w:customStyle="1" w:styleId="28">
    <w:name w:val="Основной текст 2 Знак"/>
    <w:link w:val="27"/>
    <w:rsid w:val="005635C0"/>
    <w:rPr>
      <w:sz w:val="24"/>
      <w:szCs w:val="24"/>
    </w:rPr>
  </w:style>
  <w:style w:type="character" w:customStyle="1" w:styleId="32">
    <w:name w:val="Основной текст 3 Знак"/>
    <w:link w:val="31"/>
    <w:rsid w:val="00A935E9"/>
    <w:rPr>
      <w:sz w:val="28"/>
      <w:szCs w:val="28"/>
    </w:rPr>
  </w:style>
  <w:style w:type="paragraph" w:customStyle="1" w:styleId="p0">
    <w:name w:val="p0"/>
    <w:basedOn w:val="a"/>
    <w:rsid w:val="000A1461"/>
    <w:pPr>
      <w:jc w:val="both"/>
    </w:pPr>
    <w:rPr>
      <w:rFonts w:eastAsia="SimSun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A92C-7C95-42A2-86F1-720D2A0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3943</Words>
  <Characters>29706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Радомир</Company>
  <LinksUpToDate>false</LinksUpToDate>
  <CharactersWithSpaces>33582</CharactersWithSpaces>
  <SharedDoc>false</SharedDoc>
  <HLinks>
    <vt:vector size="150" baseType="variant">
      <vt:variant>
        <vt:i4>1310777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_Toc337545908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_Toc337545907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_Toc337545906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_Toc337545905</vt:lpwstr>
      </vt:variant>
      <vt:variant>
        <vt:i4>1310777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_Toc337545904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_Toc337545903</vt:lpwstr>
      </vt:variant>
      <vt:variant>
        <vt:i4>1310777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_Toc337545902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_Toc337545901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_Toc337545900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_Toc337545899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_Toc337545898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_Toc337545897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_Toc337545896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_Toc337545895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_Toc337545894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_Toc337545893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_Toc337545892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_Toc337545891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_Toc337545890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_Toc337545889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_Toc337545888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_Toc337545887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_Toc337545886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_Toc337545885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_Toc337545884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Катерина Родина</dc:creator>
  <cp:lastModifiedBy>Фирсова Екатерина</cp:lastModifiedBy>
  <cp:revision>3</cp:revision>
  <cp:lastPrinted>2011-05-11T06:17:00Z</cp:lastPrinted>
  <dcterms:created xsi:type="dcterms:W3CDTF">2017-06-22T10:48:00Z</dcterms:created>
  <dcterms:modified xsi:type="dcterms:W3CDTF">2017-06-22T10:48:00Z</dcterms:modified>
</cp:coreProperties>
</file>