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FF7" w:rsidRPr="00E05269" w:rsidRDefault="005C0AA5" w:rsidP="002A1FF7">
      <w:pPr>
        <w:ind w:left="180" w:right="-74"/>
        <w:jc w:val="center"/>
        <w:rPr>
          <w:sz w:val="20"/>
          <w:szCs w:val="20"/>
        </w:rPr>
      </w:pPr>
      <w:r>
        <w:rPr>
          <w:noProof/>
          <w:sz w:val="20"/>
          <w:szCs w:val="20"/>
        </w:rPr>
        <w:drawing>
          <wp:inline distT="0" distB="0" distL="0" distR="0">
            <wp:extent cx="2596236" cy="1080000"/>
            <wp:effectExtent l="0" t="0" r="0" b="6350"/>
            <wp:docPr id="3666" name="Рисунок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Логотип Радоми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6236" cy="1080000"/>
                    </a:xfrm>
                    <a:prstGeom prst="rect">
                      <a:avLst/>
                    </a:prstGeom>
                  </pic:spPr>
                </pic:pic>
              </a:graphicData>
            </a:graphic>
          </wp:inline>
        </w:drawing>
      </w:r>
    </w:p>
    <w:p w:rsidR="002A1FF7" w:rsidRPr="00E05269" w:rsidRDefault="002A1FF7" w:rsidP="002A1FF7">
      <w:pPr>
        <w:ind w:left="180" w:right="-74"/>
        <w:jc w:val="center"/>
        <w:rPr>
          <w:sz w:val="20"/>
          <w:szCs w:val="20"/>
        </w:rPr>
      </w:pPr>
    </w:p>
    <w:p w:rsidR="00696A06" w:rsidRDefault="00696A06" w:rsidP="002A1FF7">
      <w:pPr>
        <w:shd w:val="clear" w:color="auto" w:fill="FFFFFF"/>
        <w:ind w:left="180" w:right="-74"/>
        <w:jc w:val="center"/>
        <w:rPr>
          <w:sz w:val="28"/>
          <w:szCs w:val="28"/>
        </w:rPr>
      </w:pPr>
    </w:p>
    <w:p w:rsidR="005C0AA5" w:rsidRPr="00E05269" w:rsidRDefault="005C0AA5" w:rsidP="002A1FF7">
      <w:pPr>
        <w:shd w:val="clear" w:color="auto" w:fill="FFFFFF"/>
        <w:ind w:left="180" w:right="-74"/>
        <w:jc w:val="center"/>
        <w:rPr>
          <w:sz w:val="28"/>
          <w:szCs w:val="28"/>
        </w:rPr>
      </w:pPr>
    </w:p>
    <w:p w:rsidR="002A1FF7" w:rsidRPr="005C0AA5" w:rsidRDefault="002A1FF7" w:rsidP="002A1FF7">
      <w:pPr>
        <w:shd w:val="clear" w:color="auto" w:fill="FFFFFF"/>
        <w:ind w:left="180" w:right="-74"/>
        <w:jc w:val="center"/>
        <w:rPr>
          <w:b/>
          <w:sz w:val="40"/>
          <w:szCs w:val="28"/>
        </w:rPr>
      </w:pPr>
      <w:r w:rsidRPr="005C0AA5">
        <w:rPr>
          <w:b/>
          <w:sz w:val="40"/>
          <w:szCs w:val="28"/>
        </w:rPr>
        <w:t>ПАСПОРТ</w:t>
      </w:r>
    </w:p>
    <w:p w:rsidR="00604D5C" w:rsidRPr="00E05269" w:rsidRDefault="00604D5C" w:rsidP="002A1FF7">
      <w:pPr>
        <w:shd w:val="clear" w:color="auto" w:fill="FFFFFF"/>
        <w:ind w:left="180" w:right="-74"/>
        <w:jc w:val="center"/>
        <w:rPr>
          <w:sz w:val="28"/>
          <w:szCs w:val="28"/>
        </w:rPr>
      </w:pPr>
    </w:p>
    <w:p w:rsidR="002A1FF7" w:rsidRPr="00E05269" w:rsidRDefault="002A1FF7" w:rsidP="002A1FF7">
      <w:pPr>
        <w:shd w:val="clear" w:color="auto" w:fill="FFFFFF"/>
        <w:ind w:left="180" w:right="-74"/>
        <w:jc w:val="center"/>
        <w:rPr>
          <w:sz w:val="28"/>
          <w:szCs w:val="28"/>
        </w:rPr>
      </w:pPr>
    </w:p>
    <w:p w:rsidR="002A1FF7" w:rsidRPr="00E05269" w:rsidRDefault="002A1FF7" w:rsidP="002D3450">
      <w:pPr>
        <w:jc w:val="center"/>
        <w:rPr>
          <w:sz w:val="28"/>
          <w:szCs w:val="28"/>
        </w:rPr>
      </w:pPr>
      <w:r w:rsidRPr="00E05269">
        <w:rPr>
          <w:sz w:val="28"/>
          <w:szCs w:val="28"/>
        </w:rPr>
        <w:t>НА</w:t>
      </w:r>
    </w:p>
    <w:p w:rsidR="002A1FF7" w:rsidRPr="00E05269" w:rsidRDefault="002A1FF7" w:rsidP="002A1FF7">
      <w:pPr>
        <w:shd w:val="clear" w:color="auto" w:fill="FFFFFF"/>
        <w:ind w:left="180" w:right="-74"/>
        <w:jc w:val="center"/>
        <w:rPr>
          <w:spacing w:val="-8"/>
          <w:sz w:val="28"/>
          <w:szCs w:val="28"/>
        </w:rPr>
      </w:pPr>
      <w:r w:rsidRPr="00E05269">
        <w:rPr>
          <w:spacing w:val="-8"/>
          <w:sz w:val="28"/>
          <w:szCs w:val="28"/>
        </w:rPr>
        <w:t>МНОГОФУНКЦИОНАЛЬНЫЙ</w:t>
      </w:r>
    </w:p>
    <w:p w:rsidR="002A1FF7" w:rsidRPr="00E05269" w:rsidRDefault="002A1FF7" w:rsidP="002A1FF7">
      <w:pPr>
        <w:shd w:val="clear" w:color="auto" w:fill="FFFFFF"/>
        <w:ind w:left="180" w:right="-74"/>
        <w:jc w:val="center"/>
        <w:rPr>
          <w:spacing w:val="-8"/>
          <w:sz w:val="28"/>
          <w:szCs w:val="28"/>
        </w:rPr>
      </w:pPr>
      <w:r w:rsidRPr="00E05269">
        <w:rPr>
          <w:spacing w:val="-8"/>
          <w:sz w:val="28"/>
          <w:szCs w:val="28"/>
        </w:rPr>
        <w:t>МИНИБАССЕЙН</w:t>
      </w:r>
    </w:p>
    <w:p w:rsidR="00604D5C" w:rsidRPr="00E05269" w:rsidRDefault="00604D5C" w:rsidP="002A1FF7">
      <w:pPr>
        <w:shd w:val="clear" w:color="auto" w:fill="FFFFFF"/>
        <w:ind w:left="180" w:right="-74"/>
        <w:jc w:val="center"/>
        <w:rPr>
          <w:spacing w:val="-8"/>
          <w:sz w:val="20"/>
          <w:szCs w:val="20"/>
        </w:rPr>
      </w:pPr>
    </w:p>
    <w:p w:rsidR="002A1FF7" w:rsidRPr="00821AF0" w:rsidRDefault="002A1FF7" w:rsidP="002A1FF7">
      <w:pPr>
        <w:shd w:val="clear" w:color="auto" w:fill="FFFFFF"/>
        <w:ind w:left="180" w:right="-74"/>
        <w:jc w:val="center"/>
        <w:rPr>
          <w:b/>
          <w:spacing w:val="-8"/>
          <w:sz w:val="32"/>
          <w:szCs w:val="32"/>
        </w:rPr>
      </w:pPr>
      <w:r w:rsidRPr="00821AF0">
        <w:rPr>
          <w:b/>
          <w:spacing w:val="-8"/>
          <w:sz w:val="32"/>
          <w:szCs w:val="32"/>
        </w:rPr>
        <w:t>«</w:t>
      </w:r>
      <w:r w:rsidR="00967AFD" w:rsidRPr="00821AF0">
        <w:rPr>
          <w:b/>
          <w:spacing w:val="-8"/>
          <w:sz w:val="32"/>
          <w:szCs w:val="32"/>
        </w:rPr>
        <w:t>Корнелия</w:t>
      </w:r>
      <w:r w:rsidRPr="00821AF0">
        <w:rPr>
          <w:b/>
          <w:spacing w:val="-8"/>
          <w:sz w:val="32"/>
          <w:szCs w:val="32"/>
        </w:rPr>
        <w:t>»</w:t>
      </w:r>
    </w:p>
    <w:p w:rsidR="002A1FF7" w:rsidRPr="00E05269" w:rsidRDefault="002A1FF7" w:rsidP="002A1FF7">
      <w:pPr>
        <w:shd w:val="clear" w:color="auto" w:fill="FFFFFF"/>
        <w:ind w:left="180" w:right="-74"/>
        <w:jc w:val="center"/>
        <w:rPr>
          <w:spacing w:val="-8"/>
          <w:sz w:val="20"/>
          <w:szCs w:val="20"/>
        </w:rPr>
      </w:pPr>
    </w:p>
    <w:p w:rsidR="00F05E68" w:rsidRPr="00E05269" w:rsidRDefault="00F05E68" w:rsidP="002A1FF7">
      <w:pPr>
        <w:shd w:val="clear" w:color="auto" w:fill="FFFFFF"/>
        <w:ind w:left="180" w:right="-74"/>
        <w:jc w:val="center"/>
        <w:rPr>
          <w:spacing w:val="-8"/>
          <w:sz w:val="20"/>
          <w:szCs w:val="20"/>
        </w:rPr>
      </w:pPr>
    </w:p>
    <w:p w:rsidR="00E70B70" w:rsidRPr="00E05269" w:rsidRDefault="00E70B70" w:rsidP="002A1FF7">
      <w:pPr>
        <w:shd w:val="clear" w:color="auto" w:fill="FFFFFF"/>
        <w:ind w:left="180" w:right="-74"/>
        <w:jc w:val="center"/>
        <w:rPr>
          <w:spacing w:val="-8"/>
          <w:sz w:val="20"/>
          <w:szCs w:val="20"/>
        </w:rPr>
      </w:pPr>
    </w:p>
    <w:p w:rsidR="00E70B70" w:rsidRPr="00E05269" w:rsidRDefault="00E70B70" w:rsidP="002A1FF7">
      <w:pPr>
        <w:shd w:val="clear" w:color="auto" w:fill="FFFFFF"/>
        <w:ind w:left="180" w:right="-74"/>
        <w:jc w:val="center"/>
        <w:rPr>
          <w:spacing w:val="-8"/>
          <w:sz w:val="20"/>
          <w:szCs w:val="20"/>
        </w:rPr>
      </w:pPr>
    </w:p>
    <w:p w:rsidR="00E70B70" w:rsidRPr="00E05269" w:rsidRDefault="00E70B70" w:rsidP="002A1FF7">
      <w:pPr>
        <w:shd w:val="clear" w:color="auto" w:fill="FFFFFF"/>
        <w:ind w:left="180" w:right="-74"/>
        <w:jc w:val="center"/>
        <w:rPr>
          <w:spacing w:val="-8"/>
          <w:sz w:val="20"/>
          <w:szCs w:val="20"/>
        </w:rPr>
      </w:pPr>
    </w:p>
    <w:p w:rsidR="00E70B70" w:rsidRPr="00E05269" w:rsidRDefault="00E70B70" w:rsidP="002A1FF7">
      <w:pPr>
        <w:shd w:val="clear" w:color="auto" w:fill="FFFFFF"/>
        <w:ind w:left="180" w:right="-74"/>
        <w:jc w:val="center"/>
        <w:rPr>
          <w:spacing w:val="-8"/>
          <w:sz w:val="20"/>
          <w:szCs w:val="20"/>
        </w:rPr>
      </w:pPr>
    </w:p>
    <w:p w:rsidR="00F05E68" w:rsidRPr="00E05269" w:rsidRDefault="00F05E68" w:rsidP="002A1FF7">
      <w:pPr>
        <w:shd w:val="clear" w:color="auto" w:fill="FFFFFF"/>
        <w:ind w:left="180" w:right="-74"/>
        <w:jc w:val="center"/>
        <w:rPr>
          <w:spacing w:val="-8"/>
          <w:sz w:val="20"/>
          <w:szCs w:val="20"/>
        </w:rPr>
      </w:pPr>
    </w:p>
    <w:p w:rsidR="002A1FF7" w:rsidRPr="00E05269" w:rsidRDefault="002A1FF7" w:rsidP="002A1FF7">
      <w:pPr>
        <w:shd w:val="clear" w:color="auto" w:fill="FFFFFF"/>
        <w:ind w:left="180" w:right="-74"/>
        <w:jc w:val="center"/>
        <w:rPr>
          <w:bCs/>
          <w:sz w:val="20"/>
          <w:szCs w:val="20"/>
        </w:rPr>
      </w:pP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2933"/>
        <w:gridCol w:w="2123"/>
      </w:tblGrid>
      <w:tr w:rsidR="002A1FF7" w:rsidRPr="00E05269" w:rsidTr="00604D5C">
        <w:trPr>
          <w:trHeight w:val="454"/>
          <w:jc w:val="center"/>
        </w:trPr>
        <w:tc>
          <w:tcPr>
            <w:tcW w:w="2933" w:type="dxa"/>
            <w:tcBorders>
              <w:top w:val="single" w:sz="4" w:space="0" w:color="auto"/>
              <w:left w:val="single" w:sz="4" w:space="0" w:color="auto"/>
              <w:bottom w:val="single" w:sz="4" w:space="0" w:color="auto"/>
            </w:tcBorders>
            <w:vAlign w:val="center"/>
          </w:tcPr>
          <w:p w:rsidR="002A1FF7" w:rsidRPr="00E05269" w:rsidRDefault="002A1FF7" w:rsidP="002D3450">
            <w:pPr>
              <w:jc w:val="center"/>
              <w:rPr>
                <w:sz w:val="20"/>
                <w:szCs w:val="20"/>
              </w:rPr>
            </w:pPr>
            <w:r w:rsidRPr="00E05269">
              <w:rPr>
                <w:sz w:val="20"/>
                <w:szCs w:val="20"/>
              </w:rPr>
              <w:t>Заводской номер</w:t>
            </w:r>
          </w:p>
        </w:tc>
        <w:tc>
          <w:tcPr>
            <w:tcW w:w="2123" w:type="dxa"/>
            <w:tcBorders>
              <w:top w:val="single" w:sz="4" w:space="0" w:color="auto"/>
              <w:bottom w:val="single" w:sz="4" w:space="0" w:color="auto"/>
              <w:right w:val="single" w:sz="4" w:space="0" w:color="auto"/>
            </w:tcBorders>
            <w:vAlign w:val="center"/>
          </w:tcPr>
          <w:p w:rsidR="002A1FF7" w:rsidRPr="00E05269" w:rsidRDefault="002A1FF7" w:rsidP="002D3450">
            <w:pPr>
              <w:jc w:val="center"/>
              <w:rPr>
                <w:sz w:val="20"/>
                <w:szCs w:val="20"/>
              </w:rPr>
            </w:pPr>
          </w:p>
        </w:tc>
      </w:tr>
    </w:tbl>
    <w:p w:rsidR="002A1FF7" w:rsidRPr="00E05269" w:rsidRDefault="002A1FF7" w:rsidP="002A1FF7">
      <w:pPr>
        <w:tabs>
          <w:tab w:val="left" w:pos="5535"/>
        </w:tabs>
        <w:jc w:val="center"/>
        <w:rPr>
          <w:bCs/>
          <w:sz w:val="20"/>
          <w:szCs w:val="20"/>
        </w:rPr>
      </w:pPr>
    </w:p>
    <w:p w:rsidR="00604D5C" w:rsidRPr="00E05269" w:rsidRDefault="00604D5C" w:rsidP="002A1FF7">
      <w:pPr>
        <w:jc w:val="center"/>
        <w:rPr>
          <w:sz w:val="20"/>
          <w:szCs w:val="20"/>
          <w:lang w:val="en-US"/>
        </w:rPr>
      </w:pPr>
    </w:p>
    <w:p w:rsidR="00604D5C" w:rsidRPr="00E05269" w:rsidRDefault="00604D5C" w:rsidP="002A1FF7">
      <w:pPr>
        <w:jc w:val="center"/>
        <w:rPr>
          <w:sz w:val="20"/>
          <w:szCs w:val="20"/>
          <w:lang w:val="en-US"/>
        </w:rPr>
      </w:pPr>
    </w:p>
    <w:p w:rsidR="00604D5C" w:rsidRPr="00E05269" w:rsidRDefault="00604D5C" w:rsidP="002A1FF7">
      <w:pPr>
        <w:jc w:val="center"/>
        <w:rPr>
          <w:sz w:val="20"/>
          <w:szCs w:val="20"/>
          <w:lang w:val="en-US"/>
        </w:rPr>
      </w:pPr>
    </w:p>
    <w:p w:rsidR="00604D5C" w:rsidRPr="00E05269" w:rsidRDefault="00604D5C" w:rsidP="002A1FF7">
      <w:pPr>
        <w:jc w:val="center"/>
        <w:rPr>
          <w:sz w:val="20"/>
          <w:szCs w:val="20"/>
          <w:lang w:val="en-US"/>
        </w:rPr>
      </w:pPr>
    </w:p>
    <w:p w:rsidR="002A1FF7" w:rsidRPr="00E05269" w:rsidRDefault="002A1FF7" w:rsidP="002A1FF7">
      <w:pPr>
        <w:jc w:val="center"/>
        <w:rPr>
          <w:sz w:val="20"/>
          <w:szCs w:val="20"/>
        </w:rPr>
      </w:pPr>
      <w:r w:rsidRPr="00E05269">
        <w:rPr>
          <w:sz w:val="20"/>
          <w:szCs w:val="20"/>
        </w:rPr>
        <w:t>Перед эксплуатацией внимательно ознакомьтесь</w:t>
      </w:r>
    </w:p>
    <w:p w:rsidR="002A1FF7" w:rsidRPr="00E05269" w:rsidRDefault="002A1FF7" w:rsidP="002A1FF7">
      <w:pPr>
        <w:jc w:val="center"/>
        <w:rPr>
          <w:sz w:val="20"/>
          <w:szCs w:val="20"/>
        </w:rPr>
      </w:pPr>
      <w:r w:rsidRPr="00E05269">
        <w:rPr>
          <w:sz w:val="20"/>
          <w:szCs w:val="20"/>
        </w:rPr>
        <w:t>с надлежащей инструкцией</w:t>
      </w:r>
    </w:p>
    <w:p w:rsidR="002A1FF7" w:rsidRPr="00E05269" w:rsidRDefault="002A1FF7" w:rsidP="002A1FF7">
      <w:pPr>
        <w:jc w:val="center"/>
        <w:rPr>
          <w:sz w:val="20"/>
          <w:szCs w:val="20"/>
        </w:rPr>
      </w:pPr>
    </w:p>
    <w:p w:rsidR="002A1FF7" w:rsidRPr="00E05269" w:rsidRDefault="002A1FF7" w:rsidP="002A1FF7">
      <w:pPr>
        <w:jc w:val="center"/>
        <w:rPr>
          <w:bCs/>
          <w:sz w:val="20"/>
          <w:szCs w:val="20"/>
        </w:rPr>
      </w:pPr>
      <w:r w:rsidRPr="00E05269">
        <w:rPr>
          <w:sz w:val="20"/>
          <w:szCs w:val="20"/>
        </w:rPr>
        <w:t>201</w:t>
      </w:r>
      <w:r w:rsidR="00A817D5">
        <w:rPr>
          <w:sz w:val="20"/>
          <w:szCs w:val="20"/>
        </w:rPr>
        <w:t>7</w:t>
      </w:r>
      <w:r w:rsidRPr="00E05269">
        <w:rPr>
          <w:sz w:val="20"/>
          <w:szCs w:val="20"/>
        </w:rPr>
        <w:t xml:space="preserve"> год</w:t>
      </w:r>
    </w:p>
    <w:p w:rsidR="00352AE1" w:rsidRPr="00E05269" w:rsidRDefault="00352AE1" w:rsidP="00C640A4">
      <w:pPr>
        <w:pageBreakBefore/>
        <w:spacing w:line="360" w:lineRule="auto"/>
        <w:jc w:val="center"/>
        <w:rPr>
          <w:sz w:val="20"/>
          <w:szCs w:val="20"/>
        </w:rPr>
      </w:pPr>
      <w:r w:rsidRPr="00E05269">
        <w:rPr>
          <w:sz w:val="20"/>
          <w:szCs w:val="20"/>
        </w:rPr>
        <w:lastRenderedPageBreak/>
        <w:t>СОДЕРЖАНИЕ</w:t>
      </w:r>
    </w:p>
    <w:p w:rsidR="005C0AA5" w:rsidRPr="005C0AA5" w:rsidRDefault="009E0290">
      <w:pPr>
        <w:pStyle w:val="12"/>
        <w:tabs>
          <w:tab w:val="right" w:leader="dot" w:pos="7275"/>
        </w:tabs>
        <w:rPr>
          <w:rFonts w:ascii="Times New Roman" w:eastAsiaTheme="minorEastAsia" w:hAnsi="Times New Roman"/>
          <w:b w:val="0"/>
          <w:bCs w:val="0"/>
          <w:i w:val="0"/>
          <w:iCs w:val="0"/>
          <w:noProof/>
          <w:szCs w:val="20"/>
        </w:rPr>
      </w:pPr>
      <w:r w:rsidRPr="005C0AA5">
        <w:rPr>
          <w:rFonts w:ascii="Times New Roman" w:hAnsi="Times New Roman"/>
          <w:b w:val="0"/>
          <w:noProof/>
          <w:szCs w:val="20"/>
        </w:rPr>
        <w:fldChar w:fldCharType="begin"/>
      </w:r>
      <w:r w:rsidR="00C640A4" w:rsidRPr="005C0AA5">
        <w:rPr>
          <w:rFonts w:ascii="Times New Roman" w:hAnsi="Times New Roman"/>
          <w:b w:val="0"/>
          <w:noProof/>
          <w:szCs w:val="20"/>
        </w:rPr>
        <w:instrText xml:space="preserve"> TOC \o "1-3" \h \z \u </w:instrText>
      </w:r>
      <w:r w:rsidRPr="005C0AA5">
        <w:rPr>
          <w:rFonts w:ascii="Times New Roman" w:hAnsi="Times New Roman"/>
          <w:b w:val="0"/>
          <w:noProof/>
          <w:szCs w:val="20"/>
        </w:rPr>
        <w:fldChar w:fldCharType="separate"/>
      </w:r>
      <w:hyperlink w:anchor="_Toc419186212" w:history="1">
        <w:r w:rsidR="005C0AA5" w:rsidRPr="005C0AA5">
          <w:rPr>
            <w:rStyle w:val="a4"/>
            <w:rFonts w:ascii="Times New Roman" w:hAnsi="Times New Roman"/>
            <w:noProof/>
            <w:szCs w:val="20"/>
          </w:rPr>
          <w:t>ПОЛЕЗНЫЕ СОВЕТЫ ПО ПРАВИЛЬНОМУ ПОЛЬЗОВАНИЮ МИНИБАССЕЙНА</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_Toc419186212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sidR="005B6AF2">
          <w:rPr>
            <w:rFonts w:ascii="Times New Roman" w:hAnsi="Times New Roman"/>
            <w:noProof/>
            <w:webHidden/>
            <w:szCs w:val="20"/>
          </w:rPr>
          <w:t>3</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13" w:history="1">
        <w:r w:rsidR="005C0AA5" w:rsidRPr="005C0AA5">
          <w:rPr>
            <w:rStyle w:val="a4"/>
            <w:rFonts w:ascii="Times New Roman" w:hAnsi="Times New Roman"/>
            <w:noProof/>
            <w:szCs w:val="20"/>
          </w:rPr>
          <w:t>УКАЗАНИЯ ПО БЕЗОПАСНОСТИ</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_Toc419186213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3</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14" w:history="1">
        <w:r w:rsidR="005C0AA5" w:rsidRPr="005C0AA5">
          <w:rPr>
            <w:rStyle w:val="a4"/>
            <w:rFonts w:ascii="Times New Roman" w:hAnsi="Times New Roman"/>
            <w:noProof/>
            <w:szCs w:val="20"/>
          </w:rPr>
          <w:t>НАЗНАЧЕНИЕ ИЗДЕЛИЯ</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_Toc419186214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5</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15" w:history="1">
        <w:r w:rsidR="005C0AA5" w:rsidRPr="005C0AA5">
          <w:rPr>
            <w:rStyle w:val="a4"/>
            <w:rFonts w:ascii="Times New Roman" w:hAnsi="Times New Roman"/>
            <w:noProof/>
            <w:szCs w:val="20"/>
          </w:rPr>
          <w:t>ТЕХНИЧЕСКИЕ ХАРАКТЕРИСТИКИ</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_Toc419186215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5</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16" w:history="1">
        <w:r w:rsidR="005C0AA5" w:rsidRPr="005C0AA5">
          <w:rPr>
            <w:rStyle w:val="a4"/>
            <w:rFonts w:ascii="Times New Roman" w:hAnsi="Times New Roman"/>
            <w:noProof/>
            <w:spacing w:val="-10"/>
            <w:szCs w:val="20"/>
          </w:rPr>
          <w:t>ОПИСАНИЕ ФУНКЦИОНАЛЬНЫХ ЭЛЕМЕНТОВ</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_Toc419186216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7</w:t>
        </w:r>
        <w:r w:rsidR="005C0AA5" w:rsidRPr="005C0AA5">
          <w:rPr>
            <w:rFonts w:ascii="Times New Roman" w:hAnsi="Times New Roman"/>
            <w:noProof/>
            <w:webHidden/>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17" w:history="1">
        <w:r w:rsidR="005C0AA5" w:rsidRPr="005C0AA5">
          <w:rPr>
            <w:rStyle w:val="a4"/>
            <w:rFonts w:ascii="Times New Roman" w:hAnsi="Times New Roman"/>
            <w:noProof/>
            <w:sz w:val="20"/>
            <w:szCs w:val="20"/>
          </w:rPr>
          <w:t>Гидромассаж сидячих мест</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_Toc419186217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7</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18" w:history="1">
        <w:r w:rsidR="005C0AA5" w:rsidRPr="005C0AA5">
          <w:rPr>
            <w:rStyle w:val="a4"/>
            <w:rFonts w:ascii="Times New Roman" w:hAnsi="Times New Roman"/>
            <w:noProof/>
            <w:sz w:val="20"/>
            <w:szCs w:val="20"/>
          </w:rPr>
          <w:t>Аэромассаж</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_Toc419186218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9</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19" w:history="1">
        <w:r w:rsidR="005C0AA5" w:rsidRPr="005C0AA5">
          <w:rPr>
            <w:rStyle w:val="a4"/>
            <w:rFonts w:ascii="Times New Roman" w:hAnsi="Times New Roman"/>
            <w:noProof/>
            <w:sz w:val="20"/>
            <w:szCs w:val="20"/>
          </w:rPr>
          <w:t>Ручка-излив «Рикарди»</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_Toc419186219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9</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20" w:history="1">
        <w:r w:rsidR="005C0AA5" w:rsidRPr="005C0AA5">
          <w:rPr>
            <w:rStyle w:val="a4"/>
            <w:rFonts w:ascii="Times New Roman" w:hAnsi="Times New Roman"/>
            <w:noProof/>
            <w:sz w:val="20"/>
            <w:szCs w:val="20"/>
          </w:rPr>
          <w:t>Слив-перелив</w:t>
        </w:r>
        <w:bookmarkStart w:id="0" w:name="_GoBack"/>
        <w:bookmarkEnd w:id="0"/>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_Toc419186220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9</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21" w:history="1">
        <w:r w:rsidR="005C0AA5" w:rsidRPr="005C0AA5">
          <w:rPr>
            <w:rStyle w:val="a4"/>
            <w:rFonts w:ascii="Times New Roman" w:hAnsi="Times New Roman"/>
            <w:noProof/>
            <w:sz w:val="20"/>
            <w:szCs w:val="20"/>
          </w:rPr>
          <w:t>Система «TurboPool»</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_Toc419186221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9</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22" w:history="1">
        <w:r w:rsidR="005C0AA5" w:rsidRPr="005C0AA5">
          <w:rPr>
            <w:rStyle w:val="a4"/>
            <w:rFonts w:ascii="Times New Roman" w:hAnsi="Times New Roman"/>
            <w:noProof/>
            <w:sz w:val="20"/>
            <w:szCs w:val="20"/>
          </w:rPr>
          <w:t>Электронный блок управления «SPA контроллер»</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_Toc419186222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10</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23" w:history="1">
        <w:r w:rsidR="005C0AA5" w:rsidRPr="005C0AA5">
          <w:rPr>
            <w:rStyle w:val="a4"/>
            <w:rFonts w:ascii="Times New Roman" w:hAnsi="Times New Roman"/>
            <w:noProof/>
            <w:sz w:val="20"/>
            <w:szCs w:val="20"/>
          </w:rPr>
          <w:t>Работа панели управления</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_Toc419186223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12</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24" w:history="1">
        <w:r w:rsidR="005C0AA5" w:rsidRPr="005C0AA5">
          <w:rPr>
            <w:rStyle w:val="a4"/>
            <w:rFonts w:ascii="Times New Roman" w:hAnsi="Times New Roman"/>
            <w:noProof/>
            <w:sz w:val="20"/>
            <w:szCs w:val="20"/>
          </w:rPr>
          <w:t>Хромотерапия</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_Toc419186224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21</w:t>
        </w:r>
        <w:r w:rsidR="005C0AA5" w:rsidRPr="005C0AA5">
          <w:rPr>
            <w:rFonts w:ascii="Times New Roman" w:hAnsi="Times New Roman"/>
            <w:noProof/>
            <w:webHidden/>
            <w:sz w:val="20"/>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25" w:history="1">
        <w:r w:rsidR="005C0AA5" w:rsidRPr="005C0AA5">
          <w:rPr>
            <w:rStyle w:val="a4"/>
            <w:rFonts w:ascii="Times New Roman" w:hAnsi="Times New Roman"/>
            <w:noProof/>
            <w:spacing w:val="-10"/>
            <w:szCs w:val="20"/>
          </w:rPr>
          <w:t>ПРИНЦИП РАБОТЫ МИНИБАССЕЙНА</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_Toc419186225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22</w:t>
        </w:r>
        <w:r w:rsidR="005C0AA5" w:rsidRPr="005C0AA5">
          <w:rPr>
            <w:rFonts w:ascii="Times New Roman" w:hAnsi="Times New Roman"/>
            <w:noProof/>
            <w:webHidden/>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26" w:history="1">
        <w:r w:rsidR="005C0AA5" w:rsidRPr="005C0AA5">
          <w:rPr>
            <w:rStyle w:val="a4"/>
            <w:rFonts w:ascii="Times New Roman" w:hAnsi="Times New Roman"/>
            <w:noProof/>
            <w:sz w:val="20"/>
            <w:szCs w:val="20"/>
          </w:rPr>
          <w:t>Принцип работы гидромассажа</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_Toc419186226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22</w:t>
        </w:r>
        <w:r w:rsidR="005C0AA5" w:rsidRPr="005C0AA5">
          <w:rPr>
            <w:rFonts w:ascii="Times New Roman" w:hAnsi="Times New Roman"/>
            <w:noProof/>
            <w:webHidden/>
            <w:sz w:val="20"/>
            <w:szCs w:val="20"/>
          </w:rPr>
          <w:fldChar w:fldCharType="end"/>
        </w:r>
      </w:hyperlink>
    </w:p>
    <w:p w:rsidR="005C0AA5" w:rsidRPr="005C0AA5" w:rsidRDefault="005B6AF2">
      <w:pPr>
        <w:pStyle w:val="21"/>
        <w:tabs>
          <w:tab w:val="right" w:leader="dot" w:pos="7275"/>
        </w:tabs>
        <w:rPr>
          <w:rFonts w:ascii="Times New Roman" w:eastAsiaTheme="minorEastAsia" w:hAnsi="Times New Roman"/>
          <w:b w:val="0"/>
          <w:bCs w:val="0"/>
          <w:noProof/>
          <w:sz w:val="20"/>
          <w:szCs w:val="20"/>
        </w:rPr>
      </w:pPr>
      <w:hyperlink w:anchor="_Toc419186227" w:history="1">
        <w:r w:rsidR="005C0AA5" w:rsidRPr="005C0AA5">
          <w:rPr>
            <w:rStyle w:val="a4"/>
            <w:rFonts w:ascii="Times New Roman" w:hAnsi="Times New Roman"/>
            <w:noProof/>
            <w:sz w:val="20"/>
            <w:szCs w:val="20"/>
          </w:rPr>
          <w:t>Принцип работы аэромассажа</w:t>
        </w:r>
        <w:r w:rsidR="005C0AA5" w:rsidRPr="005C0AA5">
          <w:rPr>
            <w:rFonts w:ascii="Times New Roman" w:hAnsi="Times New Roman"/>
            <w:noProof/>
            <w:webHidden/>
            <w:sz w:val="20"/>
            <w:szCs w:val="20"/>
          </w:rPr>
          <w:tab/>
        </w:r>
        <w:r w:rsidR="005C0AA5" w:rsidRPr="005C0AA5">
          <w:rPr>
            <w:rFonts w:ascii="Times New Roman" w:hAnsi="Times New Roman"/>
            <w:noProof/>
            <w:webHidden/>
            <w:sz w:val="20"/>
            <w:szCs w:val="20"/>
          </w:rPr>
          <w:fldChar w:fldCharType="begin"/>
        </w:r>
        <w:r w:rsidR="005C0AA5" w:rsidRPr="005C0AA5">
          <w:rPr>
            <w:rFonts w:ascii="Times New Roman" w:hAnsi="Times New Roman"/>
            <w:noProof/>
            <w:webHidden/>
            <w:sz w:val="20"/>
            <w:szCs w:val="20"/>
          </w:rPr>
          <w:instrText xml:space="preserve"> PAGEREF _Toc419186227 \h </w:instrText>
        </w:r>
        <w:r w:rsidR="005C0AA5" w:rsidRPr="005C0AA5">
          <w:rPr>
            <w:rFonts w:ascii="Times New Roman" w:hAnsi="Times New Roman"/>
            <w:noProof/>
            <w:webHidden/>
            <w:sz w:val="20"/>
            <w:szCs w:val="20"/>
          </w:rPr>
        </w:r>
        <w:r w:rsidR="005C0AA5" w:rsidRPr="005C0AA5">
          <w:rPr>
            <w:rFonts w:ascii="Times New Roman" w:hAnsi="Times New Roman"/>
            <w:noProof/>
            <w:webHidden/>
            <w:sz w:val="20"/>
            <w:szCs w:val="20"/>
          </w:rPr>
          <w:fldChar w:fldCharType="separate"/>
        </w:r>
        <w:r>
          <w:rPr>
            <w:rFonts w:ascii="Times New Roman" w:hAnsi="Times New Roman"/>
            <w:noProof/>
            <w:webHidden/>
            <w:sz w:val="20"/>
            <w:szCs w:val="20"/>
          </w:rPr>
          <w:t>22</w:t>
        </w:r>
        <w:r w:rsidR="005C0AA5" w:rsidRPr="005C0AA5">
          <w:rPr>
            <w:rFonts w:ascii="Times New Roman" w:hAnsi="Times New Roman"/>
            <w:noProof/>
            <w:webHidden/>
            <w:sz w:val="20"/>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28" w:history="1">
        <w:r w:rsidR="005C0AA5" w:rsidRPr="005C0AA5">
          <w:rPr>
            <w:rStyle w:val="a4"/>
            <w:rFonts w:ascii="Times New Roman" w:hAnsi="Times New Roman"/>
            <w:noProof/>
            <w:spacing w:val="-10"/>
            <w:szCs w:val="20"/>
          </w:rPr>
          <w:t>УСТАНОВКА И ПОДКЛЮЧЕНИЕ</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_Toc419186228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22</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29" w:history="1">
        <w:r w:rsidR="005C0AA5" w:rsidRPr="005C0AA5">
          <w:rPr>
            <w:rStyle w:val="a4"/>
            <w:rFonts w:ascii="Times New Roman" w:hAnsi="Times New Roman"/>
            <w:noProof/>
            <w:spacing w:val="-10"/>
            <w:szCs w:val="20"/>
          </w:rPr>
          <w:t>ПОРЯДОК УСТАНОВКИ</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_Toc419186229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23</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30" w:history="1">
        <w:r w:rsidR="005C0AA5" w:rsidRPr="005C0AA5">
          <w:rPr>
            <w:rStyle w:val="a4"/>
            <w:rFonts w:ascii="Times New Roman" w:hAnsi="Times New Roman"/>
            <w:noProof/>
            <w:spacing w:val="-10"/>
            <w:szCs w:val="20"/>
          </w:rPr>
          <w:t>УХОД ЗА ПОВЕРХНОСТЬЮ МИНИБАССЕЙНА</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_Toc419186230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24</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31" w:history="1">
        <w:r w:rsidR="005C0AA5" w:rsidRPr="005C0AA5">
          <w:rPr>
            <w:rStyle w:val="a4"/>
            <w:rFonts w:ascii="Times New Roman" w:hAnsi="Times New Roman"/>
            <w:noProof/>
            <w:spacing w:val="-10"/>
            <w:szCs w:val="20"/>
          </w:rPr>
          <w:t>ВОЗМОЖНЫЕ НЕИСПРАВНОСТИ И СПОСОБЫ ИХ УСТРАНЕНИЯ</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_Toc419186231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24</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32" w:history="1">
        <w:r w:rsidR="005C0AA5" w:rsidRPr="005C0AA5">
          <w:rPr>
            <w:rStyle w:val="a4"/>
            <w:rFonts w:ascii="Times New Roman" w:hAnsi="Times New Roman"/>
            <w:noProof/>
            <w:spacing w:val="-10"/>
            <w:szCs w:val="20"/>
          </w:rPr>
          <w:t>ТРАНСПОРТИРОВКАИ ХРАНЕНИЕ МИНИБАССЕЙНА</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_Toc419186232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25</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33" w:history="1">
        <w:r w:rsidR="005C0AA5" w:rsidRPr="005C0AA5">
          <w:rPr>
            <w:rStyle w:val="a4"/>
            <w:rFonts w:ascii="Times New Roman" w:hAnsi="Times New Roman"/>
            <w:noProof/>
            <w:spacing w:val="-10"/>
            <w:szCs w:val="20"/>
          </w:rPr>
          <w:t>КОМПЛЕКТНОСТЬ</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_Toc419186233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25</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34" w:history="1">
        <w:r w:rsidR="005C0AA5" w:rsidRPr="005C0AA5">
          <w:rPr>
            <w:rStyle w:val="a4"/>
            <w:rFonts w:ascii="Times New Roman" w:hAnsi="Times New Roman"/>
            <w:noProof/>
            <w:spacing w:val="-10"/>
            <w:szCs w:val="20"/>
          </w:rPr>
          <w:t>ПОЛУЧЕНИЕ И ПРИЕМКА ТОВАРА</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_Toc419186234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25</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35" w:history="1">
        <w:r w:rsidR="005C0AA5" w:rsidRPr="005C0AA5">
          <w:rPr>
            <w:rStyle w:val="a4"/>
            <w:rFonts w:ascii="Times New Roman" w:hAnsi="Times New Roman"/>
            <w:noProof/>
            <w:spacing w:val="-10"/>
            <w:szCs w:val="20"/>
          </w:rPr>
          <w:t>ГАРАНТИИ ИЗГОТОВИТЕЛЯ</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_Toc419186235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25</w:t>
        </w:r>
        <w:r w:rsidR="005C0AA5" w:rsidRPr="005C0AA5">
          <w:rPr>
            <w:rFonts w:ascii="Times New Roman" w:hAnsi="Times New Roman"/>
            <w:noProof/>
            <w:webHidden/>
            <w:szCs w:val="20"/>
          </w:rPr>
          <w:fldChar w:fldCharType="end"/>
        </w:r>
      </w:hyperlink>
    </w:p>
    <w:p w:rsidR="005C0AA5" w:rsidRPr="005C0AA5" w:rsidRDefault="005B6AF2">
      <w:pPr>
        <w:pStyle w:val="12"/>
        <w:tabs>
          <w:tab w:val="right" w:leader="dot" w:pos="7275"/>
        </w:tabs>
        <w:rPr>
          <w:rFonts w:ascii="Times New Roman" w:eastAsiaTheme="minorEastAsia" w:hAnsi="Times New Roman"/>
          <w:b w:val="0"/>
          <w:bCs w:val="0"/>
          <w:i w:val="0"/>
          <w:iCs w:val="0"/>
          <w:noProof/>
          <w:szCs w:val="20"/>
        </w:rPr>
      </w:pPr>
      <w:hyperlink w:anchor="_Toc419186236" w:history="1">
        <w:r w:rsidR="005C0AA5" w:rsidRPr="005C0AA5">
          <w:rPr>
            <w:rStyle w:val="a4"/>
            <w:rFonts w:ascii="Times New Roman" w:hAnsi="Times New Roman"/>
            <w:noProof/>
            <w:spacing w:val="-10"/>
            <w:szCs w:val="20"/>
          </w:rPr>
          <w:t>ГАРАНТИЙНЫЙ ТАЛОН</w:t>
        </w:r>
        <w:r w:rsidR="005C0AA5" w:rsidRPr="005C0AA5">
          <w:rPr>
            <w:rFonts w:ascii="Times New Roman" w:hAnsi="Times New Roman"/>
            <w:noProof/>
            <w:webHidden/>
            <w:szCs w:val="20"/>
          </w:rPr>
          <w:tab/>
        </w:r>
        <w:r w:rsidR="005C0AA5" w:rsidRPr="005C0AA5">
          <w:rPr>
            <w:rFonts w:ascii="Times New Roman" w:hAnsi="Times New Roman"/>
            <w:noProof/>
            <w:webHidden/>
            <w:szCs w:val="20"/>
          </w:rPr>
          <w:fldChar w:fldCharType="begin"/>
        </w:r>
        <w:r w:rsidR="005C0AA5" w:rsidRPr="005C0AA5">
          <w:rPr>
            <w:rFonts w:ascii="Times New Roman" w:hAnsi="Times New Roman"/>
            <w:noProof/>
            <w:webHidden/>
            <w:szCs w:val="20"/>
          </w:rPr>
          <w:instrText xml:space="preserve"> PAGEREF _Toc419186236 \h </w:instrText>
        </w:r>
        <w:r w:rsidR="005C0AA5" w:rsidRPr="005C0AA5">
          <w:rPr>
            <w:rFonts w:ascii="Times New Roman" w:hAnsi="Times New Roman"/>
            <w:noProof/>
            <w:webHidden/>
            <w:szCs w:val="20"/>
          </w:rPr>
        </w:r>
        <w:r w:rsidR="005C0AA5" w:rsidRPr="005C0AA5">
          <w:rPr>
            <w:rFonts w:ascii="Times New Roman" w:hAnsi="Times New Roman"/>
            <w:noProof/>
            <w:webHidden/>
            <w:szCs w:val="20"/>
          </w:rPr>
          <w:fldChar w:fldCharType="separate"/>
        </w:r>
        <w:r>
          <w:rPr>
            <w:rFonts w:ascii="Times New Roman" w:hAnsi="Times New Roman"/>
            <w:noProof/>
            <w:webHidden/>
            <w:szCs w:val="20"/>
          </w:rPr>
          <w:t>31</w:t>
        </w:r>
        <w:r w:rsidR="005C0AA5" w:rsidRPr="005C0AA5">
          <w:rPr>
            <w:rFonts w:ascii="Times New Roman" w:hAnsi="Times New Roman"/>
            <w:noProof/>
            <w:webHidden/>
            <w:szCs w:val="20"/>
          </w:rPr>
          <w:fldChar w:fldCharType="end"/>
        </w:r>
      </w:hyperlink>
    </w:p>
    <w:p w:rsidR="001F3884" w:rsidRPr="005C0AA5" w:rsidRDefault="009E0290" w:rsidP="001F3884">
      <w:pPr>
        <w:pStyle w:val="10"/>
        <w:ind w:right="62"/>
        <w:jc w:val="center"/>
        <w:rPr>
          <w:sz w:val="20"/>
          <w:szCs w:val="20"/>
        </w:rPr>
      </w:pPr>
      <w:r w:rsidRPr="005C0AA5">
        <w:rPr>
          <w:rFonts w:ascii="Times New Roman" w:hAnsi="Times New Roman" w:cs="Times New Roman"/>
          <w:b w:val="0"/>
          <w:noProof/>
          <w:kern w:val="0"/>
          <w:sz w:val="20"/>
          <w:szCs w:val="20"/>
        </w:rPr>
        <w:fldChar w:fldCharType="end"/>
      </w:r>
      <w:r w:rsidR="0026058C" w:rsidRPr="00E05269">
        <w:rPr>
          <w:rFonts w:ascii="Times New Roman" w:hAnsi="Times New Roman" w:cs="Times New Roman"/>
          <w:b w:val="0"/>
          <w:sz w:val="20"/>
          <w:szCs w:val="20"/>
        </w:rPr>
        <w:br w:type="page"/>
      </w:r>
      <w:bookmarkStart w:id="1" w:name="_Toc332176941"/>
      <w:bookmarkStart w:id="2" w:name="_Toc419186212"/>
      <w:r w:rsidR="001F3884" w:rsidRPr="005C0AA5">
        <w:rPr>
          <w:rFonts w:ascii="Times New Roman" w:hAnsi="Times New Roman" w:cs="Times New Roman"/>
          <w:sz w:val="20"/>
          <w:szCs w:val="20"/>
        </w:rPr>
        <w:lastRenderedPageBreak/>
        <w:t>ПОЛЕЗНЫЕ СОВЕТЫ ПО ПРАВИЛЬНОМУ ПОЛЬЗОВАНИЮ МИНИБАССЕЙНА</w:t>
      </w:r>
      <w:bookmarkEnd w:id="1"/>
      <w:bookmarkEnd w:id="2"/>
    </w:p>
    <w:p w:rsidR="001F3884" w:rsidRPr="001F13E2" w:rsidRDefault="001F3884" w:rsidP="00A817D5">
      <w:pPr>
        <w:numPr>
          <w:ilvl w:val="0"/>
          <w:numId w:val="31"/>
        </w:numPr>
        <w:jc w:val="both"/>
        <w:rPr>
          <w:sz w:val="20"/>
          <w:szCs w:val="20"/>
        </w:rPr>
      </w:pPr>
      <w:r w:rsidRPr="001F13E2">
        <w:rPr>
          <w:sz w:val="20"/>
          <w:szCs w:val="20"/>
        </w:rPr>
        <w:t>Учитывая расслабляющий и регенерирующий эффект гидромассажа, его желательно принимать после спортивных занятий, в конце рабочего дня, далеко от приема пищи и в любом</w:t>
      </w:r>
      <w:r w:rsidR="00667B69" w:rsidRPr="00667B69">
        <w:rPr>
          <w:sz w:val="20"/>
          <w:szCs w:val="20"/>
        </w:rPr>
        <w:t xml:space="preserve"> </w:t>
      </w:r>
      <w:r w:rsidRPr="001F13E2">
        <w:rPr>
          <w:sz w:val="20"/>
          <w:szCs w:val="20"/>
        </w:rPr>
        <w:t>случае по окончании пищеварения.</w:t>
      </w:r>
    </w:p>
    <w:p w:rsidR="001F3884" w:rsidRPr="001F13E2" w:rsidRDefault="001F3884" w:rsidP="00A817D5">
      <w:pPr>
        <w:numPr>
          <w:ilvl w:val="0"/>
          <w:numId w:val="31"/>
        </w:numPr>
        <w:jc w:val="both"/>
        <w:rPr>
          <w:sz w:val="20"/>
          <w:szCs w:val="20"/>
        </w:rPr>
      </w:pPr>
      <w:r w:rsidRPr="001F13E2">
        <w:rPr>
          <w:sz w:val="20"/>
          <w:szCs w:val="20"/>
        </w:rPr>
        <w:t>Чтобы обеспечивать более эффективное массажное действие температура воды должна</w:t>
      </w:r>
      <w:r w:rsidR="00667B69" w:rsidRPr="00667B69">
        <w:rPr>
          <w:sz w:val="20"/>
          <w:szCs w:val="20"/>
        </w:rPr>
        <w:t xml:space="preserve"> </w:t>
      </w:r>
      <w:r w:rsidRPr="001F13E2">
        <w:rPr>
          <w:sz w:val="20"/>
          <w:szCs w:val="20"/>
        </w:rPr>
        <w:t>составлять 37°С.</w:t>
      </w:r>
    </w:p>
    <w:p w:rsidR="001F3884" w:rsidRDefault="001F3884" w:rsidP="00A817D5">
      <w:pPr>
        <w:numPr>
          <w:ilvl w:val="0"/>
          <w:numId w:val="31"/>
        </w:numPr>
        <w:jc w:val="both"/>
        <w:rPr>
          <w:sz w:val="20"/>
          <w:szCs w:val="20"/>
        </w:rPr>
      </w:pPr>
      <w:r w:rsidRPr="001F13E2">
        <w:rPr>
          <w:sz w:val="20"/>
          <w:szCs w:val="20"/>
        </w:rPr>
        <w:t>При первых приемах ограничить продолжительность гидромассажа на несколько минут. Далее время может быть постепенно увеличено до 15/20 минут с учетом общего физического состояния.</w:t>
      </w:r>
    </w:p>
    <w:p w:rsidR="00213ABC" w:rsidRPr="000E7895" w:rsidRDefault="00213ABC" w:rsidP="00A817D5">
      <w:pPr>
        <w:numPr>
          <w:ilvl w:val="0"/>
          <w:numId w:val="31"/>
        </w:numPr>
        <w:jc w:val="both"/>
        <w:rPr>
          <w:sz w:val="20"/>
          <w:szCs w:val="20"/>
        </w:rPr>
      </w:pPr>
      <w:r w:rsidRPr="000E7895">
        <w:rPr>
          <w:sz w:val="20"/>
          <w:szCs w:val="20"/>
        </w:rPr>
        <w:t>Оптимальная температура окружающей среды при эксплуатации +20°С</w:t>
      </w:r>
      <w:r w:rsidR="00D84861">
        <w:rPr>
          <w:sz w:val="20"/>
          <w:szCs w:val="20"/>
        </w:rPr>
        <w:t>…</w:t>
      </w:r>
      <w:r>
        <w:rPr>
          <w:sz w:val="20"/>
          <w:szCs w:val="20"/>
        </w:rPr>
        <w:t>+</w:t>
      </w:r>
      <w:r w:rsidRPr="000E7895">
        <w:rPr>
          <w:sz w:val="20"/>
          <w:szCs w:val="20"/>
        </w:rPr>
        <w:t>30°С.</w:t>
      </w:r>
    </w:p>
    <w:p w:rsidR="001F3884" w:rsidRPr="005C0AA5" w:rsidRDefault="001F3884" w:rsidP="001F3884">
      <w:pPr>
        <w:pStyle w:val="10"/>
        <w:ind w:right="62"/>
        <w:jc w:val="center"/>
        <w:rPr>
          <w:rFonts w:ascii="Times New Roman" w:hAnsi="Times New Roman" w:cs="Times New Roman"/>
          <w:sz w:val="20"/>
          <w:szCs w:val="20"/>
        </w:rPr>
      </w:pPr>
      <w:bookmarkStart w:id="3" w:name="_Toc332176942"/>
      <w:bookmarkStart w:id="4" w:name="_Toc419186213"/>
      <w:r w:rsidRPr="005C0AA5">
        <w:rPr>
          <w:rFonts w:ascii="Times New Roman" w:hAnsi="Times New Roman" w:cs="Times New Roman"/>
          <w:sz w:val="20"/>
          <w:szCs w:val="20"/>
        </w:rPr>
        <w:t>УКАЗАНИЯ ПО БЕЗОПАСНОСТИ</w:t>
      </w:r>
      <w:bookmarkEnd w:id="3"/>
      <w:bookmarkEnd w:id="4"/>
    </w:p>
    <w:p w:rsidR="001F3884" w:rsidRPr="001F13E2" w:rsidRDefault="001F3884" w:rsidP="00A817D5">
      <w:pPr>
        <w:numPr>
          <w:ilvl w:val="0"/>
          <w:numId w:val="32"/>
        </w:numPr>
        <w:jc w:val="both"/>
        <w:rPr>
          <w:sz w:val="20"/>
          <w:szCs w:val="20"/>
        </w:rPr>
      </w:pPr>
      <w:r w:rsidRPr="001F13E2">
        <w:rPr>
          <w:sz w:val="20"/>
          <w:szCs w:val="20"/>
        </w:rPr>
        <w:t>Для правильной установки изделия внимательно соблюдайте приведенные в соответствующем руководстве указания.</w:t>
      </w:r>
    </w:p>
    <w:p w:rsidR="001F3884" w:rsidRPr="001F13E2" w:rsidRDefault="001F3884" w:rsidP="00A817D5">
      <w:pPr>
        <w:numPr>
          <w:ilvl w:val="0"/>
          <w:numId w:val="32"/>
        </w:numPr>
        <w:jc w:val="both"/>
        <w:rPr>
          <w:sz w:val="20"/>
          <w:szCs w:val="20"/>
        </w:rPr>
      </w:pPr>
      <w:r w:rsidRPr="001F13E2">
        <w:rPr>
          <w:sz w:val="20"/>
          <w:szCs w:val="20"/>
        </w:rPr>
        <w:t>Неправильная установка может быть причиной вреда для людей, животных или предметов. Изготовитель не несет</w:t>
      </w:r>
      <w:r w:rsidR="00667B69" w:rsidRPr="00667B69">
        <w:rPr>
          <w:sz w:val="20"/>
          <w:szCs w:val="20"/>
        </w:rPr>
        <w:t xml:space="preserve"> </w:t>
      </w:r>
      <w:r w:rsidRPr="001F13E2">
        <w:rPr>
          <w:sz w:val="20"/>
          <w:szCs w:val="20"/>
        </w:rPr>
        <w:t>ответственность за вред, причиненный неправильной установкой изделия.</w:t>
      </w:r>
    </w:p>
    <w:p w:rsidR="001F3884" w:rsidRPr="00BA6314" w:rsidRDefault="001F3884" w:rsidP="00A817D5">
      <w:pPr>
        <w:numPr>
          <w:ilvl w:val="0"/>
          <w:numId w:val="32"/>
        </w:numPr>
        <w:jc w:val="both"/>
        <w:rPr>
          <w:sz w:val="20"/>
          <w:szCs w:val="20"/>
        </w:rPr>
      </w:pPr>
      <w:r w:rsidRPr="00BA6314">
        <w:rPr>
          <w:sz w:val="20"/>
          <w:szCs w:val="20"/>
        </w:rPr>
        <w:t>Чтобы правильно пользоваться изделием, соблюдайте приведенные в настоящем руководстве указания. Изделие допускается использовать только для целей, для которых оно было предназначено. Изготовитель не несет ответственность за вред,</w:t>
      </w:r>
      <w:r w:rsidR="00667B69" w:rsidRPr="00667B69">
        <w:rPr>
          <w:sz w:val="20"/>
          <w:szCs w:val="20"/>
        </w:rPr>
        <w:t xml:space="preserve"> </w:t>
      </w:r>
      <w:r w:rsidRPr="00BA6314">
        <w:rPr>
          <w:sz w:val="20"/>
          <w:szCs w:val="20"/>
        </w:rPr>
        <w:t>причиненный ненадлежащим использованием изделия.</w:t>
      </w:r>
    </w:p>
    <w:p w:rsidR="001F3884" w:rsidRPr="001F13E2" w:rsidRDefault="001F3884" w:rsidP="00A817D5">
      <w:pPr>
        <w:numPr>
          <w:ilvl w:val="0"/>
          <w:numId w:val="32"/>
        </w:numPr>
        <w:jc w:val="both"/>
        <w:rPr>
          <w:sz w:val="20"/>
          <w:szCs w:val="20"/>
        </w:rPr>
      </w:pPr>
      <w:r w:rsidRPr="001F13E2">
        <w:rPr>
          <w:sz w:val="20"/>
          <w:szCs w:val="20"/>
        </w:rPr>
        <w:t>Описанное в настоящей инструкции изделие предназначено для исключительного пользования в домашних условиях. В случае</w:t>
      </w:r>
      <w:r w:rsidR="00667B69" w:rsidRPr="00667B69">
        <w:rPr>
          <w:sz w:val="20"/>
          <w:szCs w:val="20"/>
        </w:rPr>
        <w:t xml:space="preserve"> </w:t>
      </w:r>
      <w:r w:rsidRPr="001F13E2">
        <w:rPr>
          <w:sz w:val="20"/>
          <w:szCs w:val="20"/>
        </w:rPr>
        <w:t>назначения минибассейна на общественное пользование, установка его должна осуществляться в соответствии с</w:t>
      </w:r>
      <w:r w:rsidR="00667B69" w:rsidRPr="00667B69">
        <w:rPr>
          <w:sz w:val="20"/>
          <w:szCs w:val="20"/>
        </w:rPr>
        <w:t xml:space="preserve"> </w:t>
      </w:r>
      <w:r w:rsidRPr="001F13E2">
        <w:rPr>
          <w:sz w:val="20"/>
          <w:szCs w:val="20"/>
        </w:rPr>
        <w:t>действующими местными нормами и правилами по технике безопасности, обработке сточных вод и устройству подобных</w:t>
      </w:r>
      <w:r w:rsidR="00667B69" w:rsidRPr="00667B69">
        <w:rPr>
          <w:sz w:val="20"/>
          <w:szCs w:val="20"/>
        </w:rPr>
        <w:t xml:space="preserve"> </w:t>
      </w:r>
      <w:r w:rsidRPr="001F13E2">
        <w:rPr>
          <w:sz w:val="20"/>
          <w:szCs w:val="20"/>
        </w:rPr>
        <w:t>сооружений. В любом случае должны быть соблюдены технические инструкции и указания по безопасности, предоставляемые</w:t>
      </w:r>
      <w:r>
        <w:rPr>
          <w:sz w:val="20"/>
          <w:szCs w:val="20"/>
        </w:rPr>
        <w:t xml:space="preserve"> производителем</w:t>
      </w:r>
      <w:r w:rsidRPr="001F13E2">
        <w:rPr>
          <w:sz w:val="20"/>
          <w:szCs w:val="20"/>
        </w:rPr>
        <w:t>.</w:t>
      </w:r>
    </w:p>
    <w:p w:rsidR="001F3884" w:rsidRDefault="001F3884" w:rsidP="00A817D5">
      <w:pPr>
        <w:numPr>
          <w:ilvl w:val="0"/>
          <w:numId w:val="32"/>
        </w:numPr>
        <w:jc w:val="both"/>
        <w:rPr>
          <w:sz w:val="20"/>
          <w:szCs w:val="20"/>
        </w:rPr>
      </w:pPr>
      <w:r w:rsidRPr="001F13E2">
        <w:rPr>
          <w:sz w:val="20"/>
          <w:szCs w:val="20"/>
        </w:rPr>
        <w:t xml:space="preserve">Настоящим изделием могут пользоваться взрослые люди. Детям и инвалидам разрешается пользоваться минибассейном только под постоянным надзором. </w:t>
      </w:r>
    </w:p>
    <w:p w:rsidR="001F3884" w:rsidRDefault="001F3884" w:rsidP="00A817D5">
      <w:pPr>
        <w:ind w:left="360"/>
        <w:jc w:val="both"/>
        <w:rPr>
          <w:sz w:val="20"/>
          <w:szCs w:val="20"/>
        </w:rPr>
      </w:pPr>
      <w:r w:rsidRPr="00F226B0">
        <w:rPr>
          <w:sz w:val="20"/>
          <w:szCs w:val="20"/>
        </w:rPr>
        <w:t xml:space="preserve">Для предотвращения несчастных случаев и травм </w:t>
      </w:r>
      <w:r w:rsidRPr="00F226B0">
        <w:rPr>
          <w:b/>
          <w:sz w:val="20"/>
          <w:szCs w:val="20"/>
          <w:u w:val="single"/>
        </w:rPr>
        <w:t>детям н</w:t>
      </w:r>
      <w:r w:rsidR="00000FA7">
        <w:rPr>
          <w:b/>
          <w:sz w:val="20"/>
          <w:szCs w:val="20"/>
          <w:u w:val="single"/>
        </w:rPr>
        <w:t>е разрешается пользоваться мини</w:t>
      </w:r>
      <w:r w:rsidRPr="00F226B0">
        <w:rPr>
          <w:b/>
          <w:sz w:val="20"/>
          <w:szCs w:val="20"/>
          <w:u w:val="single"/>
        </w:rPr>
        <w:t>бассейном</w:t>
      </w:r>
      <w:r w:rsidRPr="00F226B0">
        <w:rPr>
          <w:sz w:val="20"/>
          <w:szCs w:val="20"/>
        </w:rPr>
        <w:t xml:space="preserve"> без внимательного постоянного присмотра взрослых.</w:t>
      </w:r>
    </w:p>
    <w:p w:rsidR="001F3884" w:rsidRDefault="001F3884" w:rsidP="00A817D5">
      <w:pPr>
        <w:numPr>
          <w:ilvl w:val="0"/>
          <w:numId w:val="32"/>
        </w:numPr>
        <w:jc w:val="both"/>
        <w:rPr>
          <w:sz w:val="20"/>
          <w:szCs w:val="20"/>
        </w:rPr>
      </w:pPr>
      <w:r>
        <w:rPr>
          <w:sz w:val="20"/>
          <w:szCs w:val="20"/>
        </w:rPr>
        <w:t>Н</w:t>
      </w:r>
      <w:r w:rsidRPr="006C6429">
        <w:rPr>
          <w:sz w:val="20"/>
          <w:szCs w:val="20"/>
        </w:rPr>
        <w:t xml:space="preserve">и в коем случайте </w:t>
      </w:r>
      <w:r w:rsidR="00000FA7">
        <w:rPr>
          <w:sz w:val="20"/>
          <w:szCs w:val="20"/>
        </w:rPr>
        <w:t>не ныряйте (не прыгайте) в мини</w:t>
      </w:r>
      <w:r w:rsidRPr="006C6429">
        <w:rPr>
          <w:sz w:val="20"/>
          <w:szCs w:val="20"/>
        </w:rPr>
        <w:t>бассейн</w:t>
      </w:r>
      <w:r>
        <w:rPr>
          <w:sz w:val="20"/>
          <w:szCs w:val="20"/>
        </w:rPr>
        <w:t>.</w:t>
      </w:r>
      <w:r w:rsidR="00667B69" w:rsidRPr="00667B69">
        <w:rPr>
          <w:sz w:val="20"/>
          <w:szCs w:val="20"/>
        </w:rPr>
        <w:t xml:space="preserve"> </w:t>
      </w:r>
      <w:r w:rsidRPr="006C6429">
        <w:rPr>
          <w:sz w:val="20"/>
          <w:szCs w:val="20"/>
        </w:rPr>
        <w:t xml:space="preserve">Всегда входите и выходите из </w:t>
      </w:r>
      <w:r>
        <w:rPr>
          <w:sz w:val="20"/>
          <w:szCs w:val="20"/>
        </w:rPr>
        <w:t>бассейна</w:t>
      </w:r>
      <w:r w:rsidRPr="006C6429">
        <w:rPr>
          <w:sz w:val="20"/>
          <w:szCs w:val="20"/>
        </w:rPr>
        <w:t xml:space="preserve"> медленно.</w:t>
      </w:r>
    </w:p>
    <w:p w:rsidR="001F3884" w:rsidRDefault="001F3884" w:rsidP="00A817D5">
      <w:pPr>
        <w:numPr>
          <w:ilvl w:val="0"/>
          <w:numId w:val="32"/>
        </w:numPr>
        <w:jc w:val="both"/>
        <w:rPr>
          <w:sz w:val="20"/>
          <w:szCs w:val="20"/>
        </w:rPr>
      </w:pPr>
      <w:r w:rsidRPr="001F13E2">
        <w:rPr>
          <w:sz w:val="20"/>
          <w:szCs w:val="20"/>
        </w:rPr>
        <w:t>В отдельных случаях (пожилые люди, страдающие гипертонией и сердечно-сосудистыми</w:t>
      </w:r>
      <w:r w:rsidR="00667B69" w:rsidRPr="00667B69">
        <w:rPr>
          <w:sz w:val="20"/>
          <w:szCs w:val="20"/>
        </w:rPr>
        <w:t xml:space="preserve"> </w:t>
      </w:r>
      <w:r w:rsidRPr="001F13E2">
        <w:rPr>
          <w:sz w:val="20"/>
          <w:szCs w:val="20"/>
        </w:rPr>
        <w:t>болезнями, беременные женщины, люди, проходящие курс лечения) преж</w:t>
      </w:r>
      <w:r>
        <w:rPr>
          <w:sz w:val="20"/>
          <w:szCs w:val="20"/>
        </w:rPr>
        <w:t>д</w:t>
      </w:r>
      <w:r w:rsidRPr="001F13E2">
        <w:rPr>
          <w:sz w:val="20"/>
          <w:szCs w:val="20"/>
        </w:rPr>
        <w:t>е чем подвергаться гидромассажу послушать совета</w:t>
      </w:r>
      <w:r w:rsidR="00667B69" w:rsidRPr="00667B69">
        <w:rPr>
          <w:sz w:val="20"/>
          <w:szCs w:val="20"/>
        </w:rPr>
        <w:t xml:space="preserve"> </w:t>
      </w:r>
      <w:r w:rsidRPr="001F13E2">
        <w:rPr>
          <w:sz w:val="20"/>
          <w:szCs w:val="20"/>
        </w:rPr>
        <w:t>врача.</w:t>
      </w:r>
    </w:p>
    <w:p w:rsidR="001F3884" w:rsidRDefault="001F3884" w:rsidP="00A817D5">
      <w:pPr>
        <w:numPr>
          <w:ilvl w:val="0"/>
          <w:numId w:val="32"/>
        </w:numPr>
        <w:jc w:val="both"/>
        <w:rPr>
          <w:sz w:val="20"/>
          <w:szCs w:val="20"/>
        </w:rPr>
      </w:pPr>
      <w:r w:rsidRPr="00494F53">
        <w:rPr>
          <w:sz w:val="20"/>
          <w:szCs w:val="20"/>
        </w:rPr>
        <w:t>Перед тем, как войти в бассейн, проверьте температуру воды точным термометром. Благоприятная температура воды, контролируемая специальным устройством, может иметь колебания до</w:t>
      </w:r>
      <w:r>
        <w:rPr>
          <w:sz w:val="20"/>
          <w:szCs w:val="20"/>
        </w:rPr>
        <w:t xml:space="preserve"> ±</w:t>
      </w:r>
      <w:r w:rsidRPr="00494F53">
        <w:rPr>
          <w:sz w:val="20"/>
          <w:szCs w:val="20"/>
        </w:rPr>
        <w:t xml:space="preserve"> 3°C.</w:t>
      </w:r>
    </w:p>
    <w:p w:rsidR="001F3884" w:rsidRPr="00304702" w:rsidRDefault="001F3884" w:rsidP="00A817D5">
      <w:pPr>
        <w:numPr>
          <w:ilvl w:val="0"/>
          <w:numId w:val="32"/>
        </w:numPr>
        <w:jc w:val="both"/>
        <w:rPr>
          <w:sz w:val="20"/>
          <w:szCs w:val="20"/>
        </w:rPr>
      </w:pPr>
      <w:r w:rsidRPr="00304702">
        <w:rPr>
          <w:sz w:val="20"/>
          <w:szCs w:val="20"/>
        </w:rPr>
        <w:t xml:space="preserve">Длительное нахождение в воде при повышенной температуре может привести к </w:t>
      </w:r>
    </w:p>
    <w:p w:rsidR="001F3884" w:rsidRPr="00304702" w:rsidRDefault="001F3884" w:rsidP="00A817D5">
      <w:pPr>
        <w:ind w:left="360"/>
        <w:jc w:val="both"/>
        <w:rPr>
          <w:sz w:val="20"/>
          <w:szCs w:val="20"/>
        </w:rPr>
      </w:pPr>
      <w:r w:rsidRPr="00304702">
        <w:rPr>
          <w:sz w:val="20"/>
          <w:szCs w:val="20"/>
        </w:rPr>
        <w:t>гипертермии. Температура воды не должна превышать 40°С.</w:t>
      </w:r>
    </w:p>
    <w:p w:rsidR="001F3884" w:rsidRPr="00304702" w:rsidRDefault="001F3884" w:rsidP="00A817D5">
      <w:pPr>
        <w:ind w:left="360"/>
        <w:jc w:val="both"/>
        <w:rPr>
          <w:sz w:val="20"/>
          <w:szCs w:val="20"/>
        </w:rPr>
      </w:pPr>
      <w:r w:rsidRPr="00304702">
        <w:rPr>
          <w:sz w:val="20"/>
          <w:szCs w:val="20"/>
        </w:rPr>
        <w:t xml:space="preserve">СИМПТОМЫ ГИПЕРТЕРМИИ ВКЛЮЧАЮТ В СЕБЯ: </w:t>
      </w:r>
    </w:p>
    <w:p w:rsidR="00A817D5" w:rsidRDefault="00A817D5" w:rsidP="00A817D5">
      <w:pPr>
        <w:ind w:left="360"/>
        <w:jc w:val="both"/>
        <w:rPr>
          <w:sz w:val="20"/>
          <w:szCs w:val="20"/>
        </w:rPr>
      </w:pPr>
      <w:r>
        <w:rPr>
          <w:sz w:val="20"/>
          <w:szCs w:val="20"/>
        </w:rPr>
        <w:t xml:space="preserve">- </w:t>
      </w:r>
      <w:r w:rsidR="001F3884" w:rsidRPr="00304702">
        <w:rPr>
          <w:sz w:val="20"/>
          <w:szCs w:val="20"/>
        </w:rPr>
        <w:t>Головокружение</w:t>
      </w:r>
      <w:r>
        <w:rPr>
          <w:sz w:val="20"/>
          <w:szCs w:val="20"/>
        </w:rPr>
        <w:t>;</w:t>
      </w:r>
    </w:p>
    <w:p w:rsidR="00A817D5" w:rsidRDefault="001F3884" w:rsidP="00A817D5">
      <w:pPr>
        <w:ind w:left="360"/>
        <w:jc w:val="both"/>
        <w:rPr>
          <w:sz w:val="20"/>
          <w:szCs w:val="20"/>
        </w:rPr>
      </w:pPr>
      <w:r w:rsidRPr="00304702">
        <w:rPr>
          <w:sz w:val="20"/>
          <w:szCs w:val="20"/>
        </w:rPr>
        <w:lastRenderedPageBreak/>
        <w:t xml:space="preserve">– </w:t>
      </w:r>
      <w:r w:rsidR="00667B69">
        <w:rPr>
          <w:sz w:val="20"/>
          <w:szCs w:val="20"/>
        </w:rPr>
        <w:t>Обморок</w:t>
      </w:r>
      <w:r w:rsidR="00A817D5">
        <w:rPr>
          <w:sz w:val="20"/>
          <w:szCs w:val="20"/>
        </w:rPr>
        <w:t>;</w:t>
      </w:r>
    </w:p>
    <w:p w:rsidR="00A817D5" w:rsidRDefault="00667B69" w:rsidP="00A817D5">
      <w:pPr>
        <w:ind w:left="360"/>
        <w:jc w:val="both"/>
        <w:rPr>
          <w:sz w:val="20"/>
          <w:szCs w:val="20"/>
        </w:rPr>
      </w:pPr>
      <w:r>
        <w:rPr>
          <w:sz w:val="20"/>
          <w:szCs w:val="20"/>
        </w:rPr>
        <w:t xml:space="preserve">– </w:t>
      </w:r>
      <w:r w:rsidR="001F3884" w:rsidRPr="00304702">
        <w:rPr>
          <w:sz w:val="20"/>
          <w:szCs w:val="20"/>
        </w:rPr>
        <w:t>Сонливость</w:t>
      </w:r>
      <w:r w:rsidR="00A817D5">
        <w:rPr>
          <w:sz w:val="20"/>
          <w:szCs w:val="20"/>
        </w:rPr>
        <w:t>;</w:t>
      </w:r>
    </w:p>
    <w:p w:rsidR="00A817D5" w:rsidRDefault="001F3884" w:rsidP="00A817D5">
      <w:pPr>
        <w:ind w:left="360"/>
        <w:jc w:val="both"/>
        <w:rPr>
          <w:sz w:val="20"/>
          <w:szCs w:val="20"/>
        </w:rPr>
      </w:pPr>
      <w:r w:rsidRPr="00304702">
        <w:rPr>
          <w:sz w:val="20"/>
          <w:szCs w:val="20"/>
        </w:rPr>
        <w:t>– Вялость</w:t>
      </w:r>
      <w:r w:rsidR="00A817D5">
        <w:rPr>
          <w:sz w:val="20"/>
          <w:szCs w:val="20"/>
        </w:rPr>
        <w:t>;</w:t>
      </w:r>
    </w:p>
    <w:p w:rsidR="001F3884" w:rsidRPr="00304702" w:rsidRDefault="001F3884" w:rsidP="00A817D5">
      <w:pPr>
        <w:ind w:left="360"/>
        <w:jc w:val="both"/>
        <w:rPr>
          <w:sz w:val="20"/>
          <w:szCs w:val="20"/>
        </w:rPr>
      </w:pPr>
      <w:r w:rsidRPr="00304702">
        <w:rPr>
          <w:sz w:val="20"/>
          <w:szCs w:val="20"/>
        </w:rPr>
        <w:t>- Повышение внутренней температуры тела</w:t>
      </w:r>
      <w:r>
        <w:rPr>
          <w:sz w:val="20"/>
          <w:szCs w:val="20"/>
        </w:rPr>
        <w:t>.</w:t>
      </w:r>
    </w:p>
    <w:p w:rsidR="001F3884" w:rsidRPr="00304702" w:rsidRDefault="001F3884" w:rsidP="00A817D5">
      <w:pPr>
        <w:ind w:left="360"/>
        <w:jc w:val="both"/>
        <w:rPr>
          <w:sz w:val="20"/>
          <w:szCs w:val="20"/>
        </w:rPr>
      </w:pPr>
      <w:r w:rsidRPr="00304702">
        <w:rPr>
          <w:sz w:val="20"/>
          <w:szCs w:val="20"/>
        </w:rPr>
        <w:t xml:space="preserve">РЕЗУЛЬТАТЫ ГИПЕРТЕРМИИ ВКЛЮЧАЮТ В СЕБЯ: </w:t>
      </w:r>
    </w:p>
    <w:p w:rsidR="001F3884" w:rsidRDefault="001F3884" w:rsidP="00A817D5">
      <w:pPr>
        <w:numPr>
          <w:ilvl w:val="0"/>
          <w:numId w:val="34"/>
        </w:numPr>
        <w:ind w:left="709" w:hanging="371"/>
        <w:jc w:val="both"/>
        <w:rPr>
          <w:sz w:val="20"/>
          <w:szCs w:val="20"/>
        </w:rPr>
      </w:pPr>
      <w:r w:rsidRPr="00304702">
        <w:rPr>
          <w:sz w:val="20"/>
          <w:szCs w:val="20"/>
        </w:rPr>
        <w:t xml:space="preserve">Непонимание надвигающейся опасности </w:t>
      </w:r>
    </w:p>
    <w:p w:rsidR="001F3884" w:rsidRDefault="001F3884" w:rsidP="00A817D5">
      <w:pPr>
        <w:numPr>
          <w:ilvl w:val="0"/>
          <w:numId w:val="34"/>
        </w:numPr>
        <w:ind w:left="709" w:hanging="371"/>
        <w:jc w:val="both"/>
        <w:rPr>
          <w:sz w:val="20"/>
          <w:szCs w:val="20"/>
        </w:rPr>
      </w:pPr>
      <w:r w:rsidRPr="00304702">
        <w:rPr>
          <w:sz w:val="20"/>
          <w:szCs w:val="20"/>
        </w:rPr>
        <w:t xml:space="preserve"> Неспособность ощущать перегрев</w:t>
      </w:r>
    </w:p>
    <w:p w:rsidR="001F3884" w:rsidRDefault="001F3884" w:rsidP="00A817D5">
      <w:pPr>
        <w:numPr>
          <w:ilvl w:val="0"/>
          <w:numId w:val="34"/>
        </w:numPr>
        <w:ind w:left="709" w:hanging="371"/>
        <w:jc w:val="both"/>
        <w:rPr>
          <w:sz w:val="20"/>
          <w:szCs w:val="20"/>
        </w:rPr>
      </w:pPr>
      <w:r w:rsidRPr="00304702">
        <w:rPr>
          <w:sz w:val="20"/>
          <w:szCs w:val="20"/>
        </w:rPr>
        <w:t xml:space="preserve"> Неспособность осознать необходимость выйти из </w:t>
      </w:r>
      <w:r>
        <w:rPr>
          <w:sz w:val="20"/>
          <w:szCs w:val="20"/>
        </w:rPr>
        <w:t>бассейна</w:t>
      </w:r>
    </w:p>
    <w:p w:rsidR="001F3884" w:rsidRDefault="001F3884" w:rsidP="00A817D5">
      <w:pPr>
        <w:numPr>
          <w:ilvl w:val="0"/>
          <w:numId w:val="34"/>
        </w:numPr>
        <w:ind w:left="709" w:hanging="371"/>
        <w:jc w:val="both"/>
        <w:rPr>
          <w:sz w:val="20"/>
          <w:szCs w:val="20"/>
        </w:rPr>
      </w:pPr>
      <w:r w:rsidRPr="00304702">
        <w:rPr>
          <w:sz w:val="20"/>
          <w:szCs w:val="20"/>
        </w:rPr>
        <w:t xml:space="preserve"> Физическая неспособность выйти из </w:t>
      </w:r>
      <w:r>
        <w:rPr>
          <w:sz w:val="20"/>
          <w:szCs w:val="20"/>
        </w:rPr>
        <w:t>бассейна</w:t>
      </w:r>
    </w:p>
    <w:p w:rsidR="001F3884" w:rsidRDefault="001F3884" w:rsidP="00A817D5">
      <w:pPr>
        <w:numPr>
          <w:ilvl w:val="0"/>
          <w:numId w:val="34"/>
        </w:numPr>
        <w:ind w:left="709" w:hanging="371"/>
        <w:jc w:val="both"/>
        <w:rPr>
          <w:sz w:val="20"/>
          <w:szCs w:val="20"/>
        </w:rPr>
      </w:pPr>
      <w:r w:rsidRPr="00304702">
        <w:rPr>
          <w:sz w:val="20"/>
          <w:szCs w:val="20"/>
        </w:rPr>
        <w:t xml:space="preserve"> Опасность для плода у беременных женщин </w:t>
      </w:r>
    </w:p>
    <w:p w:rsidR="001F3884" w:rsidRPr="00304702" w:rsidRDefault="001F3884" w:rsidP="00A817D5">
      <w:pPr>
        <w:numPr>
          <w:ilvl w:val="0"/>
          <w:numId w:val="34"/>
        </w:numPr>
        <w:ind w:left="709" w:hanging="371"/>
        <w:jc w:val="both"/>
        <w:rPr>
          <w:sz w:val="20"/>
          <w:szCs w:val="20"/>
        </w:rPr>
      </w:pPr>
      <w:r w:rsidRPr="00304702">
        <w:rPr>
          <w:sz w:val="20"/>
          <w:szCs w:val="20"/>
        </w:rPr>
        <w:t xml:space="preserve"> Бессознательное состояние, связанное с риском утонуть </w:t>
      </w:r>
    </w:p>
    <w:p w:rsidR="001F3884" w:rsidRPr="00494F53" w:rsidRDefault="001F3884" w:rsidP="00A817D5">
      <w:pPr>
        <w:ind w:left="142"/>
        <w:jc w:val="both"/>
        <w:rPr>
          <w:sz w:val="20"/>
          <w:szCs w:val="20"/>
        </w:rPr>
      </w:pPr>
      <w:r w:rsidRPr="00304702">
        <w:rPr>
          <w:sz w:val="20"/>
          <w:szCs w:val="20"/>
        </w:rPr>
        <w:t xml:space="preserve">Температура тела у детей может повышаться быстрее, чем у взрослых в воде с той же повышенной температурой. Дети должны находиться в воде с температурой выше температуры тела меньшее время, чем взрослые. </w:t>
      </w:r>
      <w:r>
        <w:rPr>
          <w:sz w:val="20"/>
          <w:szCs w:val="20"/>
        </w:rPr>
        <w:t>Исп</w:t>
      </w:r>
      <w:r w:rsidRPr="00494F53">
        <w:rPr>
          <w:sz w:val="20"/>
          <w:szCs w:val="20"/>
        </w:rPr>
        <w:t xml:space="preserve">ользование </w:t>
      </w:r>
      <w:r>
        <w:rPr>
          <w:sz w:val="20"/>
          <w:szCs w:val="20"/>
        </w:rPr>
        <w:t>воды</w:t>
      </w:r>
      <w:r w:rsidR="00667B69" w:rsidRPr="00667B69">
        <w:rPr>
          <w:sz w:val="20"/>
          <w:szCs w:val="20"/>
        </w:rPr>
        <w:t xml:space="preserve"> </w:t>
      </w:r>
      <w:r>
        <w:rPr>
          <w:sz w:val="20"/>
          <w:szCs w:val="20"/>
        </w:rPr>
        <w:t>с</w:t>
      </w:r>
      <w:r w:rsidRPr="00494F53">
        <w:rPr>
          <w:sz w:val="20"/>
          <w:szCs w:val="20"/>
        </w:rPr>
        <w:t xml:space="preserve"> высокой температурой может быть опасно для плода </w:t>
      </w:r>
    </w:p>
    <w:p w:rsidR="001F3884" w:rsidRDefault="001F3884" w:rsidP="00A817D5">
      <w:pPr>
        <w:ind w:left="142"/>
        <w:jc w:val="both"/>
      </w:pPr>
      <w:r w:rsidRPr="00494F53">
        <w:rPr>
          <w:sz w:val="20"/>
          <w:szCs w:val="20"/>
        </w:rPr>
        <w:t>при ранних сроках беременности или при предполагаемой беременности, поэтому в таких случаях следует устанавливат</w:t>
      </w:r>
      <w:r>
        <w:rPr>
          <w:sz w:val="20"/>
          <w:szCs w:val="20"/>
        </w:rPr>
        <w:t>ь температуру воды не выше 38°C.</w:t>
      </w:r>
    </w:p>
    <w:p w:rsidR="001F3884" w:rsidRPr="00667B69" w:rsidRDefault="001F3884" w:rsidP="00A817D5">
      <w:pPr>
        <w:numPr>
          <w:ilvl w:val="0"/>
          <w:numId w:val="32"/>
        </w:numPr>
        <w:jc w:val="both"/>
        <w:rPr>
          <w:sz w:val="20"/>
          <w:szCs w:val="20"/>
        </w:rPr>
      </w:pPr>
      <w:r w:rsidRPr="00667B69">
        <w:rPr>
          <w:sz w:val="20"/>
          <w:szCs w:val="20"/>
        </w:rPr>
        <w:t>Пользование мини-бассейна под влиянием алкоголя, наркотиков или медикаментозных средств может привести к потере сознания и риску захлебнуться.</w:t>
      </w:r>
    </w:p>
    <w:p w:rsidR="001F3884" w:rsidRPr="00A4578C" w:rsidRDefault="001F3884" w:rsidP="00A817D5">
      <w:pPr>
        <w:numPr>
          <w:ilvl w:val="0"/>
          <w:numId w:val="32"/>
        </w:numPr>
        <w:jc w:val="both"/>
        <w:rPr>
          <w:sz w:val="20"/>
          <w:szCs w:val="20"/>
        </w:rPr>
      </w:pPr>
      <w:r w:rsidRPr="00A4578C">
        <w:rPr>
          <w:sz w:val="20"/>
          <w:szCs w:val="20"/>
        </w:rPr>
        <w:t>Запрещается подключать штепсельную вилку к розетке сырыми руками.</w:t>
      </w:r>
    </w:p>
    <w:p w:rsidR="001F3884" w:rsidRPr="00B9207A" w:rsidRDefault="001F3884" w:rsidP="00A817D5">
      <w:pPr>
        <w:numPr>
          <w:ilvl w:val="0"/>
          <w:numId w:val="32"/>
        </w:numPr>
        <w:jc w:val="both"/>
        <w:rPr>
          <w:sz w:val="20"/>
          <w:szCs w:val="20"/>
        </w:rPr>
      </w:pPr>
      <w:r w:rsidRPr="00B9207A">
        <w:rPr>
          <w:sz w:val="20"/>
          <w:szCs w:val="20"/>
        </w:rPr>
        <w:t>Применение удлинителей категорически запрещается.</w:t>
      </w:r>
    </w:p>
    <w:p w:rsidR="001F3884" w:rsidRDefault="001F3884" w:rsidP="00A817D5">
      <w:pPr>
        <w:numPr>
          <w:ilvl w:val="0"/>
          <w:numId w:val="32"/>
        </w:numPr>
        <w:jc w:val="both"/>
        <w:rPr>
          <w:sz w:val="20"/>
          <w:szCs w:val="20"/>
        </w:rPr>
      </w:pPr>
      <w:r w:rsidRPr="001F13E2">
        <w:rPr>
          <w:sz w:val="20"/>
          <w:szCs w:val="20"/>
        </w:rPr>
        <w:t xml:space="preserve">Во время гидромассажа </w:t>
      </w:r>
      <w:r w:rsidRPr="00306869">
        <w:rPr>
          <w:b/>
          <w:sz w:val="20"/>
          <w:szCs w:val="20"/>
          <w:u w:val="single"/>
        </w:rPr>
        <w:t>запрещается</w:t>
      </w:r>
      <w:r w:rsidRPr="001F13E2">
        <w:rPr>
          <w:sz w:val="20"/>
          <w:szCs w:val="20"/>
        </w:rPr>
        <w:t>:</w:t>
      </w:r>
    </w:p>
    <w:p w:rsidR="001F3884" w:rsidRPr="00412C2F" w:rsidRDefault="001F3884" w:rsidP="00A817D5">
      <w:pPr>
        <w:numPr>
          <w:ilvl w:val="1"/>
          <w:numId w:val="33"/>
        </w:numPr>
        <w:jc w:val="both"/>
        <w:rPr>
          <w:sz w:val="20"/>
          <w:szCs w:val="20"/>
        </w:rPr>
      </w:pPr>
      <w:r w:rsidRPr="00412C2F">
        <w:rPr>
          <w:sz w:val="20"/>
          <w:szCs w:val="20"/>
        </w:rPr>
        <w:t>включать минибассейн, если в нём отсутствует вода.</w:t>
      </w:r>
    </w:p>
    <w:p w:rsidR="001F3884" w:rsidRPr="00412C2F" w:rsidRDefault="001F3884" w:rsidP="00A817D5">
      <w:pPr>
        <w:numPr>
          <w:ilvl w:val="1"/>
          <w:numId w:val="33"/>
        </w:numPr>
        <w:jc w:val="both"/>
        <w:rPr>
          <w:sz w:val="20"/>
          <w:szCs w:val="20"/>
        </w:rPr>
      </w:pPr>
      <w:r w:rsidRPr="00412C2F">
        <w:rPr>
          <w:sz w:val="20"/>
          <w:szCs w:val="20"/>
        </w:rPr>
        <w:t xml:space="preserve"> закрывать всасывающие или переливное отверстия частями тела или предметами; обращайте внимание на то, чтобы не приблизится к данным отверстиям волосами.</w:t>
      </w:r>
    </w:p>
    <w:p w:rsidR="001F3884" w:rsidRPr="00412C2F" w:rsidRDefault="001F3884" w:rsidP="00A817D5">
      <w:pPr>
        <w:numPr>
          <w:ilvl w:val="1"/>
          <w:numId w:val="33"/>
        </w:numPr>
        <w:jc w:val="both"/>
        <w:rPr>
          <w:sz w:val="20"/>
          <w:szCs w:val="20"/>
        </w:rPr>
      </w:pPr>
      <w:r w:rsidRPr="00412C2F">
        <w:rPr>
          <w:sz w:val="20"/>
          <w:szCs w:val="20"/>
        </w:rPr>
        <w:t xml:space="preserve">закрывать все форсунки, чтобы </w:t>
      </w:r>
      <w:proofErr w:type="gramStart"/>
      <w:r w:rsidRPr="00412C2F">
        <w:rPr>
          <w:sz w:val="20"/>
          <w:szCs w:val="20"/>
        </w:rPr>
        <w:t>не произошел</w:t>
      </w:r>
      <w:proofErr w:type="gramEnd"/>
      <w:r w:rsidRPr="00412C2F">
        <w:rPr>
          <w:sz w:val="20"/>
          <w:szCs w:val="20"/>
        </w:rPr>
        <w:t xml:space="preserve"> перегрев электронасоса.</w:t>
      </w:r>
    </w:p>
    <w:p w:rsidR="001F3884" w:rsidRDefault="001F3884" w:rsidP="00A817D5">
      <w:pPr>
        <w:numPr>
          <w:ilvl w:val="1"/>
          <w:numId w:val="33"/>
        </w:numPr>
        <w:jc w:val="both"/>
        <w:rPr>
          <w:sz w:val="20"/>
          <w:szCs w:val="20"/>
        </w:rPr>
      </w:pPr>
      <w:r w:rsidRPr="001F13E2">
        <w:rPr>
          <w:sz w:val="20"/>
          <w:szCs w:val="20"/>
        </w:rPr>
        <w:t>использовать хрупкие предметы, которые могли бы разбиться (например, стеклянные стаканы).</w:t>
      </w:r>
    </w:p>
    <w:p w:rsidR="001F3884" w:rsidRDefault="001F3884" w:rsidP="00A817D5">
      <w:pPr>
        <w:numPr>
          <w:ilvl w:val="1"/>
          <w:numId w:val="33"/>
        </w:numPr>
        <w:jc w:val="both"/>
        <w:rPr>
          <w:sz w:val="20"/>
          <w:szCs w:val="20"/>
        </w:rPr>
      </w:pPr>
      <w:r w:rsidRPr="001F13E2">
        <w:rPr>
          <w:sz w:val="20"/>
          <w:szCs w:val="20"/>
        </w:rPr>
        <w:t>использовать электрические приборы (радиоприемник, фен и т.д.) вблизи минибассейна.</w:t>
      </w:r>
    </w:p>
    <w:p w:rsidR="005175C8" w:rsidRPr="00466B0A" w:rsidRDefault="005175C8" w:rsidP="00A817D5">
      <w:pPr>
        <w:numPr>
          <w:ilvl w:val="0"/>
          <w:numId w:val="32"/>
        </w:numPr>
        <w:spacing w:line="0" w:lineRule="atLeast"/>
        <w:jc w:val="both"/>
      </w:pPr>
      <w:r w:rsidRPr="00466B0A">
        <w:t>При работе гидромассажа делать перерыв 5…7 минут через каждые 30 минут работы.</w:t>
      </w:r>
    </w:p>
    <w:p w:rsidR="005175C8" w:rsidRPr="00466B0A" w:rsidRDefault="005175C8" w:rsidP="00A817D5">
      <w:pPr>
        <w:numPr>
          <w:ilvl w:val="0"/>
          <w:numId w:val="32"/>
        </w:numPr>
        <w:spacing w:line="0" w:lineRule="atLeast"/>
        <w:jc w:val="both"/>
      </w:pPr>
      <w:r w:rsidRPr="00466B0A">
        <w:t>При работе аэромассажа делать перерыв в 5…7 минут через каждые 10 минут работы.</w:t>
      </w:r>
    </w:p>
    <w:p w:rsidR="001F3884" w:rsidRDefault="001F3884" w:rsidP="00A817D5">
      <w:pPr>
        <w:numPr>
          <w:ilvl w:val="0"/>
          <w:numId w:val="32"/>
        </w:numPr>
        <w:jc w:val="both"/>
        <w:rPr>
          <w:sz w:val="20"/>
          <w:szCs w:val="20"/>
        </w:rPr>
      </w:pPr>
      <w:r w:rsidRPr="00306869">
        <w:rPr>
          <w:sz w:val="20"/>
          <w:szCs w:val="20"/>
        </w:rPr>
        <w:t xml:space="preserve">Необходимо обеспечить </w:t>
      </w:r>
      <w:r w:rsidRPr="00306869">
        <w:rPr>
          <w:b/>
          <w:sz w:val="20"/>
          <w:szCs w:val="20"/>
        </w:rPr>
        <w:t>заземление</w:t>
      </w:r>
      <w:r w:rsidR="00667B69" w:rsidRPr="00667B69">
        <w:rPr>
          <w:b/>
          <w:sz w:val="20"/>
          <w:szCs w:val="20"/>
        </w:rPr>
        <w:t xml:space="preserve"> </w:t>
      </w:r>
      <w:r w:rsidRPr="00306869">
        <w:rPr>
          <w:sz w:val="20"/>
          <w:szCs w:val="20"/>
        </w:rPr>
        <w:t>минибассейна (см. п. УСТАНОВКА И ПОДКЛЮЧЕНИЕ).</w:t>
      </w:r>
    </w:p>
    <w:p w:rsidR="001F3884" w:rsidRPr="00667B69" w:rsidRDefault="001F3884" w:rsidP="00A817D5">
      <w:pPr>
        <w:numPr>
          <w:ilvl w:val="0"/>
          <w:numId w:val="32"/>
        </w:numPr>
        <w:jc w:val="both"/>
        <w:rPr>
          <w:sz w:val="20"/>
          <w:szCs w:val="20"/>
        </w:rPr>
      </w:pPr>
      <w:r w:rsidRPr="00667B69">
        <w:rPr>
          <w:sz w:val="20"/>
          <w:szCs w:val="20"/>
        </w:rPr>
        <w:t>Не располагайте любое электрооборудование, такое как осветительные приборы, телефон, радио- и телеприемники на расстоянии ближе, чем 1,5 метра от мини-бассейна.</w:t>
      </w:r>
    </w:p>
    <w:p w:rsidR="001F3884" w:rsidRDefault="001F3884" w:rsidP="00A817D5">
      <w:pPr>
        <w:numPr>
          <w:ilvl w:val="0"/>
          <w:numId w:val="32"/>
        </w:numPr>
        <w:jc w:val="both"/>
        <w:rPr>
          <w:sz w:val="20"/>
          <w:szCs w:val="20"/>
        </w:rPr>
      </w:pPr>
      <w:r w:rsidRPr="00C73170">
        <w:rPr>
          <w:sz w:val="20"/>
          <w:szCs w:val="20"/>
        </w:rPr>
        <w:t>Ни в коем случае не пользуйтесь никакими электроприборами, находясь в СПА или будучи во влажном состоянии.</w:t>
      </w:r>
    </w:p>
    <w:p w:rsidR="001F3884" w:rsidRPr="00A817D5" w:rsidRDefault="001F3884" w:rsidP="001E202E">
      <w:pPr>
        <w:numPr>
          <w:ilvl w:val="0"/>
          <w:numId w:val="32"/>
        </w:numPr>
        <w:jc w:val="both"/>
        <w:rPr>
          <w:sz w:val="20"/>
          <w:szCs w:val="20"/>
        </w:rPr>
      </w:pPr>
      <w:r w:rsidRPr="00A817D5">
        <w:rPr>
          <w:sz w:val="20"/>
          <w:szCs w:val="20"/>
        </w:rPr>
        <w:lastRenderedPageBreak/>
        <w:t>Во избежание поражения электрическим током не присоединяйте никакие дополнительные устройства (например, дополнительные колонки, наушники, дополнительные аудио- и видео устройства и т.д.) к системе.</w:t>
      </w:r>
    </w:p>
    <w:p w:rsidR="001F3884" w:rsidRPr="00790058" w:rsidRDefault="001F3884" w:rsidP="00A817D5">
      <w:pPr>
        <w:numPr>
          <w:ilvl w:val="0"/>
          <w:numId w:val="32"/>
        </w:numPr>
        <w:jc w:val="both"/>
        <w:rPr>
          <w:sz w:val="20"/>
          <w:szCs w:val="20"/>
        </w:rPr>
      </w:pPr>
      <w:r w:rsidRPr="00790058">
        <w:rPr>
          <w:sz w:val="20"/>
          <w:szCs w:val="20"/>
        </w:rPr>
        <w:t>Не занимайтесь самостоятельно техническим обслуживанием устройства, так как при открытых или удаленных кожухах и закрывающих частях вы можете подвергнуться воздействию высокого напряжения и другим видам риска. Для любого технического вмешательства обращайтесь к квалифицированным специалистам.</w:t>
      </w:r>
    </w:p>
    <w:p w:rsidR="001F3884" w:rsidRPr="00306869" w:rsidRDefault="001F3884" w:rsidP="00A817D5">
      <w:pPr>
        <w:numPr>
          <w:ilvl w:val="0"/>
          <w:numId w:val="32"/>
        </w:numPr>
        <w:jc w:val="both"/>
        <w:rPr>
          <w:sz w:val="20"/>
          <w:szCs w:val="20"/>
        </w:rPr>
      </w:pPr>
      <w:r w:rsidRPr="00306869">
        <w:rPr>
          <w:sz w:val="20"/>
          <w:szCs w:val="20"/>
        </w:rPr>
        <w:t>Слейте воду из минибассейна и отключите сетевой автомат, если длительное время не используете минибассейн.</w:t>
      </w:r>
    </w:p>
    <w:p w:rsidR="001F3884" w:rsidRPr="00306869" w:rsidRDefault="001F3884" w:rsidP="00A817D5">
      <w:pPr>
        <w:numPr>
          <w:ilvl w:val="0"/>
          <w:numId w:val="32"/>
        </w:numPr>
        <w:jc w:val="both"/>
        <w:rPr>
          <w:sz w:val="20"/>
          <w:szCs w:val="20"/>
        </w:rPr>
      </w:pPr>
      <w:r w:rsidRPr="00306869">
        <w:rPr>
          <w:sz w:val="20"/>
          <w:szCs w:val="20"/>
        </w:rPr>
        <w:t>Не оставляйте минибассейн без присмотра при наполнении его водой.</w:t>
      </w:r>
    </w:p>
    <w:p w:rsidR="001F3884" w:rsidRPr="001F13E2" w:rsidRDefault="001F3884" w:rsidP="00A817D5">
      <w:pPr>
        <w:numPr>
          <w:ilvl w:val="0"/>
          <w:numId w:val="32"/>
        </w:numPr>
        <w:jc w:val="both"/>
        <w:rPr>
          <w:sz w:val="20"/>
          <w:szCs w:val="20"/>
        </w:rPr>
      </w:pPr>
      <w:r w:rsidRPr="001F13E2">
        <w:rPr>
          <w:sz w:val="20"/>
          <w:szCs w:val="20"/>
        </w:rPr>
        <w:t>Будьте осмотрительными при входе и выходе из минибассейна, т.к. вода делает поверхности скользкими.</w:t>
      </w:r>
    </w:p>
    <w:p w:rsidR="001F3884" w:rsidRPr="001F13E2" w:rsidRDefault="001F3884" w:rsidP="00A817D5">
      <w:pPr>
        <w:numPr>
          <w:ilvl w:val="0"/>
          <w:numId w:val="32"/>
        </w:numPr>
        <w:jc w:val="both"/>
        <w:rPr>
          <w:sz w:val="20"/>
          <w:szCs w:val="20"/>
        </w:rPr>
      </w:pPr>
      <w:r w:rsidRPr="001F13E2">
        <w:rPr>
          <w:sz w:val="20"/>
          <w:szCs w:val="20"/>
        </w:rPr>
        <w:t>Не пользуйтесь минибассейном при отрицательных атмосферных условиях (например, во время грозы).</w:t>
      </w:r>
    </w:p>
    <w:p w:rsidR="001F3884" w:rsidRDefault="001F3884" w:rsidP="00A817D5">
      <w:pPr>
        <w:numPr>
          <w:ilvl w:val="0"/>
          <w:numId w:val="32"/>
        </w:numPr>
        <w:jc w:val="both"/>
        <w:rPr>
          <w:sz w:val="20"/>
          <w:szCs w:val="20"/>
        </w:rPr>
      </w:pPr>
      <w:r w:rsidRPr="001F13E2">
        <w:rPr>
          <w:sz w:val="20"/>
          <w:szCs w:val="20"/>
        </w:rPr>
        <w:t>Не загромождайте пространство между полом и облицовочными панелями миниб</w:t>
      </w:r>
      <w:r w:rsidR="005C0AA5">
        <w:rPr>
          <w:sz w:val="20"/>
          <w:szCs w:val="20"/>
        </w:rPr>
        <w:t>а</w:t>
      </w:r>
      <w:r w:rsidRPr="001F13E2">
        <w:rPr>
          <w:sz w:val="20"/>
          <w:szCs w:val="20"/>
        </w:rPr>
        <w:t>ссейна.</w:t>
      </w:r>
    </w:p>
    <w:p w:rsidR="001F3884" w:rsidRPr="00790058" w:rsidRDefault="001F3884" w:rsidP="00A817D5">
      <w:pPr>
        <w:numPr>
          <w:ilvl w:val="0"/>
          <w:numId w:val="32"/>
        </w:numPr>
        <w:jc w:val="both"/>
        <w:rPr>
          <w:sz w:val="20"/>
          <w:szCs w:val="20"/>
        </w:rPr>
      </w:pPr>
      <w:r w:rsidRPr="00790058">
        <w:rPr>
          <w:sz w:val="20"/>
          <w:szCs w:val="20"/>
        </w:rPr>
        <w:t xml:space="preserve">Устройство следует </w:t>
      </w:r>
      <w:r w:rsidRPr="00411F4E">
        <w:rPr>
          <w:sz w:val="20"/>
          <w:szCs w:val="20"/>
        </w:rPr>
        <w:t>периодически ежеквартально</w:t>
      </w:r>
      <w:r w:rsidRPr="00790058">
        <w:rPr>
          <w:sz w:val="20"/>
          <w:szCs w:val="20"/>
        </w:rPr>
        <w:t xml:space="preserve"> подвергать плановому </w:t>
      </w:r>
    </w:p>
    <w:p w:rsidR="001F3884" w:rsidRPr="00790058" w:rsidRDefault="001F3884" w:rsidP="00A817D5">
      <w:pPr>
        <w:ind w:left="360"/>
        <w:jc w:val="both"/>
        <w:rPr>
          <w:sz w:val="20"/>
          <w:szCs w:val="20"/>
        </w:rPr>
      </w:pPr>
      <w:r w:rsidRPr="00790058">
        <w:rPr>
          <w:sz w:val="20"/>
          <w:szCs w:val="20"/>
        </w:rPr>
        <w:t xml:space="preserve">техническому обслуживанию, чтобы убедиться в его качественной работе. </w:t>
      </w:r>
    </w:p>
    <w:p w:rsidR="001F3884" w:rsidRPr="00306869" w:rsidRDefault="001F3884" w:rsidP="00A817D5">
      <w:pPr>
        <w:numPr>
          <w:ilvl w:val="0"/>
          <w:numId w:val="32"/>
        </w:numPr>
        <w:jc w:val="both"/>
        <w:rPr>
          <w:sz w:val="20"/>
          <w:szCs w:val="20"/>
        </w:rPr>
      </w:pPr>
      <w:r w:rsidRPr="00306869">
        <w:rPr>
          <w:sz w:val="20"/>
          <w:szCs w:val="20"/>
        </w:rPr>
        <w:t>Нельзя производить самостоятельный ремонт изделия до окончания срока гарантийного обслуживания. Для необходимого ремонта рекомендуется прибегать к услугам сервисного работника компании RADOMIR</w:t>
      </w:r>
      <w:r w:rsidRPr="00306869">
        <w:rPr>
          <w:sz w:val="20"/>
          <w:szCs w:val="20"/>
        </w:rPr>
        <w:sym w:font="Symbol" w:char="F0D2"/>
      </w:r>
      <w:r w:rsidRPr="00306869">
        <w:rPr>
          <w:sz w:val="20"/>
          <w:szCs w:val="20"/>
        </w:rPr>
        <w:t xml:space="preserve"> или квалифицированного работника, имеющего соответствующий сертификат от компании RADOMIR</w:t>
      </w:r>
      <w:r w:rsidRPr="00306869">
        <w:rPr>
          <w:sz w:val="20"/>
          <w:szCs w:val="20"/>
        </w:rPr>
        <w:sym w:font="Symbol" w:char="F0D2"/>
      </w:r>
      <w:r w:rsidRPr="00306869">
        <w:rPr>
          <w:sz w:val="20"/>
          <w:szCs w:val="20"/>
        </w:rPr>
        <w:t>.</w:t>
      </w:r>
    </w:p>
    <w:p w:rsidR="001F3884" w:rsidRDefault="001F3884" w:rsidP="00A817D5">
      <w:pPr>
        <w:numPr>
          <w:ilvl w:val="0"/>
          <w:numId w:val="32"/>
        </w:numPr>
        <w:jc w:val="both"/>
        <w:rPr>
          <w:sz w:val="20"/>
          <w:szCs w:val="20"/>
        </w:rPr>
      </w:pPr>
      <w:r w:rsidRPr="001F13E2">
        <w:rPr>
          <w:sz w:val="20"/>
          <w:szCs w:val="20"/>
        </w:rPr>
        <w:t>Изготовитель не несет ответственность за вред, причиненный неправильно отремонтированным изделием или в результате</w:t>
      </w:r>
      <w:r w:rsidR="00667B69" w:rsidRPr="00667B69">
        <w:rPr>
          <w:sz w:val="20"/>
          <w:szCs w:val="20"/>
        </w:rPr>
        <w:t xml:space="preserve"> </w:t>
      </w:r>
      <w:r w:rsidRPr="001F13E2">
        <w:rPr>
          <w:sz w:val="20"/>
          <w:szCs w:val="20"/>
        </w:rPr>
        <w:t>нарушения ее конструкции.</w:t>
      </w:r>
    </w:p>
    <w:p w:rsidR="001F3884" w:rsidRPr="00790058" w:rsidRDefault="001F3884" w:rsidP="00A817D5">
      <w:pPr>
        <w:numPr>
          <w:ilvl w:val="0"/>
          <w:numId w:val="32"/>
        </w:numPr>
        <w:jc w:val="both"/>
        <w:rPr>
          <w:sz w:val="20"/>
          <w:szCs w:val="20"/>
        </w:rPr>
      </w:pPr>
      <w:r w:rsidRPr="00790058">
        <w:rPr>
          <w:sz w:val="20"/>
          <w:szCs w:val="20"/>
        </w:rPr>
        <w:t>Сохраняйте эти инструкции</w:t>
      </w:r>
      <w:r>
        <w:rPr>
          <w:sz w:val="20"/>
          <w:szCs w:val="20"/>
        </w:rPr>
        <w:t>.</w:t>
      </w:r>
    </w:p>
    <w:p w:rsidR="00522946" w:rsidRPr="005C0AA5" w:rsidRDefault="0026058C" w:rsidP="00886872">
      <w:pPr>
        <w:pStyle w:val="10"/>
        <w:spacing w:line="360" w:lineRule="auto"/>
        <w:ind w:right="567"/>
        <w:jc w:val="center"/>
        <w:rPr>
          <w:rFonts w:ascii="Times New Roman" w:hAnsi="Times New Roman" w:cs="Times New Roman"/>
          <w:sz w:val="20"/>
          <w:szCs w:val="20"/>
        </w:rPr>
      </w:pPr>
      <w:bookmarkStart w:id="5" w:name="_Toc419186214"/>
      <w:r w:rsidRPr="005C0AA5">
        <w:rPr>
          <w:rFonts w:ascii="Times New Roman" w:hAnsi="Times New Roman" w:cs="Times New Roman"/>
          <w:sz w:val="20"/>
          <w:szCs w:val="20"/>
        </w:rPr>
        <w:t>НАЗНАЧЕНИЕ ИЗДЕЛИЯ</w:t>
      </w:r>
      <w:bookmarkEnd w:id="5"/>
    </w:p>
    <w:p w:rsidR="0026058C" w:rsidRPr="00E05269" w:rsidRDefault="0026058C" w:rsidP="00A817D5">
      <w:pPr>
        <w:jc w:val="both"/>
        <w:rPr>
          <w:sz w:val="20"/>
          <w:szCs w:val="20"/>
        </w:rPr>
      </w:pPr>
      <w:r w:rsidRPr="00E05269">
        <w:rPr>
          <w:sz w:val="20"/>
          <w:szCs w:val="20"/>
        </w:rPr>
        <w:tab/>
        <w:t>Минибассейн «</w:t>
      </w:r>
      <w:r w:rsidR="00967AFD" w:rsidRPr="00E05269">
        <w:rPr>
          <w:sz w:val="20"/>
          <w:szCs w:val="20"/>
        </w:rPr>
        <w:t>Корнелия</w:t>
      </w:r>
      <w:r w:rsidRPr="00E05269">
        <w:rPr>
          <w:sz w:val="20"/>
          <w:szCs w:val="20"/>
        </w:rPr>
        <w:t>» предназначен для</w:t>
      </w:r>
      <w:r w:rsidR="004C6BD4" w:rsidRPr="00E05269">
        <w:rPr>
          <w:sz w:val="20"/>
          <w:szCs w:val="20"/>
        </w:rPr>
        <w:t xml:space="preserve"> принятия водных </w:t>
      </w:r>
      <w:r w:rsidR="00095D2E" w:rsidRPr="00E05269">
        <w:rPr>
          <w:sz w:val="20"/>
          <w:szCs w:val="20"/>
        </w:rPr>
        <w:t>процедур,</w:t>
      </w:r>
      <w:r w:rsidR="004C6BD4" w:rsidRPr="00E05269">
        <w:rPr>
          <w:sz w:val="20"/>
          <w:szCs w:val="20"/>
        </w:rPr>
        <w:t xml:space="preserve"> как в местах общественного пользования, так и в личных домах.</w:t>
      </w:r>
    </w:p>
    <w:p w:rsidR="0026058C" w:rsidRPr="00E05269" w:rsidRDefault="0026058C" w:rsidP="00A817D5">
      <w:pPr>
        <w:ind w:firstLine="709"/>
        <w:jc w:val="both"/>
        <w:rPr>
          <w:sz w:val="20"/>
          <w:szCs w:val="20"/>
        </w:rPr>
      </w:pPr>
      <w:r w:rsidRPr="00E05269">
        <w:rPr>
          <w:sz w:val="20"/>
          <w:szCs w:val="20"/>
        </w:rPr>
        <w:t xml:space="preserve">Большое количество </w:t>
      </w:r>
      <w:proofErr w:type="spellStart"/>
      <w:r w:rsidRPr="00E05269">
        <w:rPr>
          <w:sz w:val="20"/>
          <w:szCs w:val="20"/>
        </w:rPr>
        <w:t>гидро</w:t>
      </w:r>
      <w:proofErr w:type="spellEnd"/>
      <w:r w:rsidRPr="00E05269">
        <w:rPr>
          <w:sz w:val="20"/>
          <w:szCs w:val="20"/>
        </w:rPr>
        <w:t>- и аэроджет создает приятную расслабляющую атмосферу при принятии водных процедур</w:t>
      </w:r>
      <w:r w:rsidR="004C6BD4" w:rsidRPr="00E05269">
        <w:rPr>
          <w:sz w:val="20"/>
          <w:szCs w:val="20"/>
        </w:rPr>
        <w:t xml:space="preserve"> в одиночестве или в компании друзей. Размеры минибассейна позволяют удобно разместить в нем </w:t>
      </w:r>
      <w:r w:rsidR="00474DA3">
        <w:rPr>
          <w:sz w:val="20"/>
          <w:szCs w:val="20"/>
        </w:rPr>
        <w:t>2</w:t>
      </w:r>
      <w:r w:rsidR="00A85317" w:rsidRPr="00E05269">
        <w:rPr>
          <w:sz w:val="20"/>
          <w:szCs w:val="20"/>
        </w:rPr>
        <w:t>-х</w:t>
      </w:r>
      <w:r w:rsidR="004C6BD4" w:rsidRPr="00E05269">
        <w:rPr>
          <w:sz w:val="20"/>
          <w:szCs w:val="20"/>
        </w:rPr>
        <w:t xml:space="preserve"> человек.</w:t>
      </w:r>
    </w:p>
    <w:p w:rsidR="0026058C" w:rsidRPr="00E05269" w:rsidRDefault="0026058C" w:rsidP="00A817D5">
      <w:pPr>
        <w:ind w:firstLine="709"/>
        <w:jc w:val="both"/>
        <w:rPr>
          <w:sz w:val="20"/>
          <w:szCs w:val="20"/>
        </w:rPr>
      </w:pPr>
      <w:r w:rsidRPr="00E05269">
        <w:rPr>
          <w:sz w:val="20"/>
          <w:szCs w:val="20"/>
        </w:rPr>
        <w:t>Для большего комфорта предусмотрена система «</w:t>
      </w:r>
      <w:r w:rsidRPr="00E05269">
        <w:rPr>
          <w:sz w:val="20"/>
          <w:szCs w:val="20"/>
          <w:lang w:val="en-US"/>
        </w:rPr>
        <w:t>TurboPool</w:t>
      </w:r>
      <w:r w:rsidRPr="00E05269">
        <w:rPr>
          <w:sz w:val="20"/>
          <w:szCs w:val="20"/>
        </w:rPr>
        <w:t>», с помощью которой можно регулировать силу давления водяных струй.</w:t>
      </w:r>
    </w:p>
    <w:p w:rsidR="004C6BD4" w:rsidRPr="005C0AA5" w:rsidRDefault="004C6BD4" w:rsidP="002A1FF7">
      <w:pPr>
        <w:pStyle w:val="10"/>
        <w:ind w:right="62"/>
        <w:jc w:val="center"/>
        <w:rPr>
          <w:rFonts w:ascii="Times New Roman" w:hAnsi="Times New Roman" w:cs="Times New Roman"/>
          <w:sz w:val="20"/>
          <w:szCs w:val="20"/>
        </w:rPr>
      </w:pPr>
      <w:bookmarkStart w:id="6" w:name="_Toc419186215"/>
      <w:r w:rsidRPr="005C0AA5">
        <w:rPr>
          <w:rFonts w:ascii="Times New Roman" w:hAnsi="Times New Roman" w:cs="Times New Roman"/>
          <w:sz w:val="20"/>
          <w:szCs w:val="20"/>
        </w:rPr>
        <w:t>ТЕХНИЧЕСКИЕ ХАРАКТЕРИСТИКИ</w:t>
      </w:r>
      <w:bookmarkEnd w:id="6"/>
    </w:p>
    <w:p w:rsidR="00CF5FF0" w:rsidRPr="00821AF0" w:rsidRDefault="00CF5FF0" w:rsidP="00CF5FF0">
      <w:pPr>
        <w:pStyle w:val="31"/>
        <w:tabs>
          <w:tab w:val="left" w:pos="6726"/>
        </w:tabs>
        <w:ind w:right="0" w:firstLine="709"/>
        <w:jc w:val="both"/>
        <w:rPr>
          <w:bCs/>
          <w:spacing w:val="-10"/>
          <w:sz w:val="20"/>
          <w:szCs w:val="20"/>
        </w:rPr>
      </w:pPr>
      <w:r w:rsidRPr="00821AF0">
        <w:rPr>
          <w:bCs/>
          <w:sz w:val="20"/>
          <w:szCs w:val="20"/>
        </w:rPr>
        <w:t xml:space="preserve">Минибассейн выполнен из безопасных для жизни и здоровья человека материалов, о чем свидетельствует </w:t>
      </w:r>
      <w:r w:rsidR="00000FA7">
        <w:rPr>
          <w:bCs/>
          <w:sz w:val="20"/>
          <w:szCs w:val="20"/>
        </w:rPr>
        <w:t>экспертное заключение № 81 ФБУЗ «Центр гигиены и эпидемиологии в Владимирской области» от 05.02.2014 г.</w:t>
      </w:r>
    </w:p>
    <w:p w:rsidR="00265583" w:rsidRPr="00821AF0" w:rsidRDefault="00265583" w:rsidP="00265583">
      <w:pPr>
        <w:pStyle w:val="31"/>
        <w:tabs>
          <w:tab w:val="left" w:pos="6726"/>
        </w:tabs>
        <w:ind w:right="0" w:firstLine="709"/>
        <w:jc w:val="both"/>
        <w:rPr>
          <w:bCs/>
          <w:sz w:val="20"/>
          <w:szCs w:val="20"/>
        </w:rPr>
      </w:pPr>
      <w:r w:rsidRPr="00821AF0">
        <w:rPr>
          <w:bCs/>
          <w:sz w:val="20"/>
          <w:szCs w:val="20"/>
        </w:rPr>
        <w:t>Изделие полностью адаптированы к российским условиям и изготавливаются в соответствии с ТУ 5156-005-18009384-2011 при соблюдении условий транспортировки, хранения, монтажа и эксплуатации.</w:t>
      </w:r>
    </w:p>
    <w:p w:rsidR="00CF5FF0" w:rsidRPr="00821AF0" w:rsidRDefault="00CF5FF0" w:rsidP="00A817D5">
      <w:pPr>
        <w:pStyle w:val="31"/>
        <w:tabs>
          <w:tab w:val="clear" w:pos="5535"/>
          <w:tab w:val="left" w:pos="540"/>
          <w:tab w:val="left" w:pos="6726"/>
        </w:tabs>
        <w:ind w:right="0" w:firstLine="709"/>
        <w:jc w:val="both"/>
        <w:rPr>
          <w:bCs/>
          <w:sz w:val="20"/>
          <w:szCs w:val="24"/>
        </w:rPr>
      </w:pPr>
      <w:r w:rsidRPr="00821AF0">
        <w:rPr>
          <w:bCs/>
          <w:sz w:val="20"/>
          <w:szCs w:val="24"/>
        </w:rPr>
        <w:lastRenderedPageBreak/>
        <w:t>Продукция сертифицирована и имеет сертификат соответствия № РОСС RU.А</w:t>
      </w:r>
      <w:r w:rsidR="0084101B">
        <w:rPr>
          <w:bCs/>
          <w:sz w:val="20"/>
          <w:szCs w:val="24"/>
        </w:rPr>
        <w:t>Г80</w:t>
      </w:r>
      <w:r w:rsidRPr="00821AF0">
        <w:rPr>
          <w:bCs/>
          <w:sz w:val="20"/>
          <w:szCs w:val="24"/>
        </w:rPr>
        <w:t>.В</w:t>
      </w:r>
      <w:r w:rsidR="0084101B">
        <w:rPr>
          <w:bCs/>
          <w:sz w:val="20"/>
          <w:szCs w:val="24"/>
        </w:rPr>
        <w:t xml:space="preserve">10174 и сертификат соответствия технического регламента Таможенного союза №ТС </w:t>
      </w:r>
      <w:r w:rsidR="0084101B">
        <w:rPr>
          <w:bCs/>
          <w:sz w:val="20"/>
          <w:szCs w:val="24"/>
          <w:lang w:val="en-US"/>
        </w:rPr>
        <w:t>RU</w:t>
      </w:r>
      <w:r w:rsidR="0084101B" w:rsidRPr="0084101B">
        <w:rPr>
          <w:bCs/>
          <w:sz w:val="20"/>
          <w:szCs w:val="24"/>
        </w:rPr>
        <w:t xml:space="preserve"> </w:t>
      </w:r>
      <w:r w:rsidR="0084101B">
        <w:rPr>
          <w:bCs/>
          <w:sz w:val="20"/>
          <w:szCs w:val="24"/>
          <w:lang w:val="en-US"/>
        </w:rPr>
        <w:t>C</w:t>
      </w:r>
      <w:r w:rsidR="0084101B" w:rsidRPr="0084101B">
        <w:rPr>
          <w:bCs/>
          <w:sz w:val="20"/>
          <w:szCs w:val="24"/>
        </w:rPr>
        <w:t>-</w:t>
      </w:r>
      <w:r w:rsidR="0084101B">
        <w:rPr>
          <w:bCs/>
          <w:sz w:val="20"/>
          <w:szCs w:val="24"/>
          <w:lang w:val="en-US"/>
        </w:rPr>
        <w:t>RU</w:t>
      </w:r>
      <w:r w:rsidR="0084101B">
        <w:rPr>
          <w:bCs/>
          <w:sz w:val="20"/>
          <w:szCs w:val="24"/>
        </w:rPr>
        <w:t>.АЛ32.В.05200 от 25.08.2015 г</w:t>
      </w:r>
      <w:r w:rsidRPr="00821AF0">
        <w:rPr>
          <w:bCs/>
          <w:sz w:val="20"/>
          <w:szCs w:val="24"/>
        </w:rPr>
        <w:t>.</w:t>
      </w:r>
    </w:p>
    <w:p w:rsidR="004C6BD4" w:rsidRPr="00E05269" w:rsidRDefault="0013495B" w:rsidP="00A817D5">
      <w:pPr>
        <w:ind w:firstLine="709"/>
        <w:jc w:val="both"/>
        <w:rPr>
          <w:sz w:val="20"/>
          <w:szCs w:val="20"/>
        </w:rPr>
      </w:pPr>
      <w:r w:rsidRPr="00E05269">
        <w:rPr>
          <w:sz w:val="20"/>
          <w:szCs w:val="20"/>
        </w:rPr>
        <w:t>В данном паспорте представлена максимал</w:t>
      </w:r>
      <w:r w:rsidR="00C25577" w:rsidRPr="00E05269">
        <w:rPr>
          <w:sz w:val="20"/>
          <w:szCs w:val="20"/>
        </w:rPr>
        <w:t xml:space="preserve">ьная комплектация минибассейна. </w:t>
      </w:r>
      <w:r w:rsidRPr="00E05269">
        <w:rPr>
          <w:sz w:val="20"/>
          <w:szCs w:val="20"/>
        </w:rPr>
        <w:t>В Вашем минибассейне по Вашему выбору могут отсутствовать некоторые функции.</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015"/>
        <w:gridCol w:w="1113"/>
        <w:gridCol w:w="1246"/>
      </w:tblGrid>
      <w:tr w:rsidR="00031D79" w:rsidRPr="00E05269" w:rsidTr="005C0AA5">
        <w:tc>
          <w:tcPr>
            <w:tcW w:w="851" w:type="dxa"/>
            <w:vAlign w:val="center"/>
          </w:tcPr>
          <w:p w:rsidR="00031D79" w:rsidRPr="00E05269" w:rsidRDefault="00031D79" w:rsidP="008270BE">
            <w:pPr>
              <w:jc w:val="center"/>
              <w:rPr>
                <w:sz w:val="20"/>
                <w:szCs w:val="20"/>
              </w:rPr>
            </w:pPr>
            <w:r w:rsidRPr="00E05269">
              <w:rPr>
                <w:sz w:val="20"/>
                <w:szCs w:val="20"/>
              </w:rPr>
              <w:t>№ п/п</w:t>
            </w:r>
          </w:p>
        </w:tc>
        <w:tc>
          <w:tcPr>
            <w:tcW w:w="0" w:type="auto"/>
            <w:vAlign w:val="center"/>
          </w:tcPr>
          <w:p w:rsidR="00031D79" w:rsidRPr="00E05269" w:rsidRDefault="00031D79" w:rsidP="008270BE">
            <w:pPr>
              <w:jc w:val="center"/>
              <w:rPr>
                <w:sz w:val="20"/>
                <w:szCs w:val="20"/>
              </w:rPr>
            </w:pPr>
            <w:r w:rsidRPr="00E05269">
              <w:rPr>
                <w:sz w:val="20"/>
                <w:szCs w:val="20"/>
              </w:rPr>
              <w:t>Наименование параметра</w:t>
            </w:r>
          </w:p>
        </w:tc>
        <w:tc>
          <w:tcPr>
            <w:tcW w:w="1113" w:type="dxa"/>
            <w:vAlign w:val="center"/>
          </w:tcPr>
          <w:p w:rsidR="00031D79" w:rsidRPr="00E05269" w:rsidRDefault="00031D79" w:rsidP="008270BE">
            <w:pPr>
              <w:jc w:val="center"/>
              <w:rPr>
                <w:sz w:val="20"/>
                <w:szCs w:val="20"/>
              </w:rPr>
            </w:pPr>
            <w:r w:rsidRPr="00E05269">
              <w:rPr>
                <w:sz w:val="20"/>
                <w:szCs w:val="20"/>
              </w:rPr>
              <w:t>Единицы измерения</w:t>
            </w:r>
          </w:p>
        </w:tc>
        <w:tc>
          <w:tcPr>
            <w:tcW w:w="1246" w:type="dxa"/>
            <w:vAlign w:val="center"/>
          </w:tcPr>
          <w:p w:rsidR="00031D79" w:rsidRPr="00E05269" w:rsidRDefault="00031D79" w:rsidP="00004145">
            <w:pPr>
              <w:jc w:val="center"/>
              <w:rPr>
                <w:sz w:val="20"/>
                <w:szCs w:val="20"/>
              </w:rPr>
            </w:pPr>
            <w:r w:rsidRPr="00E05269">
              <w:rPr>
                <w:sz w:val="20"/>
                <w:szCs w:val="20"/>
              </w:rPr>
              <w:t>Значение параметра</w:t>
            </w:r>
          </w:p>
        </w:tc>
      </w:tr>
      <w:tr w:rsidR="00031D79" w:rsidRPr="00E05269" w:rsidTr="005C0AA5">
        <w:tc>
          <w:tcPr>
            <w:tcW w:w="7225" w:type="dxa"/>
            <w:gridSpan w:val="4"/>
          </w:tcPr>
          <w:p w:rsidR="00031D79" w:rsidRPr="00E05269" w:rsidRDefault="00031D79" w:rsidP="00004145">
            <w:pPr>
              <w:jc w:val="center"/>
              <w:rPr>
                <w:sz w:val="20"/>
                <w:szCs w:val="20"/>
              </w:rPr>
            </w:pPr>
            <w:r w:rsidRPr="00E05269">
              <w:rPr>
                <w:sz w:val="20"/>
                <w:szCs w:val="20"/>
              </w:rPr>
              <w:t>Габаритные размеры</w:t>
            </w:r>
          </w:p>
        </w:tc>
      </w:tr>
      <w:tr w:rsidR="00031D79" w:rsidRPr="00E05269" w:rsidTr="005C0AA5">
        <w:tc>
          <w:tcPr>
            <w:tcW w:w="851" w:type="dxa"/>
          </w:tcPr>
          <w:p w:rsidR="00031D79" w:rsidRPr="00E05269" w:rsidRDefault="00031D79" w:rsidP="001D7A85">
            <w:pPr>
              <w:numPr>
                <w:ilvl w:val="0"/>
                <w:numId w:val="1"/>
              </w:numPr>
              <w:rPr>
                <w:sz w:val="20"/>
                <w:szCs w:val="20"/>
                <w:lang w:val="en-US"/>
              </w:rPr>
            </w:pPr>
          </w:p>
        </w:tc>
        <w:tc>
          <w:tcPr>
            <w:tcW w:w="0" w:type="auto"/>
            <w:vAlign w:val="center"/>
          </w:tcPr>
          <w:p w:rsidR="00031D79" w:rsidRPr="00E05269" w:rsidRDefault="00031D79" w:rsidP="00031D79">
            <w:pPr>
              <w:rPr>
                <w:sz w:val="20"/>
                <w:szCs w:val="20"/>
              </w:rPr>
            </w:pPr>
            <w:r w:rsidRPr="00E05269">
              <w:rPr>
                <w:sz w:val="20"/>
                <w:szCs w:val="20"/>
              </w:rPr>
              <w:t>Длина (размер с декоративной панелью)</w:t>
            </w:r>
          </w:p>
        </w:tc>
        <w:tc>
          <w:tcPr>
            <w:tcW w:w="1113" w:type="dxa"/>
            <w:vAlign w:val="center"/>
          </w:tcPr>
          <w:p w:rsidR="00031D79" w:rsidRPr="00E05269" w:rsidRDefault="00031D79" w:rsidP="008270BE">
            <w:pPr>
              <w:jc w:val="center"/>
              <w:rPr>
                <w:sz w:val="20"/>
                <w:szCs w:val="20"/>
              </w:rPr>
            </w:pPr>
            <w:r w:rsidRPr="00E05269">
              <w:rPr>
                <w:sz w:val="20"/>
                <w:szCs w:val="20"/>
              </w:rPr>
              <w:t>мм</w:t>
            </w:r>
          </w:p>
        </w:tc>
        <w:tc>
          <w:tcPr>
            <w:tcW w:w="1246" w:type="dxa"/>
            <w:vAlign w:val="center"/>
          </w:tcPr>
          <w:p w:rsidR="00031D79" w:rsidRPr="00E05269" w:rsidRDefault="007D14EF" w:rsidP="00004145">
            <w:pPr>
              <w:jc w:val="center"/>
              <w:rPr>
                <w:sz w:val="20"/>
                <w:szCs w:val="20"/>
              </w:rPr>
            </w:pPr>
            <w:r w:rsidRPr="00E05269">
              <w:rPr>
                <w:sz w:val="20"/>
                <w:szCs w:val="20"/>
              </w:rPr>
              <w:t>1700</w:t>
            </w:r>
          </w:p>
        </w:tc>
      </w:tr>
      <w:tr w:rsidR="00031D79" w:rsidRPr="00E05269" w:rsidTr="005C0AA5">
        <w:tc>
          <w:tcPr>
            <w:tcW w:w="851" w:type="dxa"/>
          </w:tcPr>
          <w:p w:rsidR="00031D79" w:rsidRPr="00E05269" w:rsidRDefault="00031D79" w:rsidP="001D7A85">
            <w:pPr>
              <w:numPr>
                <w:ilvl w:val="0"/>
                <w:numId w:val="1"/>
              </w:numPr>
              <w:rPr>
                <w:sz w:val="20"/>
                <w:szCs w:val="20"/>
                <w:lang w:val="en-US"/>
              </w:rPr>
            </w:pPr>
          </w:p>
        </w:tc>
        <w:tc>
          <w:tcPr>
            <w:tcW w:w="0" w:type="auto"/>
            <w:vAlign w:val="center"/>
          </w:tcPr>
          <w:p w:rsidR="00031D79" w:rsidRPr="00E05269" w:rsidRDefault="00031D79" w:rsidP="00031D79">
            <w:pPr>
              <w:rPr>
                <w:sz w:val="20"/>
                <w:szCs w:val="20"/>
              </w:rPr>
            </w:pPr>
            <w:r w:rsidRPr="00E05269">
              <w:rPr>
                <w:sz w:val="20"/>
                <w:szCs w:val="20"/>
              </w:rPr>
              <w:t>Ширина (размер с декоративной панелью)</w:t>
            </w:r>
          </w:p>
        </w:tc>
        <w:tc>
          <w:tcPr>
            <w:tcW w:w="1113" w:type="dxa"/>
            <w:vAlign w:val="center"/>
          </w:tcPr>
          <w:p w:rsidR="00031D79" w:rsidRPr="00E05269" w:rsidRDefault="00031D79" w:rsidP="008270BE">
            <w:pPr>
              <w:jc w:val="center"/>
              <w:rPr>
                <w:sz w:val="20"/>
                <w:szCs w:val="20"/>
              </w:rPr>
            </w:pPr>
            <w:r w:rsidRPr="00E05269">
              <w:rPr>
                <w:sz w:val="20"/>
                <w:szCs w:val="20"/>
              </w:rPr>
              <w:t>мм</w:t>
            </w:r>
          </w:p>
        </w:tc>
        <w:tc>
          <w:tcPr>
            <w:tcW w:w="1246" w:type="dxa"/>
            <w:vAlign w:val="center"/>
          </w:tcPr>
          <w:p w:rsidR="00031D79" w:rsidRPr="00E05269" w:rsidRDefault="007D14EF" w:rsidP="00004145">
            <w:pPr>
              <w:jc w:val="center"/>
              <w:rPr>
                <w:sz w:val="20"/>
                <w:szCs w:val="20"/>
              </w:rPr>
            </w:pPr>
            <w:r w:rsidRPr="00E05269">
              <w:rPr>
                <w:sz w:val="20"/>
                <w:szCs w:val="20"/>
              </w:rPr>
              <w:t>1700</w:t>
            </w:r>
          </w:p>
        </w:tc>
      </w:tr>
      <w:tr w:rsidR="00031D79" w:rsidRPr="00E05269" w:rsidTr="005C0AA5">
        <w:tc>
          <w:tcPr>
            <w:tcW w:w="851" w:type="dxa"/>
          </w:tcPr>
          <w:p w:rsidR="00031D79" w:rsidRPr="00E05269" w:rsidRDefault="00031D79" w:rsidP="001D7A85">
            <w:pPr>
              <w:numPr>
                <w:ilvl w:val="0"/>
                <w:numId w:val="1"/>
              </w:numPr>
              <w:rPr>
                <w:sz w:val="20"/>
                <w:szCs w:val="20"/>
                <w:lang w:val="en-US"/>
              </w:rPr>
            </w:pPr>
          </w:p>
        </w:tc>
        <w:tc>
          <w:tcPr>
            <w:tcW w:w="0" w:type="auto"/>
            <w:vAlign w:val="center"/>
          </w:tcPr>
          <w:p w:rsidR="00031D79" w:rsidRPr="00E05269" w:rsidRDefault="00031D79" w:rsidP="00031D79">
            <w:pPr>
              <w:rPr>
                <w:sz w:val="20"/>
                <w:szCs w:val="20"/>
              </w:rPr>
            </w:pPr>
            <w:r w:rsidRPr="00E05269">
              <w:rPr>
                <w:sz w:val="20"/>
                <w:szCs w:val="20"/>
              </w:rPr>
              <w:t>Высота</w:t>
            </w:r>
          </w:p>
        </w:tc>
        <w:tc>
          <w:tcPr>
            <w:tcW w:w="1113" w:type="dxa"/>
            <w:vAlign w:val="center"/>
          </w:tcPr>
          <w:p w:rsidR="00031D79" w:rsidRPr="00E05269" w:rsidRDefault="00031D79" w:rsidP="008270BE">
            <w:pPr>
              <w:jc w:val="center"/>
              <w:rPr>
                <w:sz w:val="20"/>
                <w:szCs w:val="20"/>
              </w:rPr>
            </w:pPr>
            <w:r w:rsidRPr="00E05269">
              <w:rPr>
                <w:sz w:val="20"/>
                <w:szCs w:val="20"/>
              </w:rPr>
              <w:t>мм</w:t>
            </w:r>
          </w:p>
        </w:tc>
        <w:tc>
          <w:tcPr>
            <w:tcW w:w="1246" w:type="dxa"/>
            <w:vAlign w:val="center"/>
          </w:tcPr>
          <w:p w:rsidR="00031D79" w:rsidRPr="00E05269" w:rsidRDefault="00C91335" w:rsidP="00004145">
            <w:pPr>
              <w:jc w:val="center"/>
              <w:rPr>
                <w:sz w:val="20"/>
                <w:szCs w:val="20"/>
                <w:lang w:val="en-US"/>
              </w:rPr>
            </w:pPr>
            <w:r w:rsidRPr="00E05269">
              <w:rPr>
                <w:sz w:val="20"/>
                <w:szCs w:val="20"/>
              </w:rPr>
              <w:t>800</w:t>
            </w:r>
          </w:p>
        </w:tc>
      </w:tr>
      <w:tr w:rsidR="00C91335" w:rsidRPr="00E05269" w:rsidTr="005C0AA5">
        <w:tc>
          <w:tcPr>
            <w:tcW w:w="851" w:type="dxa"/>
          </w:tcPr>
          <w:p w:rsidR="00C91335" w:rsidRPr="00E05269" w:rsidRDefault="00C91335" w:rsidP="001D7A85">
            <w:pPr>
              <w:numPr>
                <w:ilvl w:val="0"/>
                <w:numId w:val="1"/>
              </w:numPr>
              <w:rPr>
                <w:sz w:val="20"/>
                <w:szCs w:val="20"/>
                <w:lang w:val="en-US"/>
              </w:rPr>
            </w:pPr>
          </w:p>
        </w:tc>
        <w:tc>
          <w:tcPr>
            <w:tcW w:w="0" w:type="auto"/>
            <w:vAlign w:val="center"/>
          </w:tcPr>
          <w:p w:rsidR="00C91335" w:rsidRPr="00E05269" w:rsidRDefault="00C91335" w:rsidP="00031D79">
            <w:pPr>
              <w:rPr>
                <w:sz w:val="20"/>
                <w:szCs w:val="20"/>
              </w:rPr>
            </w:pPr>
            <w:r w:rsidRPr="00E05269">
              <w:rPr>
                <w:sz w:val="20"/>
                <w:szCs w:val="20"/>
              </w:rPr>
              <w:t>Глубина корыта ванны</w:t>
            </w:r>
          </w:p>
        </w:tc>
        <w:tc>
          <w:tcPr>
            <w:tcW w:w="1113" w:type="dxa"/>
            <w:vAlign w:val="center"/>
          </w:tcPr>
          <w:p w:rsidR="00C91335" w:rsidRPr="00E05269" w:rsidRDefault="00C91335" w:rsidP="008270BE">
            <w:pPr>
              <w:jc w:val="center"/>
              <w:rPr>
                <w:sz w:val="20"/>
                <w:szCs w:val="20"/>
              </w:rPr>
            </w:pPr>
            <w:r w:rsidRPr="00E05269">
              <w:rPr>
                <w:sz w:val="20"/>
                <w:szCs w:val="20"/>
              </w:rPr>
              <w:t>мм</w:t>
            </w:r>
          </w:p>
        </w:tc>
        <w:tc>
          <w:tcPr>
            <w:tcW w:w="1246" w:type="dxa"/>
            <w:vAlign w:val="center"/>
          </w:tcPr>
          <w:p w:rsidR="00C91335" w:rsidRPr="00E05269" w:rsidRDefault="00C91335" w:rsidP="00004145">
            <w:pPr>
              <w:jc w:val="center"/>
              <w:rPr>
                <w:sz w:val="20"/>
                <w:szCs w:val="20"/>
              </w:rPr>
            </w:pPr>
            <w:r w:rsidRPr="00E05269">
              <w:rPr>
                <w:sz w:val="20"/>
                <w:szCs w:val="20"/>
              </w:rPr>
              <w:t>6</w:t>
            </w:r>
            <w:r w:rsidR="007D14EF" w:rsidRPr="00E05269">
              <w:rPr>
                <w:sz w:val="20"/>
                <w:szCs w:val="20"/>
              </w:rPr>
              <w:t>1</w:t>
            </w:r>
            <w:r w:rsidRPr="00E05269">
              <w:rPr>
                <w:sz w:val="20"/>
                <w:szCs w:val="20"/>
              </w:rPr>
              <w:t>0</w:t>
            </w:r>
          </w:p>
        </w:tc>
      </w:tr>
      <w:tr w:rsidR="00C91335" w:rsidRPr="00E05269" w:rsidTr="005C0AA5">
        <w:tc>
          <w:tcPr>
            <w:tcW w:w="851" w:type="dxa"/>
          </w:tcPr>
          <w:p w:rsidR="00C91335" w:rsidRPr="00E05269" w:rsidRDefault="00C91335" w:rsidP="001D7A85">
            <w:pPr>
              <w:numPr>
                <w:ilvl w:val="0"/>
                <w:numId w:val="1"/>
              </w:numPr>
              <w:rPr>
                <w:sz w:val="20"/>
                <w:szCs w:val="20"/>
                <w:lang w:val="en-US"/>
              </w:rPr>
            </w:pPr>
          </w:p>
        </w:tc>
        <w:tc>
          <w:tcPr>
            <w:tcW w:w="0" w:type="auto"/>
            <w:vAlign w:val="center"/>
          </w:tcPr>
          <w:p w:rsidR="00C91335" w:rsidRPr="00E05269" w:rsidRDefault="00C91335" w:rsidP="00031D79">
            <w:pPr>
              <w:rPr>
                <w:sz w:val="20"/>
                <w:szCs w:val="20"/>
              </w:rPr>
            </w:pPr>
            <w:r w:rsidRPr="00E05269">
              <w:rPr>
                <w:sz w:val="20"/>
                <w:szCs w:val="20"/>
              </w:rPr>
              <w:t>Наполнение ванны</w:t>
            </w:r>
          </w:p>
        </w:tc>
        <w:tc>
          <w:tcPr>
            <w:tcW w:w="1113" w:type="dxa"/>
            <w:vAlign w:val="center"/>
          </w:tcPr>
          <w:p w:rsidR="00C91335" w:rsidRPr="00E05269" w:rsidRDefault="00C91335" w:rsidP="008270BE">
            <w:pPr>
              <w:jc w:val="center"/>
              <w:rPr>
                <w:sz w:val="20"/>
                <w:szCs w:val="20"/>
              </w:rPr>
            </w:pPr>
            <w:r w:rsidRPr="00E05269">
              <w:rPr>
                <w:sz w:val="20"/>
                <w:szCs w:val="20"/>
              </w:rPr>
              <w:t>л</w:t>
            </w:r>
          </w:p>
        </w:tc>
        <w:tc>
          <w:tcPr>
            <w:tcW w:w="1246" w:type="dxa"/>
            <w:vAlign w:val="center"/>
          </w:tcPr>
          <w:p w:rsidR="00C91335" w:rsidRPr="00E05269" w:rsidRDefault="00D430B1" w:rsidP="00004145">
            <w:pPr>
              <w:jc w:val="center"/>
              <w:rPr>
                <w:sz w:val="20"/>
                <w:szCs w:val="20"/>
              </w:rPr>
            </w:pPr>
            <w:r>
              <w:rPr>
                <w:sz w:val="20"/>
                <w:szCs w:val="20"/>
              </w:rPr>
              <w:t>54</w:t>
            </w:r>
            <w:r w:rsidR="00C91335" w:rsidRPr="00E05269">
              <w:rPr>
                <w:sz w:val="20"/>
                <w:szCs w:val="20"/>
              </w:rPr>
              <w:t>0</w:t>
            </w:r>
          </w:p>
        </w:tc>
      </w:tr>
      <w:tr w:rsidR="00C91335" w:rsidRPr="00E05269" w:rsidTr="005C0AA5">
        <w:tc>
          <w:tcPr>
            <w:tcW w:w="851" w:type="dxa"/>
          </w:tcPr>
          <w:p w:rsidR="00C91335" w:rsidRPr="00E05269" w:rsidRDefault="00C91335" w:rsidP="001D7A85">
            <w:pPr>
              <w:numPr>
                <w:ilvl w:val="0"/>
                <w:numId w:val="1"/>
              </w:numPr>
              <w:rPr>
                <w:sz w:val="20"/>
                <w:szCs w:val="20"/>
                <w:lang w:val="en-US"/>
              </w:rPr>
            </w:pPr>
          </w:p>
        </w:tc>
        <w:tc>
          <w:tcPr>
            <w:tcW w:w="0" w:type="auto"/>
            <w:vAlign w:val="center"/>
          </w:tcPr>
          <w:p w:rsidR="00C91335" w:rsidRPr="00E05269" w:rsidRDefault="00C91335" w:rsidP="00031D79">
            <w:pPr>
              <w:rPr>
                <w:sz w:val="20"/>
                <w:szCs w:val="20"/>
              </w:rPr>
            </w:pPr>
            <w:r w:rsidRPr="00E05269">
              <w:rPr>
                <w:sz w:val="20"/>
                <w:szCs w:val="20"/>
              </w:rPr>
              <w:t>Количество гидромассажных джет</w:t>
            </w:r>
          </w:p>
        </w:tc>
        <w:tc>
          <w:tcPr>
            <w:tcW w:w="1113" w:type="dxa"/>
            <w:vAlign w:val="center"/>
          </w:tcPr>
          <w:p w:rsidR="00C91335" w:rsidRPr="00E05269" w:rsidRDefault="00C91335" w:rsidP="008270BE">
            <w:pPr>
              <w:jc w:val="center"/>
              <w:rPr>
                <w:sz w:val="20"/>
                <w:szCs w:val="20"/>
              </w:rPr>
            </w:pPr>
            <w:r w:rsidRPr="00E05269">
              <w:rPr>
                <w:sz w:val="20"/>
                <w:szCs w:val="20"/>
              </w:rPr>
              <w:t>шт.</w:t>
            </w:r>
          </w:p>
        </w:tc>
        <w:tc>
          <w:tcPr>
            <w:tcW w:w="1246" w:type="dxa"/>
            <w:vAlign w:val="center"/>
          </w:tcPr>
          <w:p w:rsidR="00C91335" w:rsidRPr="00E05269" w:rsidRDefault="00F15F57" w:rsidP="00004145">
            <w:pPr>
              <w:jc w:val="center"/>
              <w:rPr>
                <w:sz w:val="20"/>
                <w:szCs w:val="20"/>
              </w:rPr>
            </w:pPr>
            <w:r w:rsidRPr="00E05269">
              <w:rPr>
                <w:sz w:val="20"/>
                <w:szCs w:val="20"/>
              </w:rPr>
              <w:t>1</w:t>
            </w:r>
            <w:r w:rsidR="00C91335" w:rsidRPr="00E05269">
              <w:rPr>
                <w:sz w:val="20"/>
                <w:szCs w:val="20"/>
              </w:rPr>
              <w:t>7</w:t>
            </w:r>
          </w:p>
        </w:tc>
      </w:tr>
      <w:tr w:rsidR="00C91335" w:rsidRPr="00E05269" w:rsidTr="005C0AA5">
        <w:tc>
          <w:tcPr>
            <w:tcW w:w="851" w:type="dxa"/>
          </w:tcPr>
          <w:p w:rsidR="00C91335" w:rsidRPr="00E05269" w:rsidRDefault="00C91335" w:rsidP="001D7A85">
            <w:pPr>
              <w:numPr>
                <w:ilvl w:val="0"/>
                <w:numId w:val="1"/>
              </w:numPr>
              <w:rPr>
                <w:sz w:val="20"/>
                <w:szCs w:val="20"/>
                <w:lang w:val="en-US"/>
              </w:rPr>
            </w:pPr>
          </w:p>
        </w:tc>
        <w:tc>
          <w:tcPr>
            <w:tcW w:w="0" w:type="auto"/>
            <w:vAlign w:val="center"/>
          </w:tcPr>
          <w:p w:rsidR="00C91335" w:rsidRPr="00E05269" w:rsidRDefault="00C91335" w:rsidP="00031D79">
            <w:pPr>
              <w:rPr>
                <w:sz w:val="20"/>
                <w:szCs w:val="20"/>
              </w:rPr>
            </w:pPr>
            <w:r w:rsidRPr="00E05269">
              <w:rPr>
                <w:sz w:val="20"/>
                <w:szCs w:val="20"/>
              </w:rPr>
              <w:t>Количество аэромассажных</w:t>
            </w:r>
            <w:r w:rsidR="00667B69">
              <w:rPr>
                <w:sz w:val="20"/>
                <w:szCs w:val="20"/>
                <w:lang w:val="en-US"/>
              </w:rPr>
              <w:t xml:space="preserve"> </w:t>
            </w:r>
            <w:r w:rsidRPr="00E05269">
              <w:rPr>
                <w:sz w:val="20"/>
                <w:szCs w:val="20"/>
              </w:rPr>
              <w:t>джет</w:t>
            </w:r>
          </w:p>
        </w:tc>
        <w:tc>
          <w:tcPr>
            <w:tcW w:w="1113" w:type="dxa"/>
            <w:vAlign w:val="center"/>
          </w:tcPr>
          <w:p w:rsidR="00C91335" w:rsidRPr="00E05269" w:rsidRDefault="00C91335" w:rsidP="008270BE">
            <w:pPr>
              <w:jc w:val="center"/>
              <w:rPr>
                <w:sz w:val="20"/>
                <w:szCs w:val="20"/>
              </w:rPr>
            </w:pPr>
            <w:r w:rsidRPr="00E05269">
              <w:rPr>
                <w:sz w:val="20"/>
                <w:szCs w:val="20"/>
              </w:rPr>
              <w:t>шт.</w:t>
            </w:r>
          </w:p>
        </w:tc>
        <w:tc>
          <w:tcPr>
            <w:tcW w:w="1246" w:type="dxa"/>
            <w:vAlign w:val="center"/>
          </w:tcPr>
          <w:p w:rsidR="00C91335" w:rsidRPr="00E05269" w:rsidRDefault="00C91335" w:rsidP="00004145">
            <w:pPr>
              <w:jc w:val="center"/>
              <w:rPr>
                <w:sz w:val="20"/>
                <w:szCs w:val="20"/>
              </w:rPr>
            </w:pPr>
            <w:r w:rsidRPr="00E05269">
              <w:rPr>
                <w:sz w:val="20"/>
                <w:szCs w:val="20"/>
              </w:rPr>
              <w:t>12</w:t>
            </w:r>
          </w:p>
        </w:tc>
      </w:tr>
      <w:tr w:rsidR="00C91335" w:rsidRPr="00E05269" w:rsidTr="005C0AA5">
        <w:tc>
          <w:tcPr>
            <w:tcW w:w="851" w:type="dxa"/>
            <w:vAlign w:val="center"/>
          </w:tcPr>
          <w:p w:rsidR="00C91335" w:rsidRPr="00E05269" w:rsidRDefault="00C91335" w:rsidP="001D7A85">
            <w:pPr>
              <w:numPr>
                <w:ilvl w:val="0"/>
                <w:numId w:val="1"/>
              </w:numPr>
              <w:jc w:val="center"/>
              <w:rPr>
                <w:sz w:val="20"/>
                <w:szCs w:val="20"/>
                <w:lang w:val="en-US"/>
              </w:rPr>
            </w:pPr>
          </w:p>
        </w:tc>
        <w:tc>
          <w:tcPr>
            <w:tcW w:w="0" w:type="auto"/>
            <w:vAlign w:val="center"/>
          </w:tcPr>
          <w:p w:rsidR="00C91335" w:rsidRPr="00E05269" w:rsidRDefault="00C91335" w:rsidP="00031D79">
            <w:pPr>
              <w:rPr>
                <w:sz w:val="20"/>
                <w:szCs w:val="20"/>
              </w:rPr>
            </w:pPr>
            <w:r w:rsidRPr="00E05269">
              <w:rPr>
                <w:sz w:val="20"/>
                <w:szCs w:val="20"/>
              </w:rPr>
              <w:t xml:space="preserve">Мощность </w:t>
            </w:r>
            <w:r w:rsidR="0013495B" w:rsidRPr="00E05269">
              <w:rPr>
                <w:sz w:val="20"/>
                <w:szCs w:val="20"/>
              </w:rPr>
              <w:t>электронасоса</w:t>
            </w:r>
          </w:p>
        </w:tc>
        <w:tc>
          <w:tcPr>
            <w:tcW w:w="1113" w:type="dxa"/>
            <w:vAlign w:val="center"/>
          </w:tcPr>
          <w:p w:rsidR="00C91335" w:rsidRPr="00E05269" w:rsidRDefault="00CD4B4F" w:rsidP="008270BE">
            <w:pPr>
              <w:jc w:val="center"/>
              <w:rPr>
                <w:sz w:val="20"/>
                <w:szCs w:val="20"/>
              </w:rPr>
            </w:pPr>
            <w:r w:rsidRPr="00E05269">
              <w:rPr>
                <w:sz w:val="20"/>
                <w:szCs w:val="20"/>
              </w:rPr>
              <w:t>Вт</w:t>
            </w:r>
          </w:p>
        </w:tc>
        <w:tc>
          <w:tcPr>
            <w:tcW w:w="1246" w:type="dxa"/>
            <w:vAlign w:val="center"/>
          </w:tcPr>
          <w:p w:rsidR="00C91335" w:rsidRPr="00E05269" w:rsidRDefault="00F15F57" w:rsidP="00004145">
            <w:pPr>
              <w:jc w:val="center"/>
              <w:rPr>
                <w:sz w:val="20"/>
                <w:szCs w:val="20"/>
              </w:rPr>
            </w:pPr>
            <w:r w:rsidRPr="00E05269">
              <w:rPr>
                <w:sz w:val="20"/>
                <w:szCs w:val="20"/>
              </w:rPr>
              <w:t>9</w:t>
            </w:r>
            <w:r w:rsidR="00CD4B4F" w:rsidRPr="00E05269">
              <w:rPr>
                <w:sz w:val="20"/>
                <w:szCs w:val="20"/>
              </w:rPr>
              <w:t>00</w:t>
            </w:r>
          </w:p>
          <w:p w:rsidR="00CD4B4F" w:rsidRPr="00E05269" w:rsidRDefault="00CD4B4F" w:rsidP="00004145">
            <w:pPr>
              <w:jc w:val="center"/>
              <w:rPr>
                <w:sz w:val="20"/>
                <w:szCs w:val="20"/>
              </w:rPr>
            </w:pPr>
            <w:r w:rsidRPr="00E05269">
              <w:rPr>
                <w:sz w:val="20"/>
                <w:szCs w:val="20"/>
              </w:rPr>
              <w:t>900</w:t>
            </w:r>
          </w:p>
        </w:tc>
      </w:tr>
      <w:tr w:rsidR="00CD4B4F" w:rsidRPr="00E05269" w:rsidTr="005C0AA5">
        <w:tc>
          <w:tcPr>
            <w:tcW w:w="851" w:type="dxa"/>
          </w:tcPr>
          <w:p w:rsidR="00CD4B4F" w:rsidRPr="00E05269" w:rsidRDefault="00CD4B4F" w:rsidP="001D7A85">
            <w:pPr>
              <w:numPr>
                <w:ilvl w:val="0"/>
                <w:numId w:val="1"/>
              </w:numPr>
              <w:rPr>
                <w:sz w:val="20"/>
                <w:szCs w:val="20"/>
                <w:lang w:val="en-US"/>
              </w:rPr>
            </w:pPr>
          </w:p>
        </w:tc>
        <w:tc>
          <w:tcPr>
            <w:tcW w:w="0" w:type="auto"/>
            <w:vAlign w:val="center"/>
          </w:tcPr>
          <w:p w:rsidR="00CD4B4F" w:rsidRPr="00E05269" w:rsidRDefault="0013495B" w:rsidP="00031D79">
            <w:pPr>
              <w:rPr>
                <w:sz w:val="20"/>
                <w:szCs w:val="20"/>
              </w:rPr>
            </w:pPr>
            <w:r w:rsidRPr="00E05269">
              <w:rPr>
                <w:sz w:val="20"/>
                <w:szCs w:val="20"/>
              </w:rPr>
              <w:t>Мощность компрессора</w:t>
            </w:r>
          </w:p>
        </w:tc>
        <w:tc>
          <w:tcPr>
            <w:tcW w:w="1113" w:type="dxa"/>
            <w:vAlign w:val="center"/>
          </w:tcPr>
          <w:p w:rsidR="00CD4B4F" w:rsidRPr="00E05269" w:rsidRDefault="00CD4B4F" w:rsidP="008270BE">
            <w:pPr>
              <w:jc w:val="center"/>
              <w:rPr>
                <w:sz w:val="20"/>
                <w:szCs w:val="20"/>
              </w:rPr>
            </w:pPr>
            <w:r w:rsidRPr="00E05269">
              <w:rPr>
                <w:sz w:val="20"/>
                <w:szCs w:val="20"/>
              </w:rPr>
              <w:t>Вт</w:t>
            </w:r>
          </w:p>
        </w:tc>
        <w:tc>
          <w:tcPr>
            <w:tcW w:w="1246" w:type="dxa"/>
            <w:vAlign w:val="center"/>
          </w:tcPr>
          <w:p w:rsidR="00CD4B4F" w:rsidRPr="00E05269" w:rsidRDefault="00CD4B4F" w:rsidP="00004145">
            <w:pPr>
              <w:jc w:val="center"/>
              <w:rPr>
                <w:sz w:val="20"/>
                <w:szCs w:val="20"/>
              </w:rPr>
            </w:pPr>
            <w:r w:rsidRPr="00E05269">
              <w:rPr>
                <w:sz w:val="20"/>
                <w:szCs w:val="20"/>
              </w:rPr>
              <w:t>700</w:t>
            </w:r>
          </w:p>
        </w:tc>
      </w:tr>
      <w:tr w:rsidR="00994FE5" w:rsidRPr="00E05269" w:rsidTr="005C0AA5">
        <w:tc>
          <w:tcPr>
            <w:tcW w:w="851" w:type="dxa"/>
          </w:tcPr>
          <w:p w:rsidR="00994FE5" w:rsidRPr="00E05269" w:rsidRDefault="00994FE5" w:rsidP="001D7A85">
            <w:pPr>
              <w:numPr>
                <w:ilvl w:val="0"/>
                <w:numId w:val="1"/>
              </w:numPr>
              <w:rPr>
                <w:sz w:val="20"/>
                <w:szCs w:val="20"/>
                <w:lang w:val="en-US"/>
              </w:rPr>
            </w:pPr>
          </w:p>
        </w:tc>
        <w:tc>
          <w:tcPr>
            <w:tcW w:w="0" w:type="auto"/>
            <w:vAlign w:val="center"/>
          </w:tcPr>
          <w:p w:rsidR="00994FE5" w:rsidRPr="00E05269" w:rsidRDefault="00994FE5" w:rsidP="00031D79">
            <w:pPr>
              <w:rPr>
                <w:sz w:val="20"/>
                <w:szCs w:val="20"/>
              </w:rPr>
            </w:pPr>
            <w:r w:rsidRPr="00E05269">
              <w:rPr>
                <w:sz w:val="20"/>
                <w:szCs w:val="20"/>
              </w:rPr>
              <w:t>Суммарная мощность, потребляемая минибассейном</w:t>
            </w:r>
            <w:r w:rsidR="0013495B" w:rsidRPr="00E05269">
              <w:rPr>
                <w:sz w:val="20"/>
                <w:szCs w:val="20"/>
              </w:rPr>
              <w:t xml:space="preserve"> (в максимальной комплектации)</w:t>
            </w:r>
          </w:p>
        </w:tc>
        <w:tc>
          <w:tcPr>
            <w:tcW w:w="1113" w:type="dxa"/>
            <w:vAlign w:val="center"/>
          </w:tcPr>
          <w:p w:rsidR="00994FE5" w:rsidRPr="00E05269" w:rsidRDefault="00994FE5" w:rsidP="008270BE">
            <w:pPr>
              <w:jc w:val="center"/>
              <w:rPr>
                <w:sz w:val="20"/>
                <w:szCs w:val="20"/>
              </w:rPr>
            </w:pPr>
            <w:r w:rsidRPr="00E05269">
              <w:rPr>
                <w:sz w:val="20"/>
                <w:szCs w:val="20"/>
              </w:rPr>
              <w:t>Вт</w:t>
            </w:r>
          </w:p>
        </w:tc>
        <w:tc>
          <w:tcPr>
            <w:tcW w:w="1246" w:type="dxa"/>
            <w:vAlign w:val="center"/>
          </w:tcPr>
          <w:p w:rsidR="00994FE5" w:rsidRPr="00E05269" w:rsidRDefault="00994FE5" w:rsidP="00004145">
            <w:pPr>
              <w:jc w:val="center"/>
              <w:rPr>
                <w:sz w:val="20"/>
                <w:szCs w:val="20"/>
              </w:rPr>
            </w:pPr>
            <w:r w:rsidRPr="00E05269">
              <w:rPr>
                <w:sz w:val="20"/>
                <w:szCs w:val="20"/>
              </w:rPr>
              <w:t>≈</w:t>
            </w:r>
            <w:r w:rsidR="00877B94">
              <w:rPr>
                <w:sz w:val="20"/>
                <w:szCs w:val="20"/>
              </w:rPr>
              <w:t>25</w:t>
            </w:r>
            <w:r w:rsidR="00B801EF" w:rsidRPr="00E05269">
              <w:rPr>
                <w:sz w:val="20"/>
                <w:szCs w:val="20"/>
              </w:rPr>
              <w:t>5</w:t>
            </w:r>
            <w:r w:rsidRPr="00E05269">
              <w:rPr>
                <w:sz w:val="20"/>
                <w:szCs w:val="20"/>
              </w:rPr>
              <w:t>0</w:t>
            </w:r>
          </w:p>
        </w:tc>
      </w:tr>
    </w:tbl>
    <w:p w:rsidR="004C6BD4" w:rsidRPr="00E05269" w:rsidRDefault="004C6BD4" w:rsidP="00C91335">
      <w:pPr>
        <w:rPr>
          <w:sz w:val="20"/>
          <w:szCs w:val="20"/>
        </w:rPr>
      </w:pPr>
    </w:p>
    <w:p w:rsidR="00604D5C" w:rsidRPr="00E05269" w:rsidRDefault="00604D5C" w:rsidP="00C25577">
      <w:pPr>
        <w:keepNext/>
        <w:ind w:firstLine="709"/>
        <w:jc w:val="right"/>
        <w:rPr>
          <w:sz w:val="20"/>
          <w:szCs w:val="20"/>
          <w:lang w:val="en-US"/>
        </w:rPr>
      </w:pPr>
    </w:p>
    <w:p w:rsidR="00E574EC" w:rsidRPr="00E05269" w:rsidRDefault="00C25577" w:rsidP="00C25577">
      <w:pPr>
        <w:keepNext/>
        <w:ind w:firstLine="709"/>
        <w:jc w:val="right"/>
        <w:rPr>
          <w:sz w:val="20"/>
          <w:szCs w:val="20"/>
        </w:rPr>
      </w:pPr>
      <w:r w:rsidRPr="00E05269">
        <w:rPr>
          <w:sz w:val="20"/>
          <w:szCs w:val="20"/>
        </w:rPr>
        <w:t xml:space="preserve">Габаритный чертеж                                     </w:t>
      </w:r>
      <w:r w:rsidR="00E574EC" w:rsidRPr="00821AF0">
        <w:rPr>
          <w:b/>
          <w:sz w:val="20"/>
          <w:szCs w:val="20"/>
          <w:u w:val="single"/>
        </w:rPr>
        <w:t>Рисунок 1</w:t>
      </w:r>
    </w:p>
    <w:p w:rsidR="001C2ABC" w:rsidRPr="00E05269" w:rsidRDefault="00FD24A6" w:rsidP="00E574EC">
      <w:pPr>
        <w:jc w:val="center"/>
        <w:rPr>
          <w:sz w:val="20"/>
          <w:szCs w:val="20"/>
        </w:rPr>
      </w:pPr>
      <w:r>
        <w:rPr>
          <w:noProof/>
          <w:sz w:val="20"/>
          <w:szCs w:val="20"/>
        </w:rPr>
        <w:drawing>
          <wp:inline distT="0" distB="0" distL="0" distR="0">
            <wp:extent cx="2745105" cy="3184095"/>
            <wp:effectExtent l="0" t="0" r="0" b="0"/>
            <wp:docPr id="3667" name="Рисунок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 name="Габаритный чертеж минибассейн Корнелия без ТВ.png"/>
                    <pic:cNvPicPr/>
                  </pic:nvPicPr>
                  <pic:blipFill rotWithShape="1">
                    <a:blip r:embed="rId9" cstate="print">
                      <a:extLst>
                        <a:ext uri="{28A0092B-C50C-407E-A947-70E740481C1C}">
                          <a14:useLocalDpi xmlns:a14="http://schemas.microsoft.com/office/drawing/2010/main" val="0"/>
                        </a:ext>
                      </a:extLst>
                    </a:blip>
                    <a:srcRect t="22901"/>
                    <a:stretch/>
                  </pic:blipFill>
                  <pic:spPr bwMode="auto">
                    <a:xfrm>
                      <a:off x="0" y="0"/>
                      <a:ext cx="2747248" cy="3186581"/>
                    </a:xfrm>
                    <a:prstGeom prst="rect">
                      <a:avLst/>
                    </a:prstGeom>
                    <a:ln>
                      <a:noFill/>
                    </a:ln>
                    <a:extLst>
                      <a:ext uri="{53640926-AAD7-44D8-BBD7-CCE9431645EC}">
                        <a14:shadowObscured xmlns:a14="http://schemas.microsoft.com/office/drawing/2010/main"/>
                      </a:ext>
                    </a:extLst>
                  </pic:spPr>
                </pic:pic>
              </a:graphicData>
            </a:graphic>
          </wp:inline>
        </w:drawing>
      </w:r>
    </w:p>
    <w:p w:rsidR="0097414B" w:rsidRPr="005C0AA5" w:rsidRDefault="0097414B" w:rsidP="00604D5C">
      <w:pPr>
        <w:pStyle w:val="10"/>
        <w:ind w:left="573" w:right="856"/>
        <w:jc w:val="center"/>
        <w:rPr>
          <w:rFonts w:ascii="Times New Roman" w:hAnsi="Times New Roman" w:cs="Times New Roman"/>
          <w:spacing w:val="-10"/>
          <w:sz w:val="20"/>
          <w:szCs w:val="20"/>
        </w:rPr>
      </w:pPr>
      <w:bookmarkStart w:id="7" w:name="_Toc419186216"/>
      <w:r w:rsidRPr="005C0AA5">
        <w:rPr>
          <w:rFonts w:ascii="Times New Roman" w:hAnsi="Times New Roman" w:cs="Times New Roman"/>
          <w:spacing w:val="-10"/>
          <w:sz w:val="20"/>
          <w:szCs w:val="20"/>
        </w:rPr>
        <w:lastRenderedPageBreak/>
        <w:t>ОПИСАНИЕ ФУНКЦИОНАЛЬНЫХ ЭЛЕМЕНТОВ</w:t>
      </w:r>
      <w:bookmarkEnd w:id="7"/>
    </w:p>
    <w:p w:rsidR="004B342E" w:rsidRPr="00E05269" w:rsidRDefault="004B342E" w:rsidP="00A817D5">
      <w:pPr>
        <w:ind w:firstLine="709"/>
        <w:jc w:val="both"/>
        <w:rPr>
          <w:sz w:val="20"/>
          <w:szCs w:val="20"/>
        </w:rPr>
      </w:pPr>
      <w:r w:rsidRPr="00E05269">
        <w:rPr>
          <w:sz w:val="20"/>
          <w:szCs w:val="20"/>
        </w:rPr>
        <w:t xml:space="preserve">Рабочая область минибассейна условно разделена на 2 </w:t>
      </w:r>
      <w:r w:rsidR="004A610C" w:rsidRPr="00E05269">
        <w:rPr>
          <w:sz w:val="20"/>
          <w:szCs w:val="20"/>
        </w:rPr>
        <w:t>с</w:t>
      </w:r>
      <w:r w:rsidRPr="00E05269">
        <w:rPr>
          <w:sz w:val="20"/>
          <w:szCs w:val="20"/>
        </w:rPr>
        <w:t>идяч</w:t>
      </w:r>
      <w:r w:rsidR="004A610C" w:rsidRPr="00E05269">
        <w:rPr>
          <w:sz w:val="20"/>
          <w:szCs w:val="20"/>
        </w:rPr>
        <w:t>их</w:t>
      </w:r>
      <w:r w:rsidRPr="00E05269">
        <w:rPr>
          <w:sz w:val="20"/>
          <w:szCs w:val="20"/>
        </w:rPr>
        <w:t xml:space="preserve"> зон</w:t>
      </w:r>
      <w:r w:rsidR="004A610C" w:rsidRPr="00E05269">
        <w:rPr>
          <w:sz w:val="20"/>
          <w:szCs w:val="20"/>
        </w:rPr>
        <w:t>ы</w:t>
      </w:r>
      <w:r w:rsidRPr="00E05269">
        <w:rPr>
          <w:sz w:val="20"/>
          <w:szCs w:val="20"/>
        </w:rPr>
        <w:t>, предназначе</w:t>
      </w:r>
      <w:r w:rsidR="004A610C" w:rsidRPr="00E05269">
        <w:rPr>
          <w:sz w:val="20"/>
          <w:szCs w:val="20"/>
        </w:rPr>
        <w:t>н</w:t>
      </w:r>
      <w:r w:rsidRPr="00E05269">
        <w:rPr>
          <w:sz w:val="20"/>
          <w:szCs w:val="20"/>
        </w:rPr>
        <w:t>н</w:t>
      </w:r>
      <w:r w:rsidR="004A610C" w:rsidRPr="00E05269">
        <w:rPr>
          <w:sz w:val="20"/>
          <w:szCs w:val="20"/>
        </w:rPr>
        <w:t>ых</w:t>
      </w:r>
      <w:r w:rsidRPr="00E05269">
        <w:rPr>
          <w:sz w:val="20"/>
          <w:szCs w:val="20"/>
        </w:rPr>
        <w:t xml:space="preserve"> для принятия водных процедур в положении сидя.</w:t>
      </w:r>
    </w:p>
    <w:p w:rsidR="0019668C" w:rsidRPr="00E05269" w:rsidRDefault="0097414B" w:rsidP="00A817D5">
      <w:pPr>
        <w:ind w:firstLine="709"/>
        <w:jc w:val="both"/>
        <w:rPr>
          <w:sz w:val="20"/>
          <w:szCs w:val="20"/>
        </w:rPr>
      </w:pPr>
      <w:r w:rsidRPr="00E05269">
        <w:rPr>
          <w:sz w:val="20"/>
          <w:szCs w:val="20"/>
        </w:rPr>
        <w:t>В состав минибассейна «</w:t>
      </w:r>
      <w:r w:rsidR="00967AFD" w:rsidRPr="00E05269">
        <w:rPr>
          <w:sz w:val="20"/>
          <w:szCs w:val="20"/>
        </w:rPr>
        <w:t>Корнелия</w:t>
      </w:r>
      <w:r w:rsidRPr="00E05269">
        <w:rPr>
          <w:sz w:val="20"/>
          <w:szCs w:val="20"/>
        </w:rPr>
        <w:t xml:space="preserve">» </w:t>
      </w:r>
      <w:r w:rsidR="0013495B" w:rsidRPr="00E05269">
        <w:rPr>
          <w:sz w:val="20"/>
          <w:szCs w:val="20"/>
        </w:rPr>
        <w:t>могут входить</w:t>
      </w:r>
      <w:r w:rsidRPr="00E05269">
        <w:rPr>
          <w:sz w:val="20"/>
          <w:szCs w:val="20"/>
        </w:rPr>
        <w:t xml:space="preserve"> следующие опции:</w:t>
      </w:r>
    </w:p>
    <w:p w:rsidR="0019668C" w:rsidRPr="00E05269" w:rsidRDefault="0019668C" w:rsidP="00A817D5">
      <w:pPr>
        <w:numPr>
          <w:ilvl w:val="0"/>
          <w:numId w:val="2"/>
        </w:numPr>
        <w:jc w:val="both"/>
        <w:rPr>
          <w:sz w:val="20"/>
          <w:szCs w:val="20"/>
        </w:rPr>
      </w:pPr>
      <w:r w:rsidRPr="00E05269">
        <w:rPr>
          <w:sz w:val="20"/>
          <w:szCs w:val="20"/>
        </w:rPr>
        <w:t>Гидромассаж сидячих мест</w:t>
      </w:r>
      <w:r w:rsidR="005575AA" w:rsidRPr="00E05269">
        <w:rPr>
          <w:sz w:val="20"/>
          <w:szCs w:val="20"/>
        </w:rPr>
        <w:t xml:space="preserve"> – 2 шт.</w:t>
      </w:r>
      <w:r w:rsidR="00F25562" w:rsidRPr="00E05269">
        <w:rPr>
          <w:sz w:val="20"/>
          <w:szCs w:val="20"/>
        </w:rPr>
        <w:t xml:space="preserve"> (8 джет и 9 джет);</w:t>
      </w:r>
    </w:p>
    <w:p w:rsidR="0019668C" w:rsidRPr="00E05269" w:rsidRDefault="0019668C" w:rsidP="00A817D5">
      <w:pPr>
        <w:numPr>
          <w:ilvl w:val="0"/>
          <w:numId w:val="2"/>
        </w:numPr>
        <w:jc w:val="both"/>
        <w:rPr>
          <w:sz w:val="20"/>
          <w:szCs w:val="20"/>
        </w:rPr>
      </w:pPr>
      <w:r w:rsidRPr="00E05269">
        <w:rPr>
          <w:sz w:val="20"/>
          <w:szCs w:val="20"/>
        </w:rPr>
        <w:t>Аэромассаж</w:t>
      </w:r>
      <w:r w:rsidR="005575AA" w:rsidRPr="00E05269">
        <w:rPr>
          <w:sz w:val="20"/>
          <w:szCs w:val="20"/>
        </w:rPr>
        <w:t>– 1 шт.</w:t>
      </w:r>
      <w:r w:rsidR="00F25562" w:rsidRPr="00E05269">
        <w:rPr>
          <w:sz w:val="20"/>
          <w:szCs w:val="20"/>
        </w:rPr>
        <w:t xml:space="preserve"> (12 джет);</w:t>
      </w:r>
    </w:p>
    <w:p w:rsidR="0097414B" w:rsidRPr="00E05269" w:rsidRDefault="00F27CC4" w:rsidP="00A817D5">
      <w:pPr>
        <w:numPr>
          <w:ilvl w:val="0"/>
          <w:numId w:val="2"/>
        </w:numPr>
        <w:jc w:val="both"/>
        <w:rPr>
          <w:sz w:val="20"/>
          <w:szCs w:val="20"/>
        </w:rPr>
      </w:pPr>
      <w:r w:rsidRPr="00E05269">
        <w:rPr>
          <w:sz w:val="20"/>
          <w:szCs w:val="20"/>
        </w:rPr>
        <w:t>Ручка-излив «Рикарди»</w:t>
      </w:r>
      <w:r w:rsidR="005575AA" w:rsidRPr="00E05269">
        <w:rPr>
          <w:sz w:val="20"/>
          <w:szCs w:val="20"/>
        </w:rPr>
        <w:t xml:space="preserve"> - </w:t>
      </w:r>
      <w:r w:rsidR="00E20E80" w:rsidRPr="00E05269">
        <w:rPr>
          <w:sz w:val="20"/>
          <w:szCs w:val="20"/>
        </w:rPr>
        <w:t>2</w:t>
      </w:r>
      <w:r w:rsidR="005575AA" w:rsidRPr="00E05269">
        <w:rPr>
          <w:sz w:val="20"/>
          <w:szCs w:val="20"/>
        </w:rPr>
        <w:t xml:space="preserve"> шт</w:t>
      </w:r>
      <w:r w:rsidR="00994FE5" w:rsidRPr="00E05269">
        <w:rPr>
          <w:sz w:val="20"/>
          <w:szCs w:val="20"/>
        </w:rPr>
        <w:t>.</w:t>
      </w:r>
      <w:r w:rsidR="00F25562" w:rsidRPr="00E05269">
        <w:rPr>
          <w:sz w:val="20"/>
          <w:szCs w:val="20"/>
        </w:rPr>
        <w:t>;</w:t>
      </w:r>
    </w:p>
    <w:p w:rsidR="00F27CC4" w:rsidRPr="00E05269" w:rsidRDefault="00F25562" w:rsidP="00A817D5">
      <w:pPr>
        <w:numPr>
          <w:ilvl w:val="0"/>
          <w:numId w:val="2"/>
        </w:numPr>
        <w:jc w:val="both"/>
        <w:rPr>
          <w:sz w:val="20"/>
          <w:szCs w:val="20"/>
        </w:rPr>
      </w:pPr>
      <w:r w:rsidRPr="00E05269">
        <w:rPr>
          <w:sz w:val="20"/>
          <w:szCs w:val="20"/>
        </w:rPr>
        <w:t>Система слива</w:t>
      </w:r>
      <w:r w:rsidR="005575AA" w:rsidRPr="00E05269">
        <w:rPr>
          <w:sz w:val="20"/>
          <w:szCs w:val="20"/>
        </w:rPr>
        <w:t xml:space="preserve"> – 1 шт</w:t>
      </w:r>
      <w:r w:rsidR="00994FE5" w:rsidRPr="00E05269">
        <w:rPr>
          <w:sz w:val="20"/>
          <w:szCs w:val="20"/>
        </w:rPr>
        <w:t>.</w:t>
      </w:r>
    </w:p>
    <w:p w:rsidR="00F27CC4" w:rsidRPr="00E05269" w:rsidRDefault="00F27CC4" w:rsidP="00A817D5">
      <w:pPr>
        <w:numPr>
          <w:ilvl w:val="0"/>
          <w:numId w:val="2"/>
        </w:numPr>
        <w:jc w:val="both"/>
        <w:rPr>
          <w:sz w:val="20"/>
          <w:szCs w:val="20"/>
        </w:rPr>
      </w:pPr>
      <w:r w:rsidRPr="00E05269">
        <w:rPr>
          <w:sz w:val="20"/>
          <w:szCs w:val="20"/>
        </w:rPr>
        <w:t>Система «</w:t>
      </w:r>
      <w:r w:rsidRPr="00E05269">
        <w:rPr>
          <w:sz w:val="20"/>
          <w:szCs w:val="20"/>
          <w:lang w:val="en-US"/>
        </w:rPr>
        <w:t>Turbo Pool</w:t>
      </w:r>
      <w:r w:rsidRPr="00E05269">
        <w:rPr>
          <w:sz w:val="20"/>
          <w:szCs w:val="20"/>
        </w:rPr>
        <w:t>»</w:t>
      </w:r>
      <w:r w:rsidR="005575AA" w:rsidRPr="00E05269">
        <w:rPr>
          <w:sz w:val="20"/>
          <w:szCs w:val="20"/>
        </w:rPr>
        <w:t xml:space="preserve"> - 1 шт</w:t>
      </w:r>
      <w:r w:rsidR="00994FE5" w:rsidRPr="00E05269">
        <w:rPr>
          <w:sz w:val="20"/>
          <w:szCs w:val="20"/>
        </w:rPr>
        <w:t>.</w:t>
      </w:r>
    </w:p>
    <w:p w:rsidR="00F27CC4" w:rsidRPr="00E05269" w:rsidRDefault="00F27CC4" w:rsidP="00A817D5">
      <w:pPr>
        <w:numPr>
          <w:ilvl w:val="0"/>
          <w:numId w:val="2"/>
        </w:numPr>
        <w:jc w:val="both"/>
        <w:rPr>
          <w:sz w:val="20"/>
          <w:szCs w:val="20"/>
        </w:rPr>
      </w:pPr>
      <w:r w:rsidRPr="00E05269">
        <w:rPr>
          <w:sz w:val="20"/>
          <w:szCs w:val="20"/>
        </w:rPr>
        <w:t>Электронный блок управления «</w:t>
      </w:r>
      <w:r w:rsidR="00A309D4" w:rsidRPr="00E05269">
        <w:rPr>
          <w:sz w:val="20"/>
          <w:szCs w:val="20"/>
        </w:rPr>
        <w:t>SPA контроллер</w:t>
      </w:r>
      <w:r w:rsidRPr="00E05269">
        <w:rPr>
          <w:sz w:val="20"/>
          <w:szCs w:val="20"/>
        </w:rPr>
        <w:t>»</w:t>
      </w:r>
      <w:r w:rsidR="00994FE5" w:rsidRPr="00E05269">
        <w:rPr>
          <w:sz w:val="20"/>
          <w:szCs w:val="20"/>
        </w:rPr>
        <w:t xml:space="preserve"> (датчик сухого пуска, контроль температуры воды, радио, озонация)</w:t>
      </w:r>
      <w:r w:rsidR="005575AA" w:rsidRPr="00E05269">
        <w:rPr>
          <w:sz w:val="20"/>
          <w:szCs w:val="20"/>
        </w:rPr>
        <w:t xml:space="preserve"> – 1 шт</w:t>
      </w:r>
      <w:r w:rsidR="00994FE5" w:rsidRPr="00E05269">
        <w:rPr>
          <w:sz w:val="20"/>
          <w:szCs w:val="20"/>
        </w:rPr>
        <w:t>.</w:t>
      </w:r>
    </w:p>
    <w:p w:rsidR="00F27CC4" w:rsidRPr="00E05269" w:rsidRDefault="00F27CC4" w:rsidP="00A817D5">
      <w:pPr>
        <w:numPr>
          <w:ilvl w:val="0"/>
          <w:numId w:val="2"/>
        </w:numPr>
        <w:jc w:val="both"/>
        <w:rPr>
          <w:sz w:val="20"/>
          <w:szCs w:val="20"/>
        </w:rPr>
      </w:pPr>
      <w:r w:rsidRPr="00E05269">
        <w:rPr>
          <w:sz w:val="20"/>
          <w:szCs w:val="20"/>
        </w:rPr>
        <w:t>Хромотерапия</w:t>
      </w:r>
      <w:r w:rsidR="005575AA" w:rsidRPr="00E05269">
        <w:rPr>
          <w:sz w:val="20"/>
          <w:szCs w:val="20"/>
        </w:rPr>
        <w:t>– 2 лампы</w:t>
      </w:r>
      <w:r w:rsidR="00994FE5" w:rsidRPr="00E05269">
        <w:rPr>
          <w:sz w:val="20"/>
          <w:szCs w:val="20"/>
        </w:rPr>
        <w:t>.</w:t>
      </w:r>
    </w:p>
    <w:p w:rsidR="00F27CC4" w:rsidRPr="00E05269" w:rsidRDefault="00F27CC4" w:rsidP="00A817D5">
      <w:pPr>
        <w:numPr>
          <w:ilvl w:val="0"/>
          <w:numId w:val="2"/>
        </w:numPr>
        <w:tabs>
          <w:tab w:val="clear" w:pos="0"/>
          <w:tab w:val="num" w:pos="399"/>
        </w:tabs>
        <w:ind w:left="342" w:firstLine="0"/>
        <w:jc w:val="both"/>
        <w:rPr>
          <w:sz w:val="20"/>
          <w:szCs w:val="20"/>
        </w:rPr>
      </w:pPr>
      <w:r w:rsidRPr="00E05269">
        <w:rPr>
          <w:sz w:val="20"/>
          <w:szCs w:val="20"/>
        </w:rPr>
        <w:t>Функция быстрого налива воды</w:t>
      </w:r>
      <w:r w:rsidR="00877B94">
        <w:rPr>
          <w:sz w:val="20"/>
          <w:szCs w:val="20"/>
        </w:rPr>
        <w:t xml:space="preserve"> (доп</w:t>
      </w:r>
      <w:r w:rsidR="002A6453">
        <w:rPr>
          <w:sz w:val="20"/>
          <w:szCs w:val="20"/>
        </w:rPr>
        <w:t xml:space="preserve">. </w:t>
      </w:r>
      <w:r w:rsidR="00877B94">
        <w:rPr>
          <w:sz w:val="20"/>
          <w:szCs w:val="20"/>
        </w:rPr>
        <w:t>опция)</w:t>
      </w:r>
      <w:r w:rsidR="00994FE5" w:rsidRPr="00E05269">
        <w:rPr>
          <w:sz w:val="20"/>
          <w:szCs w:val="20"/>
        </w:rPr>
        <w:t>.</w:t>
      </w:r>
    </w:p>
    <w:p w:rsidR="00F27CC4" w:rsidRPr="00E05269" w:rsidRDefault="00F27CC4" w:rsidP="00A817D5">
      <w:pPr>
        <w:numPr>
          <w:ilvl w:val="0"/>
          <w:numId w:val="2"/>
        </w:numPr>
        <w:tabs>
          <w:tab w:val="clear" w:pos="0"/>
          <w:tab w:val="num" w:pos="399"/>
        </w:tabs>
        <w:ind w:left="342" w:firstLine="0"/>
        <w:jc w:val="both"/>
        <w:rPr>
          <w:sz w:val="20"/>
          <w:szCs w:val="20"/>
        </w:rPr>
      </w:pPr>
      <w:r w:rsidRPr="00E05269">
        <w:rPr>
          <w:sz w:val="20"/>
          <w:szCs w:val="20"/>
        </w:rPr>
        <w:t>Декоративные панели</w:t>
      </w:r>
      <w:r w:rsidR="00994FE5" w:rsidRPr="00E05269">
        <w:rPr>
          <w:sz w:val="20"/>
          <w:szCs w:val="20"/>
        </w:rPr>
        <w:t>.</w:t>
      </w:r>
    </w:p>
    <w:p w:rsidR="0013495B" w:rsidRPr="00E05269" w:rsidRDefault="0013495B" w:rsidP="00A817D5">
      <w:pPr>
        <w:ind w:firstLine="709"/>
        <w:jc w:val="both"/>
        <w:rPr>
          <w:sz w:val="20"/>
          <w:szCs w:val="20"/>
        </w:rPr>
      </w:pPr>
      <w:r w:rsidRPr="00E05269">
        <w:rPr>
          <w:sz w:val="20"/>
          <w:szCs w:val="20"/>
        </w:rPr>
        <w:t>Минимальной комплектацией, в которой выпускается минибассейн «</w:t>
      </w:r>
      <w:r w:rsidR="00967AFD" w:rsidRPr="00E05269">
        <w:rPr>
          <w:sz w:val="20"/>
          <w:szCs w:val="20"/>
        </w:rPr>
        <w:t>Корнелия</w:t>
      </w:r>
      <w:r w:rsidRPr="00E05269">
        <w:rPr>
          <w:sz w:val="20"/>
          <w:szCs w:val="20"/>
        </w:rPr>
        <w:t>», является:</w:t>
      </w:r>
    </w:p>
    <w:p w:rsidR="0013495B" w:rsidRPr="00E05269" w:rsidRDefault="00F25562" w:rsidP="00A817D5">
      <w:pPr>
        <w:numPr>
          <w:ilvl w:val="0"/>
          <w:numId w:val="13"/>
        </w:numPr>
        <w:jc w:val="both"/>
        <w:rPr>
          <w:sz w:val="20"/>
          <w:szCs w:val="20"/>
        </w:rPr>
      </w:pPr>
      <w:r w:rsidRPr="00E05269">
        <w:rPr>
          <w:sz w:val="20"/>
          <w:szCs w:val="20"/>
        </w:rPr>
        <w:t xml:space="preserve">Гидромассаж сидячих мест – </w:t>
      </w:r>
      <w:r w:rsidR="00E20E80" w:rsidRPr="00E05269">
        <w:rPr>
          <w:sz w:val="20"/>
          <w:szCs w:val="20"/>
        </w:rPr>
        <w:t>1</w:t>
      </w:r>
      <w:r w:rsidRPr="00E05269">
        <w:rPr>
          <w:sz w:val="20"/>
          <w:szCs w:val="20"/>
        </w:rPr>
        <w:t>7 форсунок;</w:t>
      </w:r>
    </w:p>
    <w:p w:rsidR="00F25562" w:rsidRPr="00E05269" w:rsidRDefault="00F25562" w:rsidP="00A817D5">
      <w:pPr>
        <w:numPr>
          <w:ilvl w:val="0"/>
          <w:numId w:val="13"/>
        </w:numPr>
        <w:jc w:val="both"/>
        <w:rPr>
          <w:sz w:val="20"/>
          <w:szCs w:val="20"/>
        </w:rPr>
      </w:pPr>
      <w:r w:rsidRPr="00E05269">
        <w:rPr>
          <w:sz w:val="20"/>
          <w:szCs w:val="20"/>
        </w:rPr>
        <w:t>Система слива;</w:t>
      </w:r>
    </w:p>
    <w:p w:rsidR="00F25562" w:rsidRPr="00E05269" w:rsidRDefault="00F25562" w:rsidP="00A817D5">
      <w:pPr>
        <w:numPr>
          <w:ilvl w:val="0"/>
          <w:numId w:val="13"/>
        </w:numPr>
        <w:jc w:val="both"/>
        <w:rPr>
          <w:sz w:val="20"/>
          <w:szCs w:val="20"/>
        </w:rPr>
      </w:pPr>
      <w:r w:rsidRPr="00E05269">
        <w:rPr>
          <w:sz w:val="20"/>
          <w:szCs w:val="20"/>
        </w:rPr>
        <w:t xml:space="preserve">Подголовники – </w:t>
      </w:r>
      <w:r w:rsidR="00E20E80" w:rsidRPr="00E05269">
        <w:rPr>
          <w:sz w:val="20"/>
          <w:szCs w:val="20"/>
        </w:rPr>
        <w:t>2</w:t>
      </w:r>
      <w:r w:rsidRPr="00E05269">
        <w:rPr>
          <w:sz w:val="20"/>
          <w:szCs w:val="20"/>
        </w:rPr>
        <w:t xml:space="preserve"> шт.;</w:t>
      </w:r>
    </w:p>
    <w:p w:rsidR="00F25562" w:rsidRPr="00E05269" w:rsidRDefault="00F25562" w:rsidP="00A817D5">
      <w:pPr>
        <w:numPr>
          <w:ilvl w:val="0"/>
          <w:numId w:val="13"/>
        </w:numPr>
        <w:jc w:val="both"/>
        <w:rPr>
          <w:sz w:val="20"/>
          <w:szCs w:val="20"/>
        </w:rPr>
      </w:pPr>
      <w:r w:rsidRPr="00E05269">
        <w:rPr>
          <w:sz w:val="20"/>
          <w:szCs w:val="20"/>
        </w:rPr>
        <w:t>Ручка-излив «Рикарди»</w:t>
      </w:r>
      <w:r w:rsidR="00667B69">
        <w:rPr>
          <w:sz w:val="20"/>
          <w:szCs w:val="20"/>
          <w:lang w:val="en-US"/>
        </w:rPr>
        <w:t xml:space="preserve"> </w:t>
      </w:r>
      <w:r w:rsidRPr="00E05269">
        <w:rPr>
          <w:sz w:val="20"/>
          <w:szCs w:val="20"/>
        </w:rPr>
        <w:t xml:space="preserve">- </w:t>
      </w:r>
      <w:r w:rsidR="00E20E80" w:rsidRPr="00E05269">
        <w:rPr>
          <w:sz w:val="20"/>
          <w:szCs w:val="20"/>
        </w:rPr>
        <w:t>2</w:t>
      </w:r>
      <w:r w:rsidRPr="00E05269">
        <w:rPr>
          <w:sz w:val="20"/>
          <w:szCs w:val="20"/>
        </w:rPr>
        <w:t xml:space="preserve"> шт.;</w:t>
      </w:r>
    </w:p>
    <w:p w:rsidR="00F25562" w:rsidRPr="00E05269" w:rsidRDefault="00F25562" w:rsidP="00A817D5">
      <w:pPr>
        <w:numPr>
          <w:ilvl w:val="0"/>
          <w:numId w:val="13"/>
        </w:numPr>
        <w:jc w:val="both"/>
        <w:rPr>
          <w:sz w:val="20"/>
          <w:szCs w:val="20"/>
        </w:rPr>
      </w:pPr>
      <w:r w:rsidRPr="00E05269">
        <w:rPr>
          <w:sz w:val="20"/>
          <w:szCs w:val="20"/>
        </w:rPr>
        <w:t>Хромотерапия – 2 лампы;</w:t>
      </w:r>
    </w:p>
    <w:p w:rsidR="00F27CC4" w:rsidRPr="00E05269" w:rsidRDefault="00F25562" w:rsidP="00A817D5">
      <w:pPr>
        <w:numPr>
          <w:ilvl w:val="0"/>
          <w:numId w:val="13"/>
        </w:numPr>
        <w:jc w:val="both"/>
        <w:rPr>
          <w:sz w:val="20"/>
          <w:szCs w:val="20"/>
        </w:rPr>
      </w:pPr>
      <w:r w:rsidRPr="00E05269">
        <w:rPr>
          <w:sz w:val="20"/>
          <w:szCs w:val="20"/>
        </w:rPr>
        <w:t>ЭБУ «</w:t>
      </w:r>
      <w:r w:rsidR="00A309D4" w:rsidRPr="00E05269">
        <w:rPr>
          <w:sz w:val="20"/>
          <w:szCs w:val="20"/>
        </w:rPr>
        <w:t>SPA контроллер</w:t>
      </w:r>
      <w:r w:rsidRPr="00E05269">
        <w:rPr>
          <w:sz w:val="20"/>
          <w:szCs w:val="20"/>
        </w:rPr>
        <w:t>».</w:t>
      </w:r>
    </w:p>
    <w:p w:rsidR="00F27CC4" w:rsidRPr="00E05269" w:rsidRDefault="00F27CC4" w:rsidP="00A817D5">
      <w:pPr>
        <w:ind w:firstLine="709"/>
        <w:jc w:val="both"/>
        <w:rPr>
          <w:sz w:val="20"/>
          <w:szCs w:val="20"/>
        </w:rPr>
      </w:pPr>
      <w:r w:rsidRPr="00E05269">
        <w:rPr>
          <w:sz w:val="20"/>
          <w:szCs w:val="20"/>
        </w:rPr>
        <w:t>Размещение функциональных элементов показано на рис</w:t>
      </w:r>
      <w:r w:rsidR="00A72FC2" w:rsidRPr="00E05269">
        <w:rPr>
          <w:sz w:val="20"/>
          <w:szCs w:val="20"/>
        </w:rPr>
        <w:t>. 2</w:t>
      </w:r>
      <w:r w:rsidRPr="00E05269">
        <w:rPr>
          <w:sz w:val="20"/>
          <w:szCs w:val="20"/>
        </w:rPr>
        <w:t>.</w:t>
      </w:r>
    </w:p>
    <w:p w:rsidR="00C25577" w:rsidRPr="00E05269" w:rsidRDefault="00C25577" w:rsidP="00A817D5">
      <w:pPr>
        <w:pStyle w:val="2"/>
        <w:spacing w:before="0"/>
        <w:jc w:val="both"/>
        <w:rPr>
          <w:rFonts w:ascii="Times New Roman" w:hAnsi="Times New Roman" w:cs="Times New Roman"/>
          <w:b w:val="0"/>
          <w:sz w:val="20"/>
          <w:szCs w:val="20"/>
        </w:rPr>
      </w:pPr>
      <w:bookmarkStart w:id="8" w:name="_Toc419186217"/>
      <w:r w:rsidRPr="00E05269">
        <w:rPr>
          <w:rFonts w:ascii="Times New Roman" w:hAnsi="Times New Roman" w:cs="Times New Roman"/>
          <w:b w:val="0"/>
          <w:sz w:val="20"/>
          <w:szCs w:val="20"/>
        </w:rPr>
        <w:t>Гидромассаж сидячих мест</w:t>
      </w:r>
      <w:bookmarkEnd w:id="8"/>
    </w:p>
    <w:p w:rsidR="00C25577" w:rsidRPr="00E05269" w:rsidRDefault="00C25577" w:rsidP="00A817D5">
      <w:pPr>
        <w:ind w:firstLine="709"/>
        <w:jc w:val="both"/>
        <w:rPr>
          <w:sz w:val="20"/>
          <w:szCs w:val="20"/>
        </w:rPr>
      </w:pPr>
      <w:r w:rsidRPr="00E05269">
        <w:rPr>
          <w:sz w:val="20"/>
          <w:szCs w:val="20"/>
        </w:rPr>
        <w:t>В конструкции минибассейна предусмотрены два места для принятия водных процедур в сидячем положении.</w:t>
      </w:r>
    </w:p>
    <w:p w:rsidR="00C25577" w:rsidRPr="00E05269" w:rsidRDefault="00E20E80" w:rsidP="00A817D5">
      <w:pPr>
        <w:ind w:firstLine="709"/>
        <w:jc w:val="both"/>
        <w:rPr>
          <w:sz w:val="20"/>
          <w:szCs w:val="20"/>
        </w:rPr>
      </w:pPr>
      <w:r w:rsidRPr="00E05269">
        <w:rPr>
          <w:sz w:val="20"/>
          <w:szCs w:val="20"/>
        </w:rPr>
        <w:t>Гидро</w:t>
      </w:r>
      <w:r w:rsidR="00C25577" w:rsidRPr="00E05269">
        <w:rPr>
          <w:sz w:val="20"/>
          <w:szCs w:val="20"/>
        </w:rPr>
        <w:t xml:space="preserve">массаж одного сидячего места включает в себя 8 форсунок, а другого – </w:t>
      </w:r>
      <w:r w:rsidRPr="00E05269">
        <w:rPr>
          <w:sz w:val="20"/>
          <w:szCs w:val="20"/>
        </w:rPr>
        <w:t>9</w:t>
      </w:r>
      <w:r w:rsidR="00C25577" w:rsidRPr="00E05269">
        <w:rPr>
          <w:sz w:val="20"/>
          <w:szCs w:val="20"/>
        </w:rPr>
        <w:t xml:space="preserve"> форсунок. </w:t>
      </w:r>
    </w:p>
    <w:p w:rsidR="00AC0B33" w:rsidRPr="00E05269" w:rsidRDefault="00AC0B33" w:rsidP="00A817D5">
      <w:pPr>
        <w:ind w:firstLine="709"/>
        <w:jc w:val="both"/>
        <w:rPr>
          <w:sz w:val="20"/>
          <w:szCs w:val="20"/>
        </w:rPr>
      </w:pPr>
      <w:r w:rsidRPr="00E05269">
        <w:rPr>
          <w:sz w:val="20"/>
          <w:szCs w:val="20"/>
        </w:rPr>
        <w:t xml:space="preserve">Управление гидромассажем сидячих мест осуществляется с помощью </w:t>
      </w:r>
      <w:r w:rsidR="00A309D4" w:rsidRPr="00E05269">
        <w:rPr>
          <w:sz w:val="20"/>
          <w:szCs w:val="20"/>
        </w:rPr>
        <w:t xml:space="preserve">ЭБУ «SPA контроллер» </w:t>
      </w:r>
      <w:r w:rsidRPr="00E05269">
        <w:rPr>
          <w:sz w:val="20"/>
          <w:szCs w:val="20"/>
        </w:rPr>
        <w:t>(</w:t>
      </w:r>
      <w:r w:rsidRPr="00E05269">
        <w:rPr>
          <w:spacing w:val="-20"/>
          <w:sz w:val="20"/>
          <w:szCs w:val="20"/>
        </w:rPr>
        <w:t>см. рис. 2</w:t>
      </w:r>
      <w:r w:rsidRPr="00E05269">
        <w:rPr>
          <w:sz w:val="20"/>
          <w:szCs w:val="20"/>
        </w:rPr>
        <w:t>)</w:t>
      </w:r>
      <w:r w:rsidR="00E52FDF" w:rsidRPr="00E05269">
        <w:rPr>
          <w:sz w:val="20"/>
          <w:szCs w:val="20"/>
        </w:rPr>
        <w:t xml:space="preserve"> или с помощью дистанционного пульта управления</w:t>
      </w:r>
      <w:r w:rsidRPr="00E05269">
        <w:rPr>
          <w:sz w:val="20"/>
          <w:szCs w:val="20"/>
        </w:rPr>
        <w:t>.</w:t>
      </w:r>
    </w:p>
    <w:p w:rsidR="004E6E25" w:rsidRPr="00821AF0" w:rsidRDefault="004E6E25" w:rsidP="00C25577">
      <w:pPr>
        <w:ind w:firstLine="709"/>
        <w:rPr>
          <w:sz w:val="20"/>
          <w:szCs w:val="20"/>
        </w:rPr>
      </w:pPr>
    </w:p>
    <w:p w:rsidR="00F27CC4" w:rsidRPr="00821AF0" w:rsidRDefault="00F27CC4" w:rsidP="00821AF0">
      <w:pPr>
        <w:keepNext/>
        <w:ind w:firstLine="709"/>
        <w:jc w:val="right"/>
        <w:rPr>
          <w:b/>
          <w:sz w:val="20"/>
          <w:szCs w:val="20"/>
          <w:u w:val="single"/>
        </w:rPr>
      </w:pPr>
      <w:r w:rsidRPr="00821AF0">
        <w:rPr>
          <w:b/>
          <w:sz w:val="20"/>
          <w:szCs w:val="20"/>
          <w:u w:val="single"/>
        </w:rPr>
        <w:lastRenderedPageBreak/>
        <w:t>Рисунок 2</w:t>
      </w:r>
    </w:p>
    <w:p w:rsidR="00F27CC4" w:rsidRPr="00E05269" w:rsidRDefault="007514B3" w:rsidP="004E6E25">
      <w:pPr>
        <w:rPr>
          <w:sz w:val="20"/>
          <w:szCs w:val="20"/>
        </w:rPr>
      </w:pPr>
      <w:r>
        <w:rPr>
          <w:noProof/>
          <w:sz w:val="20"/>
          <w:szCs w:val="20"/>
        </w:rPr>
        <w:drawing>
          <wp:inline distT="0" distB="0" distL="0" distR="0">
            <wp:extent cx="4625975" cy="3647440"/>
            <wp:effectExtent l="0" t="0" r="3175" b="0"/>
            <wp:docPr id="3668" name="Рисунок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 name="Функц элементы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5975" cy="3647440"/>
                    </a:xfrm>
                    <a:prstGeom prst="rect">
                      <a:avLst/>
                    </a:prstGeom>
                  </pic:spPr>
                </pic:pic>
              </a:graphicData>
            </a:graphic>
          </wp:inline>
        </w:drawing>
      </w:r>
    </w:p>
    <w:p w:rsidR="003E6841" w:rsidRPr="00E05269" w:rsidRDefault="003E6841" w:rsidP="00A817D5">
      <w:pPr>
        <w:ind w:firstLine="397"/>
        <w:jc w:val="both"/>
        <w:rPr>
          <w:sz w:val="20"/>
          <w:szCs w:val="20"/>
        </w:rPr>
      </w:pPr>
      <w:r w:rsidRPr="00E05269">
        <w:rPr>
          <w:sz w:val="20"/>
          <w:szCs w:val="20"/>
        </w:rPr>
        <w:t>Для принятия гидромассажа необходимо:</w:t>
      </w:r>
    </w:p>
    <w:p w:rsidR="003E6841" w:rsidRPr="00E05269" w:rsidRDefault="003E6841" w:rsidP="00A817D5">
      <w:pPr>
        <w:ind w:firstLine="397"/>
        <w:jc w:val="both"/>
        <w:rPr>
          <w:sz w:val="20"/>
          <w:szCs w:val="20"/>
        </w:rPr>
      </w:pPr>
      <w:r w:rsidRPr="00E05269">
        <w:rPr>
          <w:sz w:val="20"/>
          <w:szCs w:val="20"/>
        </w:rPr>
        <w:t>Наполнить минибассейн водой с температурой около 38</w:t>
      </w:r>
      <w:r w:rsidR="00145060" w:rsidRPr="00E05269">
        <w:rPr>
          <w:sz w:val="20"/>
          <w:szCs w:val="20"/>
        </w:rPr>
        <w:t>°</w:t>
      </w:r>
      <w:r w:rsidRPr="00E05269">
        <w:rPr>
          <w:sz w:val="20"/>
          <w:szCs w:val="20"/>
        </w:rPr>
        <w:t>С. Уровень воды в минибассейне должен быть выше уровня гидромассажных форсунок минимум на 40</w:t>
      </w:r>
      <w:r w:rsidR="00667B69">
        <w:rPr>
          <w:sz w:val="20"/>
          <w:szCs w:val="20"/>
        </w:rPr>
        <w:t>…</w:t>
      </w:r>
      <w:r w:rsidRPr="00E05269">
        <w:rPr>
          <w:sz w:val="20"/>
          <w:szCs w:val="20"/>
        </w:rPr>
        <w:t>50мм.</w:t>
      </w:r>
    </w:p>
    <w:p w:rsidR="003E6841" w:rsidRPr="00E05269" w:rsidRDefault="003E6841" w:rsidP="00A817D5">
      <w:pPr>
        <w:ind w:firstLine="397"/>
        <w:jc w:val="both"/>
        <w:rPr>
          <w:sz w:val="20"/>
          <w:szCs w:val="20"/>
        </w:rPr>
      </w:pPr>
      <w:r w:rsidRPr="00E05269">
        <w:rPr>
          <w:sz w:val="20"/>
          <w:szCs w:val="20"/>
        </w:rPr>
        <w:t>Нажатием кнопки управления включить гидромассаж соответствующей области.</w:t>
      </w:r>
    </w:p>
    <w:p w:rsidR="003E6841" w:rsidRPr="00E05269" w:rsidRDefault="003E6841" w:rsidP="00A817D5">
      <w:pPr>
        <w:ind w:firstLine="397"/>
        <w:jc w:val="both"/>
        <w:rPr>
          <w:sz w:val="20"/>
          <w:szCs w:val="20"/>
        </w:rPr>
      </w:pPr>
      <w:r w:rsidRPr="00E05269">
        <w:rPr>
          <w:sz w:val="20"/>
          <w:szCs w:val="20"/>
        </w:rPr>
        <w:t>Регулировка направления струи воды производится изменением направления сопел соответствующих гидромассажных форсунок.</w:t>
      </w:r>
    </w:p>
    <w:p w:rsidR="00DE2C53" w:rsidRPr="00DE2C53" w:rsidRDefault="00DE2C53" w:rsidP="00A817D5">
      <w:pPr>
        <w:ind w:firstLine="397"/>
        <w:jc w:val="both"/>
        <w:rPr>
          <w:sz w:val="20"/>
          <w:szCs w:val="20"/>
        </w:rPr>
      </w:pPr>
      <w:r w:rsidRPr="00DE2C53">
        <w:rPr>
          <w:b/>
          <w:sz w:val="20"/>
          <w:szCs w:val="20"/>
        </w:rPr>
        <w:t xml:space="preserve">Внимание! </w:t>
      </w:r>
      <w:r w:rsidRPr="00DE2C53">
        <w:rPr>
          <w:sz w:val="20"/>
          <w:szCs w:val="20"/>
        </w:rPr>
        <w:t xml:space="preserve">Схема работы гидромассажа должна быть не более 30 минут с перерывом 5…7 минут. При установке в качестве дополнительной опции аэромассажа -  схема его работы составляет не более 10 минут с перерывом в 5…7 минут. </w:t>
      </w:r>
    </w:p>
    <w:p w:rsidR="003E6841" w:rsidRPr="00E05269" w:rsidRDefault="003E6841" w:rsidP="00A817D5">
      <w:pPr>
        <w:ind w:firstLine="397"/>
        <w:jc w:val="both"/>
        <w:rPr>
          <w:sz w:val="20"/>
          <w:szCs w:val="20"/>
        </w:rPr>
      </w:pPr>
      <w:r w:rsidRPr="00E05269">
        <w:rPr>
          <w:sz w:val="20"/>
          <w:szCs w:val="20"/>
        </w:rPr>
        <w:t>Обслуживание гидромассажа:</w:t>
      </w:r>
    </w:p>
    <w:p w:rsidR="003E6841" w:rsidRPr="00E05269" w:rsidRDefault="003E6841" w:rsidP="00A817D5">
      <w:pPr>
        <w:ind w:firstLine="397"/>
        <w:jc w:val="both"/>
        <w:rPr>
          <w:sz w:val="20"/>
          <w:szCs w:val="20"/>
        </w:rPr>
      </w:pPr>
      <w:r w:rsidRPr="00E05269">
        <w:rPr>
          <w:sz w:val="20"/>
          <w:szCs w:val="20"/>
        </w:rPr>
        <w:t>Во избежание «залипания» вращающихся частей гидромассажной системы рекомендуется периодически включать гидромассаж (примерно раз в 2 недели).</w:t>
      </w:r>
    </w:p>
    <w:p w:rsidR="003E6841" w:rsidRPr="00E05269" w:rsidRDefault="003E6841" w:rsidP="00A817D5">
      <w:pPr>
        <w:ind w:firstLine="397"/>
        <w:jc w:val="both"/>
        <w:rPr>
          <w:sz w:val="20"/>
          <w:szCs w:val="20"/>
        </w:rPr>
      </w:pPr>
      <w:r w:rsidRPr="00E05269">
        <w:rPr>
          <w:sz w:val="20"/>
          <w:szCs w:val="20"/>
        </w:rPr>
        <w:t>Для очистки системы гидромассажа рекомендуется периодически (примерно 1 раз в 6 месяцев) промывать её следующим образом (если не установлена система дезинфекции):</w:t>
      </w:r>
    </w:p>
    <w:p w:rsidR="003E6841" w:rsidRPr="00E05269" w:rsidRDefault="003E6841" w:rsidP="00A817D5">
      <w:pPr>
        <w:ind w:firstLine="397"/>
        <w:jc w:val="both"/>
        <w:rPr>
          <w:sz w:val="20"/>
          <w:szCs w:val="20"/>
        </w:rPr>
      </w:pPr>
      <w:r w:rsidRPr="00E05269">
        <w:rPr>
          <w:sz w:val="20"/>
          <w:szCs w:val="20"/>
        </w:rPr>
        <w:t>наполнить минибассейн чистой водой;</w:t>
      </w:r>
    </w:p>
    <w:p w:rsidR="003E6841" w:rsidRPr="00E05269" w:rsidRDefault="003E6841" w:rsidP="00A817D5">
      <w:pPr>
        <w:ind w:firstLine="397"/>
        <w:jc w:val="both"/>
        <w:rPr>
          <w:sz w:val="20"/>
          <w:szCs w:val="20"/>
        </w:rPr>
      </w:pPr>
      <w:r w:rsidRPr="00E05269">
        <w:rPr>
          <w:sz w:val="20"/>
          <w:szCs w:val="20"/>
        </w:rPr>
        <w:t xml:space="preserve">налить в него не более 25 мл жидкого </w:t>
      </w:r>
      <w:r w:rsidR="00D84861" w:rsidRPr="00E05269">
        <w:rPr>
          <w:sz w:val="20"/>
          <w:szCs w:val="20"/>
        </w:rPr>
        <w:t>не пенообразующего</w:t>
      </w:r>
      <w:r w:rsidRPr="00E05269">
        <w:rPr>
          <w:sz w:val="20"/>
          <w:szCs w:val="20"/>
        </w:rPr>
        <w:t xml:space="preserve"> дезинфицирующего средства;</w:t>
      </w:r>
    </w:p>
    <w:p w:rsidR="003E6841" w:rsidRPr="00E05269" w:rsidRDefault="003E6841" w:rsidP="00A817D5">
      <w:pPr>
        <w:ind w:firstLine="397"/>
        <w:jc w:val="both"/>
        <w:rPr>
          <w:sz w:val="20"/>
          <w:szCs w:val="20"/>
        </w:rPr>
      </w:pPr>
      <w:r w:rsidRPr="00E05269">
        <w:rPr>
          <w:sz w:val="20"/>
          <w:szCs w:val="20"/>
        </w:rPr>
        <w:t>включить гидромассажную систему на 5 - 10 минут;</w:t>
      </w:r>
    </w:p>
    <w:p w:rsidR="003E6841" w:rsidRPr="00E05269" w:rsidRDefault="003E6841" w:rsidP="00A817D5">
      <w:pPr>
        <w:ind w:firstLine="397"/>
        <w:jc w:val="both"/>
        <w:rPr>
          <w:sz w:val="20"/>
          <w:szCs w:val="20"/>
        </w:rPr>
      </w:pPr>
      <w:r w:rsidRPr="00E05269">
        <w:rPr>
          <w:sz w:val="20"/>
          <w:szCs w:val="20"/>
        </w:rPr>
        <w:lastRenderedPageBreak/>
        <w:t>выключить гидромассажную систему;</w:t>
      </w:r>
    </w:p>
    <w:p w:rsidR="003E6841" w:rsidRPr="00E05269" w:rsidRDefault="003E6841" w:rsidP="00A817D5">
      <w:pPr>
        <w:ind w:firstLine="397"/>
        <w:jc w:val="both"/>
        <w:rPr>
          <w:sz w:val="20"/>
          <w:szCs w:val="20"/>
        </w:rPr>
      </w:pPr>
      <w:r w:rsidRPr="00E05269">
        <w:rPr>
          <w:sz w:val="20"/>
          <w:szCs w:val="20"/>
        </w:rPr>
        <w:t>слить воду из минибассейна;</w:t>
      </w:r>
    </w:p>
    <w:p w:rsidR="003E6841" w:rsidRPr="00E05269" w:rsidRDefault="003E6841" w:rsidP="00A817D5">
      <w:pPr>
        <w:ind w:firstLine="397"/>
        <w:jc w:val="both"/>
        <w:rPr>
          <w:sz w:val="20"/>
          <w:szCs w:val="20"/>
        </w:rPr>
      </w:pPr>
      <w:r w:rsidRPr="00E05269">
        <w:rPr>
          <w:sz w:val="20"/>
          <w:szCs w:val="20"/>
        </w:rPr>
        <w:t>вновь наполнить минибассейн чистой водой и включить систему гидромассажа для промывки её от дезинфицирующих жидкостей;</w:t>
      </w:r>
    </w:p>
    <w:p w:rsidR="003E6841" w:rsidRPr="00E05269" w:rsidRDefault="003E6841" w:rsidP="00A817D5">
      <w:pPr>
        <w:ind w:firstLine="397"/>
        <w:jc w:val="both"/>
        <w:rPr>
          <w:sz w:val="20"/>
          <w:szCs w:val="20"/>
        </w:rPr>
      </w:pPr>
      <w:r w:rsidRPr="00E05269">
        <w:rPr>
          <w:sz w:val="20"/>
          <w:szCs w:val="20"/>
        </w:rPr>
        <w:t>выключить гидромассажную систему;</w:t>
      </w:r>
    </w:p>
    <w:p w:rsidR="003E6841" w:rsidRPr="00E05269" w:rsidRDefault="003E6841" w:rsidP="00A817D5">
      <w:pPr>
        <w:ind w:firstLine="397"/>
        <w:jc w:val="both"/>
        <w:rPr>
          <w:sz w:val="20"/>
          <w:szCs w:val="20"/>
        </w:rPr>
      </w:pPr>
      <w:r w:rsidRPr="00E05269">
        <w:rPr>
          <w:sz w:val="20"/>
          <w:szCs w:val="20"/>
        </w:rPr>
        <w:t>слить воду из минибассейна;</w:t>
      </w:r>
    </w:p>
    <w:p w:rsidR="003E6841" w:rsidRPr="00E05269" w:rsidRDefault="003E6841" w:rsidP="00A817D5">
      <w:pPr>
        <w:ind w:firstLine="397"/>
        <w:jc w:val="both"/>
        <w:rPr>
          <w:sz w:val="20"/>
          <w:szCs w:val="20"/>
        </w:rPr>
      </w:pPr>
      <w:r w:rsidRPr="00E05269">
        <w:rPr>
          <w:sz w:val="20"/>
          <w:szCs w:val="20"/>
        </w:rPr>
        <w:t>выключить гидромассаж;</w:t>
      </w:r>
    </w:p>
    <w:p w:rsidR="003E6841" w:rsidRPr="00E05269" w:rsidRDefault="003E6841" w:rsidP="00A817D5">
      <w:pPr>
        <w:ind w:firstLine="397"/>
        <w:jc w:val="both"/>
        <w:rPr>
          <w:sz w:val="20"/>
          <w:szCs w:val="20"/>
        </w:rPr>
      </w:pPr>
      <w:r w:rsidRPr="00E05269">
        <w:rPr>
          <w:sz w:val="20"/>
          <w:szCs w:val="20"/>
        </w:rPr>
        <w:t>отключить электропитание минибассейна в сетевом щите;</w:t>
      </w:r>
    </w:p>
    <w:p w:rsidR="003422D4" w:rsidRPr="00E05269" w:rsidRDefault="003E6841" w:rsidP="00A817D5">
      <w:pPr>
        <w:ind w:firstLine="397"/>
        <w:jc w:val="both"/>
        <w:rPr>
          <w:sz w:val="20"/>
          <w:szCs w:val="20"/>
        </w:rPr>
      </w:pPr>
      <w:r w:rsidRPr="00E05269">
        <w:rPr>
          <w:sz w:val="20"/>
          <w:szCs w:val="20"/>
        </w:rPr>
        <w:t>ополоснуть минибассейн чистой водой.</w:t>
      </w:r>
    </w:p>
    <w:p w:rsidR="004B342E" w:rsidRPr="00E05269" w:rsidRDefault="004B342E" w:rsidP="00A817D5">
      <w:pPr>
        <w:pStyle w:val="2"/>
        <w:spacing w:before="60"/>
        <w:jc w:val="center"/>
        <w:rPr>
          <w:rFonts w:ascii="Times New Roman" w:hAnsi="Times New Roman" w:cs="Times New Roman"/>
          <w:b w:val="0"/>
          <w:sz w:val="20"/>
          <w:szCs w:val="20"/>
        </w:rPr>
      </w:pPr>
      <w:bookmarkStart w:id="9" w:name="_Toc419186218"/>
      <w:r w:rsidRPr="00E05269">
        <w:rPr>
          <w:rFonts w:ascii="Times New Roman" w:hAnsi="Times New Roman" w:cs="Times New Roman"/>
          <w:b w:val="0"/>
          <w:sz w:val="20"/>
          <w:szCs w:val="20"/>
        </w:rPr>
        <w:t>Аэромассаж</w:t>
      </w:r>
      <w:bookmarkEnd w:id="9"/>
    </w:p>
    <w:p w:rsidR="00F052C2" w:rsidRPr="00E05269" w:rsidRDefault="00F052C2" w:rsidP="00A817D5">
      <w:pPr>
        <w:ind w:firstLine="709"/>
        <w:jc w:val="both"/>
        <w:rPr>
          <w:sz w:val="20"/>
          <w:szCs w:val="20"/>
        </w:rPr>
      </w:pPr>
      <w:r w:rsidRPr="00E05269">
        <w:rPr>
          <w:sz w:val="20"/>
          <w:szCs w:val="20"/>
        </w:rPr>
        <w:t xml:space="preserve">Аэромассаж состоит из 12 аэроджет. </w:t>
      </w:r>
    </w:p>
    <w:p w:rsidR="00F052C2" w:rsidRPr="00E05269" w:rsidRDefault="00F052C2" w:rsidP="00A817D5">
      <w:pPr>
        <w:widowControl w:val="0"/>
        <w:jc w:val="both"/>
        <w:rPr>
          <w:sz w:val="20"/>
          <w:szCs w:val="20"/>
        </w:rPr>
      </w:pPr>
      <w:r w:rsidRPr="00E05269">
        <w:rPr>
          <w:sz w:val="20"/>
          <w:szCs w:val="20"/>
        </w:rPr>
        <w:t xml:space="preserve">С помощью компрессора в аэроджеты подается воздух под давлением. Образующиеся мелкие воздушные струи производят приятный массаж поверхности </w:t>
      </w:r>
      <w:r w:rsidR="000257C6" w:rsidRPr="00E05269">
        <w:rPr>
          <w:sz w:val="20"/>
          <w:szCs w:val="20"/>
        </w:rPr>
        <w:t>тела</w:t>
      </w:r>
      <w:r w:rsidRPr="00E05269">
        <w:rPr>
          <w:sz w:val="20"/>
          <w:szCs w:val="20"/>
        </w:rPr>
        <w:t>.</w:t>
      </w:r>
      <w:r w:rsidR="00DE2C53">
        <w:rPr>
          <w:sz w:val="20"/>
          <w:szCs w:val="20"/>
        </w:rPr>
        <w:t xml:space="preserve"> </w:t>
      </w:r>
      <w:r w:rsidR="00E52FDF" w:rsidRPr="00E05269">
        <w:rPr>
          <w:sz w:val="20"/>
          <w:szCs w:val="20"/>
        </w:rPr>
        <w:t>Во избежание попадания воды в компрессор шланг подачи воздуха снят и устанавливается после установки бассейна.</w:t>
      </w:r>
    </w:p>
    <w:p w:rsidR="00865D16" w:rsidRPr="00E05269" w:rsidRDefault="00676224" w:rsidP="00A817D5">
      <w:pPr>
        <w:pStyle w:val="2"/>
        <w:spacing w:before="60"/>
        <w:jc w:val="center"/>
        <w:rPr>
          <w:rFonts w:ascii="Times New Roman" w:hAnsi="Times New Roman" w:cs="Times New Roman"/>
          <w:b w:val="0"/>
          <w:sz w:val="20"/>
          <w:szCs w:val="20"/>
        </w:rPr>
      </w:pPr>
      <w:bookmarkStart w:id="10" w:name="_Toc419186219"/>
      <w:r w:rsidRPr="00E05269">
        <w:rPr>
          <w:rFonts w:ascii="Times New Roman" w:hAnsi="Times New Roman" w:cs="Times New Roman"/>
          <w:b w:val="0"/>
          <w:sz w:val="20"/>
          <w:szCs w:val="20"/>
        </w:rPr>
        <w:t>Ручка-излив «Рикарди»</w:t>
      </w:r>
      <w:bookmarkEnd w:id="10"/>
    </w:p>
    <w:p w:rsidR="00676224" w:rsidRPr="00E05269" w:rsidRDefault="0010615B" w:rsidP="00A817D5">
      <w:pPr>
        <w:ind w:firstLine="709"/>
        <w:jc w:val="both"/>
        <w:rPr>
          <w:sz w:val="20"/>
          <w:szCs w:val="20"/>
        </w:rPr>
      </w:pPr>
      <w:r w:rsidRPr="00E05269">
        <w:rPr>
          <w:sz w:val="20"/>
          <w:szCs w:val="20"/>
        </w:rPr>
        <w:t>Выполняет декоративн</w:t>
      </w:r>
      <w:r w:rsidR="00C70F94" w:rsidRPr="00E05269">
        <w:rPr>
          <w:sz w:val="20"/>
          <w:szCs w:val="20"/>
        </w:rPr>
        <w:t>ую</w:t>
      </w:r>
      <w:r w:rsidRPr="00E05269">
        <w:rPr>
          <w:sz w:val="20"/>
          <w:szCs w:val="20"/>
        </w:rPr>
        <w:t xml:space="preserve"> функци</w:t>
      </w:r>
      <w:r w:rsidR="00C70F94" w:rsidRPr="00E05269">
        <w:rPr>
          <w:sz w:val="20"/>
          <w:szCs w:val="20"/>
        </w:rPr>
        <w:t>ю</w:t>
      </w:r>
      <w:r w:rsidRPr="00E05269">
        <w:rPr>
          <w:sz w:val="20"/>
          <w:szCs w:val="20"/>
        </w:rPr>
        <w:t xml:space="preserve">. Во время работы </w:t>
      </w:r>
      <w:r w:rsidR="00140EC7" w:rsidRPr="00E05269">
        <w:rPr>
          <w:sz w:val="20"/>
          <w:szCs w:val="20"/>
        </w:rPr>
        <w:t>системы фильтрации</w:t>
      </w:r>
      <w:r w:rsidRPr="00E05269">
        <w:rPr>
          <w:sz w:val="20"/>
          <w:szCs w:val="20"/>
        </w:rPr>
        <w:t xml:space="preserve"> из неё льётся вода в виде небольшого </w:t>
      </w:r>
      <w:r w:rsidR="00C70F94" w:rsidRPr="00E05269">
        <w:rPr>
          <w:sz w:val="20"/>
          <w:szCs w:val="20"/>
        </w:rPr>
        <w:t>водопада</w:t>
      </w:r>
      <w:r w:rsidRPr="00E05269">
        <w:rPr>
          <w:sz w:val="20"/>
          <w:szCs w:val="20"/>
        </w:rPr>
        <w:t>. Может также ис</w:t>
      </w:r>
      <w:r w:rsidR="00F25562" w:rsidRPr="00E05269">
        <w:rPr>
          <w:sz w:val="20"/>
          <w:szCs w:val="20"/>
        </w:rPr>
        <w:t xml:space="preserve">пользоваться как обычная ручка </w:t>
      </w:r>
      <w:r w:rsidRPr="00E05269">
        <w:rPr>
          <w:sz w:val="20"/>
          <w:szCs w:val="20"/>
        </w:rPr>
        <w:t>для удобства выхода из минибассейна или входа в него.</w:t>
      </w:r>
    </w:p>
    <w:p w:rsidR="00A6018C" w:rsidRPr="00E05269" w:rsidRDefault="00A6018C" w:rsidP="00A817D5">
      <w:pPr>
        <w:pStyle w:val="2"/>
        <w:spacing w:before="60"/>
        <w:jc w:val="center"/>
        <w:rPr>
          <w:rFonts w:ascii="Times New Roman" w:hAnsi="Times New Roman" w:cs="Times New Roman"/>
          <w:b w:val="0"/>
          <w:sz w:val="20"/>
          <w:szCs w:val="20"/>
        </w:rPr>
      </w:pPr>
      <w:bookmarkStart w:id="11" w:name="_Toc419186220"/>
      <w:r w:rsidRPr="00E05269">
        <w:rPr>
          <w:rFonts w:ascii="Times New Roman" w:hAnsi="Times New Roman" w:cs="Times New Roman"/>
          <w:b w:val="0"/>
          <w:sz w:val="20"/>
          <w:szCs w:val="20"/>
        </w:rPr>
        <w:t>Слив-перелив</w:t>
      </w:r>
      <w:bookmarkEnd w:id="11"/>
    </w:p>
    <w:p w:rsidR="00A6018C" w:rsidRPr="00E05269" w:rsidRDefault="00A6018C" w:rsidP="00A817D5">
      <w:pPr>
        <w:ind w:firstLine="510"/>
        <w:jc w:val="both"/>
        <w:rPr>
          <w:sz w:val="20"/>
          <w:szCs w:val="20"/>
        </w:rPr>
      </w:pPr>
      <w:r w:rsidRPr="00E05269">
        <w:rPr>
          <w:sz w:val="20"/>
          <w:szCs w:val="20"/>
        </w:rPr>
        <w:t>Предназначен для слива воды из минибассейна.</w:t>
      </w:r>
    </w:p>
    <w:p w:rsidR="00A6018C" w:rsidRPr="00E05269" w:rsidRDefault="00A6018C" w:rsidP="00A817D5">
      <w:pPr>
        <w:ind w:firstLine="510"/>
        <w:jc w:val="both"/>
        <w:rPr>
          <w:sz w:val="20"/>
          <w:szCs w:val="20"/>
        </w:rPr>
      </w:pPr>
      <w:r w:rsidRPr="00E05269">
        <w:rPr>
          <w:sz w:val="20"/>
          <w:szCs w:val="20"/>
        </w:rPr>
        <w:t>Перелив расположен на борту корыта (см. рис. 2). Сливное отверстие расположено на дне корыта (см. рис. 2). Слив воды из минибассейна производится вручную. Для этого необходимо открыть дверц</w:t>
      </w:r>
      <w:r w:rsidR="00E11850" w:rsidRPr="00E05269">
        <w:rPr>
          <w:sz w:val="20"/>
          <w:szCs w:val="20"/>
        </w:rPr>
        <w:t>у на углу бассе</w:t>
      </w:r>
      <w:r w:rsidR="00667B69">
        <w:rPr>
          <w:sz w:val="20"/>
          <w:szCs w:val="20"/>
        </w:rPr>
        <w:t>й</w:t>
      </w:r>
      <w:r w:rsidR="00E11850" w:rsidRPr="00E05269">
        <w:rPr>
          <w:sz w:val="20"/>
          <w:szCs w:val="20"/>
        </w:rPr>
        <w:t>на</w:t>
      </w:r>
      <w:r w:rsidRPr="00E05269">
        <w:rPr>
          <w:sz w:val="20"/>
          <w:szCs w:val="20"/>
        </w:rPr>
        <w:t>. Далее повернуть</w:t>
      </w:r>
      <w:r w:rsidR="00667B69" w:rsidRPr="00667B69">
        <w:rPr>
          <w:sz w:val="20"/>
          <w:szCs w:val="20"/>
        </w:rPr>
        <w:t xml:space="preserve"> </w:t>
      </w:r>
      <w:r w:rsidRPr="00E05269">
        <w:rPr>
          <w:sz w:val="20"/>
          <w:szCs w:val="20"/>
        </w:rPr>
        <w:t>водозапорный кран на 90°</w:t>
      </w:r>
      <w:r w:rsidR="00994FE5" w:rsidRPr="00E05269">
        <w:rPr>
          <w:sz w:val="20"/>
          <w:szCs w:val="20"/>
        </w:rPr>
        <w:t xml:space="preserve"> (по часовой стрелке)</w:t>
      </w:r>
      <w:r w:rsidRPr="00E05269">
        <w:rPr>
          <w:sz w:val="20"/>
          <w:szCs w:val="20"/>
        </w:rPr>
        <w:t>, открыв, таким образом, сливную трубу.</w:t>
      </w:r>
      <w:r w:rsidR="00667B69">
        <w:rPr>
          <w:sz w:val="20"/>
          <w:szCs w:val="20"/>
        </w:rPr>
        <w:t xml:space="preserve"> </w:t>
      </w:r>
      <w:r w:rsidR="00E11850" w:rsidRPr="00E05269">
        <w:rPr>
          <w:sz w:val="20"/>
          <w:szCs w:val="20"/>
        </w:rPr>
        <w:t>После слива воды кран закрыть.</w:t>
      </w:r>
    </w:p>
    <w:p w:rsidR="00A6018C" w:rsidRPr="00E05269" w:rsidRDefault="00C70F94" w:rsidP="00A817D5">
      <w:pPr>
        <w:ind w:firstLine="709"/>
        <w:jc w:val="both"/>
        <w:rPr>
          <w:sz w:val="20"/>
          <w:szCs w:val="20"/>
        </w:rPr>
      </w:pPr>
      <w:r w:rsidRPr="00E05269">
        <w:rPr>
          <w:sz w:val="20"/>
          <w:szCs w:val="20"/>
        </w:rPr>
        <w:t xml:space="preserve">Внимание! </w:t>
      </w:r>
      <w:r w:rsidR="00A6018C" w:rsidRPr="00E05269">
        <w:rPr>
          <w:sz w:val="20"/>
          <w:szCs w:val="20"/>
        </w:rPr>
        <w:t xml:space="preserve">При сливе ввиду конструкции корыта вода может оставаться на </w:t>
      </w:r>
      <w:r w:rsidR="00AC3E11" w:rsidRPr="00E05269">
        <w:rPr>
          <w:sz w:val="20"/>
          <w:szCs w:val="20"/>
        </w:rPr>
        <w:t>лежачем месте и сидениях. Поэтому для предотвращения образования плесени желательно аккуратно удалить воду с этих мест с помощью мягких губок или щеток.</w:t>
      </w:r>
    </w:p>
    <w:p w:rsidR="00A6018C" w:rsidRPr="00E05269" w:rsidRDefault="00A6018C" w:rsidP="00A817D5">
      <w:pPr>
        <w:pStyle w:val="2"/>
        <w:spacing w:before="60"/>
        <w:jc w:val="center"/>
        <w:rPr>
          <w:rFonts w:ascii="Times New Roman" w:hAnsi="Times New Roman" w:cs="Times New Roman"/>
          <w:b w:val="0"/>
          <w:sz w:val="20"/>
          <w:szCs w:val="20"/>
        </w:rPr>
      </w:pPr>
      <w:bookmarkStart w:id="12" w:name="_Toc419186221"/>
      <w:r w:rsidRPr="00E05269">
        <w:rPr>
          <w:rFonts w:ascii="Times New Roman" w:hAnsi="Times New Roman" w:cs="Times New Roman"/>
          <w:b w:val="0"/>
          <w:sz w:val="20"/>
          <w:szCs w:val="20"/>
        </w:rPr>
        <w:t>Система «</w:t>
      </w:r>
      <w:r w:rsidRPr="005C0AA5">
        <w:rPr>
          <w:rFonts w:ascii="Times New Roman" w:hAnsi="Times New Roman" w:cs="Times New Roman"/>
          <w:b w:val="0"/>
          <w:sz w:val="20"/>
          <w:szCs w:val="20"/>
        </w:rPr>
        <w:t>TurboPool</w:t>
      </w:r>
      <w:r w:rsidRPr="00E05269">
        <w:rPr>
          <w:rFonts w:ascii="Times New Roman" w:hAnsi="Times New Roman" w:cs="Times New Roman"/>
          <w:b w:val="0"/>
          <w:sz w:val="20"/>
          <w:szCs w:val="20"/>
        </w:rPr>
        <w:t>»</w:t>
      </w:r>
      <w:bookmarkEnd w:id="12"/>
    </w:p>
    <w:p w:rsidR="00AC3E11" w:rsidRPr="00E05269" w:rsidRDefault="00AC3E11" w:rsidP="00A817D5">
      <w:pPr>
        <w:pStyle w:val="31"/>
        <w:tabs>
          <w:tab w:val="clear" w:pos="5535"/>
          <w:tab w:val="left" w:pos="6726"/>
        </w:tabs>
        <w:ind w:right="-34" w:firstLine="720"/>
        <w:jc w:val="both"/>
        <w:rPr>
          <w:bCs/>
          <w:sz w:val="20"/>
          <w:szCs w:val="20"/>
        </w:rPr>
      </w:pPr>
      <w:r w:rsidRPr="00E05269">
        <w:rPr>
          <w:bCs/>
          <w:sz w:val="20"/>
          <w:szCs w:val="20"/>
        </w:rPr>
        <w:t>Система «</w:t>
      </w:r>
      <w:r w:rsidRPr="00E05269">
        <w:rPr>
          <w:bCs/>
          <w:sz w:val="20"/>
          <w:szCs w:val="20"/>
          <w:lang w:val="en-US"/>
        </w:rPr>
        <w:t>TurboPool</w:t>
      </w:r>
      <w:r w:rsidRPr="00E05269">
        <w:rPr>
          <w:bCs/>
          <w:sz w:val="20"/>
          <w:szCs w:val="20"/>
        </w:rPr>
        <w:t>» позволяет объединить два вида массажа: классический (гидромассаж) и воздушный (аэромассаж). Система «</w:t>
      </w:r>
      <w:r w:rsidRPr="00E05269">
        <w:rPr>
          <w:bCs/>
          <w:sz w:val="20"/>
          <w:szCs w:val="20"/>
          <w:lang w:val="en-US"/>
        </w:rPr>
        <w:t>TurboPool</w:t>
      </w:r>
      <w:r w:rsidRPr="00E05269">
        <w:rPr>
          <w:bCs/>
          <w:sz w:val="20"/>
          <w:szCs w:val="20"/>
        </w:rPr>
        <w:t>» позволяет увеличить (уменьшить) мощность водяных струй в гидромассажных форсунках путём нагнетания воздуха, подаваемого компрессором, в гидромассажные форсунки.</w:t>
      </w:r>
    </w:p>
    <w:p w:rsidR="00AC3E11" w:rsidRPr="00E05269" w:rsidRDefault="00AC3E11" w:rsidP="00A817D5">
      <w:pPr>
        <w:pStyle w:val="31"/>
        <w:tabs>
          <w:tab w:val="clear" w:pos="5535"/>
          <w:tab w:val="left" w:pos="6726"/>
        </w:tabs>
        <w:ind w:right="-34" w:firstLine="720"/>
        <w:jc w:val="both"/>
        <w:rPr>
          <w:bCs/>
          <w:sz w:val="20"/>
          <w:szCs w:val="20"/>
        </w:rPr>
      </w:pPr>
      <w:r w:rsidRPr="00E05269">
        <w:rPr>
          <w:bCs/>
          <w:sz w:val="20"/>
          <w:szCs w:val="20"/>
        </w:rPr>
        <w:t>С помощью системы «</w:t>
      </w:r>
      <w:r w:rsidRPr="00E05269">
        <w:rPr>
          <w:bCs/>
          <w:sz w:val="20"/>
          <w:szCs w:val="20"/>
          <w:lang w:val="en-US"/>
        </w:rPr>
        <w:t>TurboPool</w:t>
      </w:r>
      <w:r w:rsidRPr="00E05269">
        <w:rPr>
          <w:bCs/>
          <w:sz w:val="20"/>
          <w:szCs w:val="20"/>
        </w:rPr>
        <w:t>» в минибассейне предусмотрены три вида гидромассажа:</w:t>
      </w:r>
    </w:p>
    <w:p w:rsidR="00AC3E11" w:rsidRPr="00E05269" w:rsidRDefault="00AC3E11" w:rsidP="00A817D5">
      <w:pPr>
        <w:pStyle w:val="31"/>
        <w:numPr>
          <w:ilvl w:val="1"/>
          <w:numId w:val="3"/>
        </w:numPr>
        <w:tabs>
          <w:tab w:val="clear" w:pos="1440"/>
          <w:tab w:val="clear" w:pos="5535"/>
          <w:tab w:val="num" w:pos="720"/>
          <w:tab w:val="left" w:pos="6726"/>
        </w:tabs>
        <w:ind w:left="720" w:right="-34"/>
        <w:jc w:val="both"/>
        <w:rPr>
          <w:bCs/>
          <w:sz w:val="20"/>
          <w:szCs w:val="20"/>
        </w:rPr>
      </w:pPr>
      <w:r w:rsidRPr="00E05269">
        <w:rPr>
          <w:bCs/>
          <w:sz w:val="20"/>
          <w:szCs w:val="20"/>
        </w:rPr>
        <w:t>Классический гидромассаж, без подачи воздуха в гидромассажные форсунки. При этом мощность водяных струй в гидромассажных форсунках минимальна, мощность воздушных струй в аэромассажных форсунках (при включённом аэромассаже) максимальна;</w:t>
      </w:r>
    </w:p>
    <w:p w:rsidR="00AC3E11" w:rsidRPr="00E05269" w:rsidRDefault="00AC3E11" w:rsidP="00A817D5">
      <w:pPr>
        <w:pStyle w:val="31"/>
        <w:numPr>
          <w:ilvl w:val="1"/>
          <w:numId w:val="3"/>
        </w:numPr>
        <w:tabs>
          <w:tab w:val="clear" w:pos="1440"/>
          <w:tab w:val="clear" w:pos="5535"/>
          <w:tab w:val="num" w:pos="720"/>
          <w:tab w:val="left" w:pos="6726"/>
        </w:tabs>
        <w:ind w:left="720" w:right="-34"/>
        <w:jc w:val="both"/>
        <w:rPr>
          <w:bCs/>
          <w:sz w:val="20"/>
          <w:szCs w:val="20"/>
        </w:rPr>
      </w:pPr>
      <w:r w:rsidRPr="00E05269">
        <w:rPr>
          <w:bCs/>
          <w:sz w:val="20"/>
          <w:szCs w:val="20"/>
        </w:rPr>
        <w:t>Гидроаэромассаж, когда воздух, подаваемый компрессором, равномерно распределяется между гидромассажными и аэромассажными форсунками. При этом происходит увеличение мощности водян</w:t>
      </w:r>
      <w:r w:rsidR="00F25562" w:rsidRPr="00E05269">
        <w:rPr>
          <w:bCs/>
          <w:sz w:val="20"/>
          <w:szCs w:val="20"/>
        </w:rPr>
        <w:t>о-воздушных</w:t>
      </w:r>
      <w:r w:rsidRPr="00E05269">
        <w:rPr>
          <w:bCs/>
          <w:sz w:val="20"/>
          <w:szCs w:val="20"/>
        </w:rPr>
        <w:t xml:space="preserve"> струй в гидромассажных форсунках, по отношению к классическому гидромассажу, и снижение мощности воздушных струй в аэромассажных форсунках;</w:t>
      </w:r>
    </w:p>
    <w:p w:rsidR="00AC3E11" w:rsidRPr="00E05269" w:rsidRDefault="00AC3E11" w:rsidP="00A817D5">
      <w:pPr>
        <w:pStyle w:val="31"/>
        <w:numPr>
          <w:ilvl w:val="1"/>
          <w:numId w:val="3"/>
        </w:numPr>
        <w:tabs>
          <w:tab w:val="clear" w:pos="1440"/>
          <w:tab w:val="clear" w:pos="5535"/>
          <w:tab w:val="num" w:pos="720"/>
          <w:tab w:val="left" w:pos="6726"/>
        </w:tabs>
        <w:ind w:left="720" w:right="-34"/>
        <w:jc w:val="both"/>
        <w:rPr>
          <w:bCs/>
          <w:sz w:val="20"/>
          <w:szCs w:val="20"/>
        </w:rPr>
      </w:pPr>
      <w:r w:rsidRPr="00E05269">
        <w:rPr>
          <w:bCs/>
          <w:sz w:val="20"/>
          <w:szCs w:val="20"/>
        </w:rPr>
        <w:lastRenderedPageBreak/>
        <w:t>Гидромассаж, когда воздух, подаваемый компрессором, в полной мере подаётся в гидромассажные форсунки, при этом мощность водян</w:t>
      </w:r>
      <w:r w:rsidR="00F25562" w:rsidRPr="00E05269">
        <w:rPr>
          <w:bCs/>
          <w:sz w:val="20"/>
          <w:szCs w:val="20"/>
        </w:rPr>
        <w:t xml:space="preserve">о-воздушных </w:t>
      </w:r>
      <w:r w:rsidRPr="00E05269">
        <w:rPr>
          <w:bCs/>
          <w:sz w:val="20"/>
          <w:szCs w:val="20"/>
        </w:rPr>
        <w:t>струй максимальна, подача воздуха в аэромассажные форсунки прекращена.</w:t>
      </w:r>
    </w:p>
    <w:p w:rsidR="00821AF0" w:rsidRDefault="00AC3E11" w:rsidP="00A817D5">
      <w:pPr>
        <w:pStyle w:val="31"/>
        <w:tabs>
          <w:tab w:val="clear" w:pos="5535"/>
          <w:tab w:val="left" w:pos="6726"/>
        </w:tabs>
        <w:ind w:right="-34" w:firstLine="720"/>
        <w:jc w:val="both"/>
        <w:rPr>
          <w:bCs/>
          <w:sz w:val="20"/>
          <w:szCs w:val="20"/>
        </w:rPr>
      </w:pPr>
      <w:r w:rsidRPr="00E05269">
        <w:rPr>
          <w:bCs/>
          <w:sz w:val="20"/>
          <w:szCs w:val="20"/>
        </w:rPr>
        <w:t xml:space="preserve">Переключение видов гидромассажа (см. рис. </w:t>
      </w:r>
      <w:r w:rsidR="00F25562" w:rsidRPr="00E05269">
        <w:rPr>
          <w:bCs/>
          <w:sz w:val="20"/>
          <w:szCs w:val="20"/>
        </w:rPr>
        <w:t>3</w:t>
      </w:r>
      <w:r w:rsidRPr="00E05269">
        <w:rPr>
          <w:bCs/>
          <w:sz w:val="20"/>
          <w:szCs w:val="20"/>
        </w:rPr>
        <w:t>) осуществляется при помощи переключателя управления системы «</w:t>
      </w:r>
      <w:r w:rsidRPr="00E05269">
        <w:rPr>
          <w:bCs/>
          <w:sz w:val="20"/>
          <w:szCs w:val="20"/>
          <w:lang w:val="en-US"/>
        </w:rPr>
        <w:t>TurboPool</w:t>
      </w:r>
      <w:r w:rsidRPr="00E05269">
        <w:rPr>
          <w:bCs/>
          <w:sz w:val="20"/>
          <w:szCs w:val="20"/>
        </w:rPr>
        <w:t>», установленного на панели управления ванны (см. рис. 2).</w:t>
      </w:r>
    </w:p>
    <w:p w:rsidR="00AC3E11" w:rsidRPr="00821AF0" w:rsidRDefault="00AC3E11" w:rsidP="00821AF0">
      <w:pPr>
        <w:pStyle w:val="31"/>
        <w:tabs>
          <w:tab w:val="clear" w:pos="5535"/>
          <w:tab w:val="left" w:pos="6726"/>
        </w:tabs>
        <w:ind w:right="-34" w:firstLine="720"/>
        <w:jc w:val="right"/>
        <w:rPr>
          <w:b/>
          <w:bCs/>
          <w:sz w:val="20"/>
          <w:szCs w:val="20"/>
          <w:u w:val="single"/>
        </w:rPr>
      </w:pPr>
      <w:r w:rsidRPr="00821AF0">
        <w:rPr>
          <w:b/>
          <w:bCs/>
          <w:sz w:val="20"/>
          <w:szCs w:val="20"/>
          <w:u w:val="single"/>
        </w:rPr>
        <w:t xml:space="preserve">Рисунок </w:t>
      </w:r>
      <w:r w:rsidR="00F25562" w:rsidRPr="00821AF0">
        <w:rPr>
          <w:b/>
          <w:bCs/>
          <w:sz w:val="20"/>
          <w:szCs w:val="20"/>
          <w:u w:val="single"/>
        </w:rPr>
        <w:t>3</w:t>
      </w:r>
    </w:p>
    <w:p w:rsidR="005C0AA5" w:rsidRDefault="00097DB3" w:rsidP="005C0AA5">
      <w:pPr>
        <w:jc w:val="center"/>
        <w:rPr>
          <w:sz w:val="20"/>
          <w:szCs w:val="20"/>
        </w:rPr>
      </w:pPr>
      <w:r>
        <w:rPr>
          <w:noProof/>
          <w:sz w:val="20"/>
          <w:szCs w:val="20"/>
        </w:rPr>
        <w:drawing>
          <wp:inline distT="0" distB="0" distL="0" distR="0" wp14:anchorId="251644BB" wp14:editId="62578D67">
            <wp:extent cx="352933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392" t="54478"/>
                    <a:stretch>
                      <a:fillRect/>
                    </a:stretch>
                  </pic:blipFill>
                  <pic:spPr bwMode="auto">
                    <a:xfrm>
                      <a:off x="0" y="0"/>
                      <a:ext cx="3529330" cy="1714500"/>
                    </a:xfrm>
                    <a:prstGeom prst="rect">
                      <a:avLst/>
                    </a:prstGeom>
                    <a:noFill/>
                    <a:ln>
                      <a:noFill/>
                    </a:ln>
                  </pic:spPr>
                </pic:pic>
              </a:graphicData>
            </a:graphic>
          </wp:inline>
        </w:drawing>
      </w:r>
    </w:p>
    <w:p w:rsidR="00A6018C" w:rsidRPr="00821AF0" w:rsidRDefault="00A6018C" w:rsidP="005C0AA5">
      <w:pPr>
        <w:pStyle w:val="2"/>
        <w:spacing w:before="60"/>
        <w:jc w:val="center"/>
        <w:rPr>
          <w:rFonts w:ascii="Times New Roman" w:hAnsi="Times New Roman" w:cs="Times New Roman"/>
          <w:b w:val="0"/>
          <w:sz w:val="20"/>
          <w:szCs w:val="20"/>
        </w:rPr>
      </w:pPr>
      <w:bookmarkStart w:id="13" w:name="_Toc419186222"/>
      <w:r w:rsidRPr="00E05269">
        <w:rPr>
          <w:rFonts w:ascii="Times New Roman" w:hAnsi="Times New Roman" w:cs="Times New Roman"/>
          <w:b w:val="0"/>
          <w:sz w:val="20"/>
          <w:szCs w:val="20"/>
        </w:rPr>
        <w:t>Электронный блок управления «</w:t>
      </w:r>
      <w:r w:rsidR="00A309D4" w:rsidRPr="00E05269">
        <w:rPr>
          <w:rFonts w:ascii="Times New Roman" w:hAnsi="Times New Roman" w:cs="Times New Roman"/>
          <w:b w:val="0"/>
          <w:sz w:val="20"/>
          <w:szCs w:val="20"/>
        </w:rPr>
        <w:t>SPA контроллер</w:t>
      </w:r>
      <w:r w:rsidRPr="00E05269">
        <w:rPr>
          <w:rFonts w:ascii="Times New Roman" w:hAnsi="Times New Roman" w:cs="Times New Roman"/>
          <w:b w:val="0"/>
          <w:sz w:val="20"/>
          <w:szCs w:val="20"/>
        </w:rPr>
        <w:t>»</w:t>
      </w:r>
      <w:bookmarkEnd w:id="13"/>
    </w:p>
    <w:p w:rsidR="00A17CAA" w:rsidRPr="00E05269" w:rsidRDefault="00A17CAA" w:rsidP="00A817D5">
      <w:pPr>
        <w:ind w:firstLine="709"/>
        <w:jc w:val="both"/>
        <w:rPr>
          <w:sz w:val="20"/>
          <w:szCs w:val="20"/>
        </w:rPr>
      </w:pPr>
      <w:r w:rsidRPr="00E05269">
        <w:rPr>
          <w:sz w:val="20"/>
          <w:szCs w:val="20"/>
        </w:rPr>
        <w:t xml:space="preserve">Предназначен для управления функциями: </w:t>
      </w:r>
      <w:r w:rsidR="00140EC7" w:rsidRPr="00E05269">
        <w:rPr>
          <w:sz w:val="20"/>
          <w:szCs w:val="20"/>
        </w:rPr>
        <w:t xml:space="preserve">г/м, </w:t>
      </w:r>
      <w:r w:rsidR="00536AFF" w:rsidRPr="00E05269">
        <w:rPr>
          <w:sz w:val="20"/>
          <w:szCs w:val="20"/>
        </w:rPr>
        <w:t>фильтрация, подогрев воды</w:t>
      </w:r>
      <w:r w:rsidRPr="00E05269">
        <w:rPr>
          <w:sz w:val="20"/>
          <w:szCs w:val="20"/>
        </w:rPr>
        <w:t>, аэромассаж лежачего места, хромотерапи</w:t>
      </w:r>
      <w:r w:rsidR="00536AFF" w:rsidRPr="00E05269">
        <w:rPr>
          <w:sz w:val="20"/>
          <w:szCs w:val="20"/>
        </w:rPr>
        <w:t>я</w:t>
      </w:r>
      <w:r w:rsidRPr="00E05269">
        <w:rPr>
          <w:sz w:val="20"/>
          <w:szCs w:val="20"/>
        </w:rPr>
        <w:t>, радио, озонаци</w:t>
      </w:r>
      <w:r w:rsidR="00536AFF" w:rsidRPr="00E05269">
        <w:rPr>
          <w:sz w:val="20"/>
          <w:szCs w:val="20"/>
        </w:rPr>
        <w:t>я</w:t>
      </w:r>
      <w:r w:rsidRPr="00E05269">
        <w:rPr>
          <w:sz w:val="20"/>
          <w:szCs w:val="20"/>
        </w:rPr>
        <w:t>.</w:t>
      </w:r>
    </w:p>
    <w:p w:rsidR="00A17CAA" w:rsidRPr="00E05269" w:rsidRDefault="00A17CAA" w:rsidP="00A817D5">
      <w:pPr>
        <w:ind w:left="1080" w:hanging="360"/>
        <w:jc w:val="both"/>
        <w:rPr>
          <w:spacing w:val="-10"/>
          <w:sz w:val="20"/>
          <w:szCs w:val="20"/>
        </w:rPr>
      </w:pPr>
      <w:r w:rsidRPr="00E05269">
        <w:rPr>
          <w:spacing w:val="-10"/>
          <w:sz w:val="20"/>
          <w:szCs w:val="20"/>
        </w:rPr>
        <w:t>В комплект Электронного Блока Управления входят:</w:t>
      </w:r>
    </w:p>
    <w:p w:rsidR="00A17CAA" w:rsidRPr="00E05269" w:rsidRDefault="00A17CAA" w:rsidP="00A817D5">
      <w:pPr>
        <w:numPr>
          <w:ilvl w:val="0"/>
          <w:numId w:val="4"/>
        </w:numPr>
        <w:tabs>
          <w:tab w:val="clear" w:pos="360"/>
          <w:tab w:val="num" w:pos="720"/>
        </w:tabs>
        <w:ind w:left="720"/>
        <w:jc w:val="both"/>
        <w:rPr>
          <w:sz w:val="20"/>
          <w:szCs w:val="20"/>
        </w:rPr>
      </w:pPr>
      <w:r w:rsidRPr="00E05269">
        <w:rPr>
          <w:sz w:val="20"/>
          <w:szCs w:val="20"/>
        </w:rPr>
        <w:t>Электронный Блок Управления (устанавливается внизу на раме ванны);</w:t>
      </w:r>
    </w:p>
    <w:p w:rsidR="00A17CAA" w:rsidRPr="00E05269" w:rsidRDefault="00A17CAA" w:rsidP="00A817D5">
      <w:pPr>
        <w:numPr>
          <w:ilvl w:val="0"/>
          <w:numId w:val="4"/>
        </w:numPr>
        <w:tabs>
          <w:tab w:val="clear" w:pos="360"/>
          <w:tab w:val="num" w:pos="720"/>
        </w:tabs>
        <w:ind w:left="720"/>
        <w:jc w:val="both"/>
        <w:rPr>
          <w:sz w:val="20"/>
          <w:szCs w:val="20"/>
        </w:rPr>
      </w:pPr>
      <w:r w:rsidRPr="00E05269">
        <w:rPr>
          <w:sz w:val="20"/>
          <w:szCs w:val="20"/>
        </w:rPr>
        <w:t>Датчик уровня воды;</w:t>
      </w:r>
    </w:p>
    <w:p w:rsidR="00C4174F" w:rsidRPr="00E05269" w:rsidRDefault="00A17CAA" w:rsidP="00A817D5">
      <w:pPr>
        <w:numPr>
          <w:ilvl w:val="0"/>
          <w:numId w:val="4"/>
        </w:numPr>
        <w:tabs>
          <w:tab w:val="clear" w:pos="360"/>
          <w:tab w:val="num" w:pos="720"/>
        </w:tabs>
        <w:ind w:left="720"/>
        <w:jc w:val="both"/>
        <w:rPr>
          <w:sz w:val="20"/>
          <w:szCs w:val="20"/>
        </w:rPr>
      </w:pPr>
      <w:r w:rsidRPr="00E05269">
        <w:rPr>
          <w:sz w:val="20"/>
          <w:szCs w:val="20"/>
        </w:rPr>
        <w:t>Пульт Управления (устанавливается на борт ванны (см. рис. 2</w:t>
      </w:r>
      <w:r w:rsidR="00994FE5" w:rsidRPr="00E05269">
        <w:rPr>
          <w:sz w:val="20"/>
          <w:szCs w:val="20"/>
        </w:rPr>
        <w:t>)</w:t>
      </w:r>
      <w:r w:rsidRPr="00E05269">
        <w:rPr>
          <w:sz w:val="20"/>
          <w:szCs w:val="20"/>
        </w:rPr>
        <w:t>.</w:t>
      </w:r>
    </w:p>
    <w:p w:rsidR="00EC2685" w:rsidRPr="00E05269" w:rsidRDefault="00EC2685" w:rsidP="00A817D5">
      <w:pPr>
        <w:widowControl w:val="0"/>
        <w:tabs>
          <w:tab w:val="left" w:pos="2205"/>
          <w:tab w:val="left" w:pos="2310"/>
          <w:tab w:val="left" w:pos="2520"/>
        </w:tabs>
        <w:ind w:left="360"/>
        <w:jc w:val="both"/>
        <w:rPr>
          <w:rFonts w:eastAsia="NSimSun"/>
          <w:b/>
          <w:bCs/>
          <w:color w:val="000000"/>
          <w:sz w:val="18"/>
          <w:szCs w:val="18"/>
        </w:rPr>
      </w:pPr>
      <w:r w:rsidRPr="00E05269">
        <w:rPr>
          <w:rFonts w:eastAsia="NSimSun"/>
          <w:b/>
          <w:bCs/>
          <w:color w:val="000000"/>
          <w:sz w:val="18"/>
          <w:szCs w:val="18"/>
        </w:rPr>
        <w:t>Внимание</w:t>
      </w:r>
    </w:p>
    <w:p w:rsidR="00C4174F" w:rsidRPr="00E05269" w:rsidRDefault="00EC2685" w:rsidP="00A817D5">
      <w:pPr>
        <w:ind w:left="360"/>
        <w:jc w:val="both"/>
        <w:rPr>
          <w:sz w:val="20"/>
          <w:szCs w:val="20"/>
        </w:rPr>
      </w:pPr>
      <w:r w:rsidRPr="00E05269">
        <w:rPr>
          <w:b/>
          <w:bCs/>
          <w:i/>
          <w:iCs/>
          <w:sz w:val="18"/>
          <w:szCs w:val="18"/>
        </w:rPr>
        <w:t>Все датчики и кнопки электронного пульта управления электробезопасны (управляющее напряжение 5 В) и водонепроницаемы для брызг воды, при этом залив водой не допускается, т.к. приводит к проникновению воды внутрь и поломке прибора.</w:t>
      </w:r>
    </w:p>
    <w:p w:rsidR="004E6E25" w:rsidRPr="00E05269" w:rsidRDefault="004E6E25" w:rsidP="00FD24A6">
      <w:pPr>
        <w:pStyle w:val="36"/>
        <w:numPr>
          <w:ilvl w:val="0"/>
          <w:numId w:val="16"/>
        </w:numPr>
        <w:rPr>
          <w:sz w:val="20"/>
          <w:szCs w:val="20"/>
          <w:lang w:val="ru-RU"/>
        </w:rPr>
      </w:pPr>
      <w:r w:rsidRPr="00E05269">
        <w:rPr>
          <w:bCs/>
          <w:sz w:val="20"/>
          <w:szCs w:val="20"/>
          <w:lang w:val="ru-RU"/>
        </w:rPr>
        <w:t>На</w:t>
      </w:r>
      <w:r w:rsidRPr="00E05269">
        <w:rPr>
          <w:sz w:val="20"/>
          <w:szCs w:val="20"/>
          <w:lang w:val="ru-RU"/>
        </w:rPr>
        <w:t xml:space="preserve"> ЖК </w:t>
      </w:r>
      <w:r w:rsidRPr="00E05269">
        <w:rPr>
          <w:color w:val="000000"/>
          <w:sz w:val="20"/>
          <w:szCs w:val="20"/>
          <w:lang w:val="ru-RU"/>
        </w:rPr>
        <w:t>экране</w:t>
      </w:r>
      <w:r w:rsidRPr="00E05269">
        <w:rPr>
          <w:sz w:val="20"/>
          <w:szCs w:val="20"/>
          <w:lang w:val="ru-RU"/>
        </w:rPr>
        <w:t xml:space="preserve"> отображается следующая информация</w:t>
      </w:r>
    </w:p>
    <w:p w:rsidR="002A2228" w:rsidRPr="00E05269" w:rsidRDefault="00106C9B" w:rsidP="004E6E25">
      <w:pPr>
        <w:spacing w:line="360" w:lineRule="auto"/>
        <w:jc w:val="center"/>
        <w:rPr>
          <w:sz w:val="20"/>
          <w:szCs w:val="20"/>
        </w:rPr>
      </w:pPr>
      <w:r>
        <w:rPr>
          <w:noProof/>
          <w:sz w:val="20"/>
          <w:szCs w:val="20"/>
        </w:rPr>
        <w:drawing>
          <wp:inline distT="0" distB="0" distL="0" distR="0">
            <wp:extent cx="1759726" cy="1480614"/>
            <wp:effectExtent l="0" t="0" r="0" b="5715"/>
            <wp:docPr id="36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0840" t="5692" r="45993" b="30870"/>
                    <a:stretch>
                      <a:fillRect/>
                    </a:stretch>
                  </pic:blipFill>
                  <pic:spPr bwMode="auto">
                    <a:xfrm>
                      <a:off x="0" y="0"/>
                      <a:ext cx="1764354" cy="1484508"/>
                    </a:xfrm>
                    <a:prstGeom prst="rect">
                      <a:avLst/>
                    </a:prstGeom>
                    <a:noFill/>
                    <a:ln>
                      <a:noFill/>
                    </a:ln>
                  </pic:spPr>
                </pic:pic>
              </a:graphicData>
            </a:graphic>
          </wp:inline>
        </w:drawing>
      </w:r>
    </w:p>
    <w:p w:rsidR="002A2228" w:rsidRPr="00E05269" w:rsidRDefault="002A2228" w:rsidP="004E6E25">
      <w:pPr>
        <w:spacing w:line="360" w:lineRule="auto"/>
        <w:jc w:val="center"/>
        <w:rPr>
          <w:rFonts w:eastAsia="NSimSun"/>
          <w:bCs/>
          <w:sz w:val="20"/>
          <w:szCs w:val="20"/>
        </w:rPr>
      </w:pPr>
    </w:p>
    <w:p w:rsidR="004E6E25" w:rsidRPr="00E05269" w:rsidRDefault="004E6E25" w:rsidP="00FD24A6">
      <w:pPr>
        <w:pStyle w:val="24"/>
        <w:numPr>
          <w:ilvl w:val="2"/>
          <w:numId w:val="15"/>
        </w:numPr>
        <w:rPr>
          <w:sz w:val="20"/>
          <w:szCs w:val="20"/>
        </w:rPr>
      </w:pPr>
      <w:r w:rsidRPr="00E05269">
        <w:rPr>
          <w:sz w:val="20"/>
          <w:szCs w:val="20"/>
          <w:lang w:val="ru-RU"/>
        </w:rPr>
        <w:t>Насос1</w:t>
      </w:r>
    </w:p>
    <w:p w:rsidR="004E6E25" w:rsidRPr="00E05269" w:rsidRDefault="004E6E25" w:rsidP="00FD24A6">
      <w:pPr>
        <w:pStyle w:val="24"/>
        <w:numPr>
          <w:ilvl w:val="2"/>
          <w:numId w:val="15"/>
        </w:numPr>
        <w:rPr>
          <w:sz w:val="20"/>
          <w:szCs w:val="20"/>
        </w:rPr>
      </w:pPr>
      <w:r w:rsidRPr="00E05269">
        <w:rPr>
          <w:sz w:val="20"/>
          <w:szCs w:val="20"/>
          <w:lang w:val="ru-RU"/>
        </w:rPr>
        <w:t>Насос2</w:t>
      </w:r>
    </w:p>
    <w:p w:rsidR="004E6E25" w:rsidRPr="00E05269" w:rsidRDefault="00877B94" w:rsidP="00FD24A6">
      <w:pPr>
        <w:pStyle w:val="24"/>
        <w:numPr>
          <w:ilvl w:val="2"/>
          <w:numId w:val="15"/>
        </w:numPr>
        <w:rPr>
          <w:sz w:val="20"/>
          <w:szCs w:val="20"/>
        </w:rPr>
      </w:pPr>
      <w:r>
        <w:rPr>
          <w:sz w:val="20"/>
          <w:szCs w:val="20"/>
          <w:lang w:val="ru-RU"/>
        </w:rPr>
        <w:lastRenderedPageBreak/>
        <w:t>---------</w:t>
      </w:r>
    </w:p>
    <w:p w:rsidR="004E6E25" w:rsidRPr="00E05269" w:rsidRDefault="004E6E25" w:rsidP="00FD24A6">
      <w:pPr>
        <w:pStyle w:val="24"/>
        <w:numPr>
          <w:ilvl w:val="2"/>
          <w:numId w:val="15"/>
        </w:numPr>
        <w:rPr>
          <w:sz w:val="20"/>
          <w:szCs w:val="20"/>
        </w:rPr>
      </w:pPr>
      <w:r w:rsidRPr="00E05269">
        <w:rPr>
          <w:sz w:val="20"/>
          <w:szCs w:val="20"/>
          <w:lang w:val="ru-RU"/>
        </w:rPr>
        <w:t>Компрессор</w:t>
      </w:r>
    </w:p>
    <w:p w:rsidR="004E6E25" w:rsidRPr="00E05269" w:rsidRDefault="004E6E25" w:rsidP="00FD24A6">
      <w:pPr>
        <w:pStyle w:val="24"/>
        <w:numPr>
          <w:ilvl w:val="2"/>
          <w:numId w:val="15"/>
        </w:numPr>
        <w:rPr>
          <w:sz w:val="20"/>
          <w:szCs w:val="20"/>
        </w:rPr>
      </w:pPr>
      <w:r w:rsidRPr="00E05269">
        <w:rPr>
          <w:sz w:val="20"/>
          <w:szCs w:val="20"/>
          <w:lang w:val="ru-RU"/>
        </w:rPr>
        <w:t>Лампа подсветки</w:t>
      </w:r>
    </w:p>
    <w:p w:rsidR="004E6E25" w:rsidRPr="00E05269" w:rsidRDefault="004E6E25" w:rsidP="00FD24A6">
      <w:pPr>
        <w:pStyle w:val="24"/>
        <w:numPr>
          <w:ilvl w:val="2"/>
          <w:numId w:val="15"/>
        </w:numPr>
        <w:rPr>
          <w:sz w:val="20"/>
          <w:szCs w:val="20"/>
        </w:rPr>
      </w:pPr>
      <w:r w:rsidRPr="00E05269">
        <w:rPr>
          <w:sz w:val="20"/>
          <w:szCs w:val="20"/>
          <w:lang w:val="ru-RU"/>
        </w:rPr>
        <w:t>Время</w:t>
      </w:r>
    </w:p>
    <w:p w:rsidR="004E6E25" w:rsidRPr="00E05269" w:rsidRDefault="004E6E25" w:rsidP="00FD24A6">
      <w:pPr>
        <w:pStyle w:val="24"/>
        <w:numPr>
          <w:ilvl w:val="2"/>
          <w:numId w:val="15"/>
        </w:numPr>
        <w:rPr>
          <w:sz w:val="20"/>
          <w:szCs w:val="20"/>
        </w:rPr>
      </w:pPr>
      <w:r w:rsidRPr="00E05269">
        <w:rPr>
          <w:sz w:val="20"/>
          <w:szCs w:val="20"/>
          <w:lang w:val="ru-RU"/>
        </w:rPr>
        <w:t>Блокировка клавиатуры</w:t>
      </w:r>
    </w:p>
    <w:p w:rsidR="004E6E25" w:rsidRPr="00E05269" w:rsidRDefault="004E6E25" w:rsidP="00FD24A6">
      <w:pPr>
        <w:pStyle w:val="24"/>
        <w:numPr>
          <w:ilvl w:val="2"/>
          <w:numId w:val="15"/>
        </w:numPr>
        <w:rPr>
          <w:sz w:val="20"/>
          <w:szCs w:val="20"/>
        </w:rPr>
      </w:pPr>
      <w:r w:rsidRPr="00E05269">
        <w:rPr>
          <w:sz w:val="20"/>
          <w:szCs w:val="20"/>
          <w:lang w:val="ru-RU"/>
        </w:rPr>
        <w:t>Часы</w:t>
      </w:r>
    </w:p>
    <w:p w:rsidR="004E6E25" w:rsidRPr="00E05269" w:rsidRDefault="004E6E25" w:rsidP="00FD24A6">
      <w:pPr>
        <w:pStyle w:val="24"/>
        <w:numPr>
          <w:ilvl w:val="2"/>
          <w:numId w:val="15"/>
        </w:numPr>
        <w:rPr>
          <w:sz w:val="20"/>
          <w:szCs w:val="20"/>
        </w:rPr>
      </w:pPr>
      <w:r w:rsidRPr="00E05269">
        <w:rPr>
          <w:sz w:val="20"/>
          <w:szCs w:val="20"/>
        </w:rPr>
        <w:t>FM</w:t>
      </w:r>
      <w:r w:rsidRPr="00E05269">
        <w:rPr>
          <w:sz w:val="20"/>
          <w:szCs w:val="20"/>
          <w:lang w:val="ru-RU"/>
        </w:rPr>
        <w:t xml:space="preserve"> радио</w:t>
      </w:r>
    </w:p>
    <w:p w:rsidR="004E6E25" w:rsidRPr="00E05269" w:rsidRDefault="004E6E25" w:rsidP="00FD24A6">
      <w:pPr>
        <w:pStyle w:val="24"/>
        <w:numPr>
          <w:ilvl w:val="2"/>
          <w:numId w:val="15"/>
        </w:numPr>
        <w:rPr>
          <w:sz w:val="20"/>
          <w:szCs w:val="20"/>
        </w:rPr>
      </w:pPr>
      <w:r w:rsidRPr="00E05269">
        <w:rPr>
          <w:sz w:val="20"/>
          <w:szCs w:val="20"/>
          <w:lang w:val="ru-RU"/>
        </w:rPr>
        <w:t>Уровень громкости и цифровая шкала</w:t>
      </w:r>
    </w:p>
    <w:p w:rsidR="004E6E25" w:rsidRPr="00E05269" w:rsidRDefault="004E6E25" w:rsidP="00FD24A6">
      <w:pPr>
        <w:pStyle w:val="24"/>
        <w:numPr>
          <w:ilvl w:val="2"/>
          <w:numId w:val="15"/>
        </w:numPr>
        <w:rPr>
          <w:sz w:val="20"/>
          <w:szCs w:val="20"/>
          <w:lang w:val="ru-RU"/>
        </w:rPr>
      </w:pPr>
      <w:r w:rsidRPr="00E05269">
        <w:rPr>
          <w:sz w:val="20"/>
          <w:szCs w:val="20"/>
          <w:lang w:val="ru-RU"/>
        </w:rPr>
        <w:t>Символ запоминания частоты радио и цифровая шкала</w:t>
      </w:r>
    </w:p>
    <w:p w:rsidR="004E6E25" w:rsidRPr="00E05269" w:rsidRDefault="004E6E25" w:rsidP="00FD24A6">
      <w:pPr>
        <w:pStyle w:val="24"/>
        <w:numPr>
          <w:ilvl w:val="2"/>
          <w:numId w:val="15"/>
        </w:numPr>
        <w:rPr>
          <w:sz w:val="20"/>
          <w:szCs w:val="20"/>
        </w:rPr>
      </w:pPr>
      <w:r w:rsidRPr="00E05269">
        <w:rPr>
          <w:sz w:val="20"/>
          <w:szCs w:val="20"/>
          <w:lang w:val="ru-RU"/>
        </w:rPr>
        <w:t>Обозначение радио частоты</w:t>
      </w:r>
    </w:p>
    <w:p w:rsidR="004E6E25" w:rsidRPr="00E05269" w:rsidRDefault="004E6E25" w:rsidP="00FD24A6">
      <w:pPr>
        <w:pStyle w:val="24"/>
        <w:numPr>
          <w:ilvl w:val="2"/>
          <w:numId w:val="15"/>
        </w:numPr>
        <w:rPr>
          <w:sz w:val="20"/>
          <w:szCs w:val="20"/>
        </w:rPr>
      </w:pPr>
      <w:r w:rsidRPr="00E05269">
        <w:rPr>
          <w:sz w:val="20"/>
          <w:szCs w:val="20"/>
          <w:lang w:val="ru-RU"/>
        </w:rPr>
        <w:t>Скачкообразный уровень частоты</w:t>
      </w:r>
    </w:p>
    <w:p w:rsidR="004E6E25" w:rsidRPr="00E05269" w:rsidRDefault="004E6E25" w:rsidP="00FD24A6">
      <w:pPr>
        <w:pStyle w:val="24"/>
        <w:numPr>
          <w:ilvl w:val="2"/>
          <w:numId w:val="15"/>
        </w:numPr>
        <w:rPr>
          <w:sz w:val="20"/>
          <w:szCs w:val="20"/>
        </w:rPr>
      </w:pPr>
      <w:r w:rsidRPr="00E05269">
        <w:rPr>
          <w:sz w:val="20"/>
          <w:szCs w:val="20"/>
          <w:lang w:val="ru-RU"/>
        </w:rPr>
        <w:t>Цифровое значение частоты</w:t>
      </w:r>
    </w:p>
    <w:p w:rsidR="004E6E25" w:rsidRPr="00E05269" w:rsidRDefault="004E6E25" w:rsidP="00FD24A6">
      <w:pPr>
        <w:pStyle w:val="24"/>
        <w:numPr>
          <w:ilvl w:val="2"/>
          <w:numId w:val="15"/>
        </w:numPr>
        <w:rPr>
          <w:sz w:val="20"/>
          <w:szCs w:val="20"/>
        </w:rPr>
      </w:pPr>
      <w:r w:rsidRPr="00E05269">
        <w:rPr>
          <w:sz w:val="20"/>
          <w:szCs w:val="20"/>
          <w:lang w:val="ru-RU"/>
        </w:rPr>
        <w:t>Цифровое значение температуры</w:t>
      </w:r>
    </w:p>
    <w:p w:rsidR="004E6E25" w:rsidRPr="00E05269" w:rsidRDefault="004E6E25" w:rsidP="00FD24A6">
      <w:pPr>
        <w:pStyle w:val="24"/>
        <w:numPr>
          <w:ilvl w:val="2"/>
          <w:numId w:val="15"/>
        </w:numPr>
        <w:rPr>
          <w:sz w:val="20"/>
          <w:szCs w:val="20"/>
          <w:lang w:val="ru-RU"/>
        </w:rPr>
      </w:pPr>
      <w:r w:rsidRPr="00E05269">
        <w:rPr>
          <w:sz w:val="20"/>
          <w:szCs w:val="20"/>
          <w:lang w:val="ru-RU"/>
        </w:rPr>
        <w:t xml:space="preserve"> Время работы водонагревателя и цикла водооборота</w:t>
      </w:r>
    </w:p>
    <w:p w:rsidR="004E6E25" w:rsidRPr="00E05269" w:rsidRDefault="004E6E25" w:rsidP="00FD24A6">
      <w:pPr>
        <w:pStyle w:val="24"/>
        <w:numPr>
          <w:ilvl w:val="2"/>
          <w:numId w:val="15"/>
        </w:numPr>
        <w:rPr>
          <w:sz w:val="20"/>
          <w:szCs w:val="20"/>
        </w:rPr>
      </w:pPr>
      <w:r w:rsidRPr="00E05269">
        <w:rPr>
          <w:sz w:val="20"/>
          <w:szCs w:val="20"/>
          <w:lang w:val="ru-RU"/>
        </w:rPr>
        <w:t>Символ работы нагревателя</w:t>
      </w:r>
    </w:p>
    <w:p w:rsidR="004E6E25" w:rsidRPr="00E05269" w:rsidRDefault="004E6E25" w:rsidP="00FD24A6">
      <w:pPr>
        <w:pStyle w:val="24"/>
        <w:numPr>
          <w:ilvl w:val="2"/>
          <w:numId w:val="15"/>
        </w:numPr>
        <w:rPr>
          <w:sz w:val="20"/>
          <w:szCs w:val="20"/>
        </w:rPr>
      </w:pPr>
      <w:r w:rsidRPr="00E05269">
        <w:rPr>
          <w:sz w:val="20"/>
          <w:szCs w:val="20"/>
          <w:lang w:val="ru-RU"/>
        </w:rPr>
        <w:t>Озоновая дезинфекция</w:t>
      </w:r>
    </w:p>
    <w:p w:rsidR="004E6E25" w:rsidRPr="00E05269" w:rsidRDefault="004E6E25" w:rsidP="00FD24A6">
      <w:pPr>
        <w:pStyle w:val="24"/>
        <w:numPr>
          <w:ilvl w:val="2"/>
          <w:numId w:val="15"/>
        </w:numPr>
        <w:rPr>
          <w:sz w:val="20"/>
          <w:szCs w:val="20"/>
        </w:rPr>
      </w:pPr>
      <w:r w:rsidRPr="00E05269">
        <w:rPr>
          <w:sz w:val="20"/>
          <w:szCs w:val="20"/>
          <w:lang w:val="ru-RU"/>
        </w:rPr>
        <w:t>Символ Цельсия</w:t>
      </w:r>
    </w:p>
    <w:p w:rsidR="004E6E25" w:rsidRPr="00E05269" w:rsidRDefault="004E6E25" w:rsidP="00FD24A6">
      <w:pPr>
        <w:pStyle w:val="24"/>
        <w:numPr>
          <w:ilvl w:val="2"/>
          <w:numId w:val="15"/>
        </w:numPr>
        <w:rPr>
          <w:sz w:val="20"/>
          <w:szCs w:val="20"/>
        </w:rPr>
      </w:pPr>
      <w:r w:rsidRPr="00E05269">
        <w:rPr>
          <w:sz w:val="20"/>
          <w:szCs w:val="20"/>
          <w:lang w:val="ru-RU"/>
        </w:rPr>
        <w:t>Символ Фаренгейта</w:t>
      </w:r>
    </w:p>
    <w:p w:rsidR="004E6E25" w:rsidRPr="00E05269" w:rsidRDefault="004E6E25" w:rsidP="00FD24A6">
      <w:pPr>
        <w:pStyle w:val="ae"/>
        <w:numPr>
          <w:ilvl w:val="0"/>
          <w:numId w:val="16"/>
        </w:numPr>
        <w:rPr>
          <w:sz w:val="20"/>
          <w:szCs w:val="20"/>
        </w:rPr>
      </w:pPr>
      <w:r w:rsidRPr="00E05269">
        <w:rPr>
          <w:sz w:val="20"/>
          <w:szCs w:val="20"/>
          <w:lang w:val="ru-RU"/>
        </w:rPr>
        <w:t xml:space="preserve">Устройства, </w:t>
      </w:r>
      <w:r w:rsidRPr="00E05269">
        <w:rPr>
          <w:color w:val="000000"/>
          <w:sz w:val="20"/>
          <w:szCs w:val="20"/>
          <w:lang w:val="ru-RU"/>
        </w:rPr>
        <w:t>контролируемые</w:t>
      </w:r>
      <w:r w:rsidRPr="00E05269">
        <w:rPr>
          <w:sz w:val="20"/>
          <w:szCs w:val="20"/>
          <w:lang w:val="ru-RU"/>
        </w:rPr>
        <w:t xml:space="preserve"> изделием </w:t>
      </w:r>
    </w:p>
    <w:p w:rsidR="004E6E25" w:rsidRPr="00E05269" w:rsidRDefault="004E6E25" w:rsidP="00FD24A6">
      <w:pPr>
        <w:pStyle w:val="36"/>
        <w:numPr>
          <w:ilvl w:val="0"/>
          <w:numId w:val="14"/>
        </w:numPr>
        <w:rPr>
          <w:sz w:val="20"/>
          <w:szCs w:val="20"/>
        </w:rPr>
      </w:pPr>
      <w:r w:rsidRPr="00E05269">
        <w:rPr>
          <w:sz w:val="20"/>
          <w:szCs w:val="20"/>
          <w:lang w:val="ru-RU"/>
        </w:rPr>
        <w:t xml:space="preserve">Насос: </w:t>
      </w:r>
      <w:r w:rsidRPr="00E05269">
        <w:rPr>
          <w:sz w:val="20"/>
          <w:szCs w:val="20"/>
        </w:rPr>
        <w:t>AC230V/2HP×2</w:t>
      </w:r>
    </w:p>
    <w:p w:rsidR="004E6E25" w:rsidRPr="00E05269" w:rsidRDefault="004E6E25" w:rsidP="00FD24A6">
      <w:pPr>
        <w:pStyle w:val="36"/>
        <w:numPr>
          <w:ilvl w:val="0"/>
          <w:numId w:val="14"/>
        </w:numPr>
        <w:rPr>
          <w:sz w:val="20"/>
          <w:szCs w:val="20"/>
        </w:rPr>
      </w:pPr>
      <w:r w:rsidRPr="00E05269">
        <w:rPr>
          <w:sz w:val="20"/>
          <w:szCs w:val="20"/>
          <w:lang w:val="ru-RU"/>
        </w:rPr>
        <w:t xml:space="preserve">Насос с фильтром: </w:t>
      </w:r>
      <w:r w:rsidRPr="00E05269">
        <w:rPr>
          <w:sz w:val="20"/>
          <w:szCs w:val="20"/>
        </w:rPr>
        <w:t>AC230/1HP</w:t>
      </w:r>
    </w:p>
    <w:p w:rsidR="004E6E25" w:rsidRPr="00E05269" w:rsidRDefault="004E6E25" w:rsidP="00FD24A6">
      <w:pPr>
        <w:pStyle w:val="36"/>
        <w:numPr>
          <w:ilvl w:val="0"/>
          <w:numId w:val="14"/>
        </w:numPr>
        <w:rPr>
          <w:sz w:val="20"/>
          <w:szCs w:val="20"/>
        </w:rPr>
      </w:pPr>
      <w:r w:rsidRPr="00E05269">
        <w:rPr>
          <w:sz w:val="20"/>
          <w:szCs w:val="20"/>
          <w:lang w:val="ru-RU"/>
        </w:rPr>
        <w:t xml:space="preserve">Компрессор </w:t>
      </w:r>
      <w:r w:rsidRPr="00E05269">
        <w:rPr>
          <w:sz w:val="20"/>
          <w:szCs w:val="20"/>
        </w:rPr>
        <w:t>AC230V/1HP</w:t>
      </w:r>
    </w:p>
    <w:p w:rsidR="004E6E25" w:rsidRPr="00E05269" w:rsidRDefault="004E6E25" w:rsidP="00FD24A6">
      <w:pPr>
        <w:pStyle w:val="36"/>
        <w:numPr>
          <w:ilvl w:val="0"/>
          <w:numId w:val="14"/>
        </w:numPr>
        <w:rPr>
          <w:sz w:val="20"/>
          <w:szCs w:val="20"/>
        </w:rPr>
      </w:pPr>
      <w:r w:rsidRPr="00E05269">
        <w:rPr>
          <w:sz w:val="20"/>
          <w:szCs w:val="20"/>
          <w:lang w:val="ru-RU"/>
        </w:rPr>
        <w:t xml:space="preserve">Озонатор: </w:t>
      </w:r>
      <w:r w:rsidRPr="00E05269">
        <w:rPr>
          <w:sz w:val="20"/>
          <w:szCs w:val="20"/>
        </w:rPr>
        <w:t>AC12V/8W</w:t>
      </w:r>
    </w:p>
    <w:p w:rsidR="004E6E25" w:rsidRPr="00E05269" w:rsidRDefault="004E6E25" w:rsidP="00FD24A6">
      <w:pPr>
        <w:pStyle w:val="36"/>
        <w:numPr>
          <w:ilvl w:val="0"/>
          <w:numId w:val="14"/>
        </w:numPr>
        <w:rPr>
          <w:sz w:val="20"/>
          <w:szCs w:val="20"/>
        </w:rPr>
      </w:pPr>
      <w:r w:rsidRPr="00E05269">
        <w:rPr>
          <w:sz w:val="20"/>
          <w:szCs w:val="20"/>
          <w:lang w:val="ru-RU"/>
        </w:rPr>
        <w:t xml:space="preserve">Лампа подсветки: </w:t>
      </w:r>
      <w:r w:rsidRPr="00E05269">
        <w:rPr>
          <w:sz w:val="20"/>
          <w:szCs w:val="20"/>
        </w:rPr>
        <w:t>AC12V/</w:t>
      </w:r>
      <w:r w:rsidR="00877B94">
        <w:rPr>
          <w:sz w:val="20"/>
          <w:szCs w:val="20"/>
          <w:lang w:val="ru-RU"/>
        </w:rPr>
        <w:t>1</w:t>
      </w:r>
      <w:r w:rsidRPr="00E05269">
        <w:rPr>
          <w:sz w:val="20"/>
          <w:szCs w:val="20"/>
        </w:rPr>
        <w:t>0W</w:t>
      </w:r>
    </w:p>
    <w:p w:rsidR="00F7464D" w:rsidRPr="00E05269" w:rsidRDefault="00F7464D" w:rsidP="00F7464D">
      <w:pPr>
        <w:pStyle w:val="36"/>
        <w:rPr>
          <w:sz w:val="20"/>
          <w:szCs w:val="20"/>
        </w:rPr>
      </w:pPr>
    </w:p>
    <w:p w:rsidR="00047862" w:rsidRPr="00E05269" w:rsidRDefault="00047862" w:rsidP="00FD24A6">
      <w:pPr>
        <w:pStyle w:val="24"/>
        <w:numPr>
          <w:ilvl w:val="0"/>
          <w:numId w:val="16"/>
        </w:numPr>
        <w:rPr>
          <w:sz w:val="20"/>
          <w:szCs w:val="20"/>
        </w:rPr>
      </w:pPr>
      <w:r w:rsidRPr="00E05269">
        <w:rPr>
          <w:sz w:val="20"/>
          <w:szCs w:val="20"/>
          <w:lang w:val="ru-RU"/>
        </w:rPr>
        <w:t>Схематическая диаграмма панели управления</w:t>
      </w:r>
    </w:p>
    <w:p w:rsidR="00F7464D" w:rsidRPr="00E05269" w:rsidRDefault="00F7464D" w:rsidP="00F7464D">
      <w:pPr>
        <w:pStyle w:val="36"/>
        <w:rPr>
          <w:sz w:val="20"/>
          <w:szCs w:val="20"/>
        </w:rPr>
      </w:pPr>
    </w:p>
    <w:p w:rsidR="00F7464D" w:rsidRPr="00821AF0" w:rsidRDefault="00252673" w:rsidP="00252673">
      <w:pPr>
        <w:pStyle w:val="36"/>
        <w:jc w:val="right"/>
        <w:rPr>
          <w:b/>
          <w:sz w:val="20"/>
          <w:szCs w:val="20"/>
          <w:u w:val="single"/>
          <w:lang w:val="ru-RU"/>
        </w:rPr>
      </w:pPr>
      <w:proofErr w:type="spellStart"/>
      <w:r w:rsidRPr="00821AF0">
        <w:rPr>
          <w:b/>
          <w:sz w:val="20"/>
          <w:szCs w:val="20"/>
          <w:u w:val="single"/>
        </w:rPr>
        <w:t>Рисунок</w:t>
      </w:r>
      <w:proofErr w:type="spellEnd"/>
      <w:r w:rsidR="00821AF0">
        <w:rPr>
          <w:b/>
          <w:sz w:val="20"/>
          <w:szCs w:val="20"/>
          <w:u w:val="single"/>
          <w:lang w:val="ru-RU"/>
        </w:rPr>
        <w:t xml:space="preserve"> </w:t>
      </w:r>
      <w:r w:rsidRPr="00821AF0">
        <w:rPr>
          <w:b/>
          <w:sz w:val="20"/>
          <w:szCs w:val="20"/>
          <w:u w:val="single"/>
          <w:lang w:val="ru-RU"/>
        </w:rPr>
        <w:t>4</w:t>
      </w:r>
    </w:p>
    <w:p w:rsidR="00F7464D" w:rsidRPr="00E05269" w:rsidRDefault="00097DB3" w:rsidP="005C0AA5">
      <w:pPr>
        <w:jc w:val="center"/>
      </w:pPr>
      <w:r>
        <w:rPr>
          <w:noProof/>
        </w:rPr>
        <w:drawing>
          <wp:inline distT="0" distB="0" distL="0" distR="0">
            <wp:extent cx="3529321" cy="1115440"/>
            <wp:effectExtent l="0" t="0" r="0" b="8890"/>
            <wp:docPr id="6" name="Рисунок 0" descr="ПУ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УЛЬ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1576" cy="1119313"/>
                    </a:xfrm>
                    <a:prstGeom prst="rect">
                      <a:avLst/>
                    </a:prstGeom>
                    <a:noFill/>
                    <a:ln>
                      <a:noFill/>
                    </a:ln>
                  </pic:spPr>
                </pic:pic>
              </a:graphicData>
            </a:graphic>
          </wp:inline>
        </w:drawing>
      </w:r>
    </w:p>
    <w:p w:rsidR="00681F95" w:rsidRPr="00E05269" w:rsidRDefault="00681F95" w:rsidP="00F7464D">
      <w:pPr>
        <w:rPr>
          <w:sz w:val="16"/>
          <w:szCs w:val="16"/>
          <w:lang w:val="en-US"/>
        </w:rPr>
      </w:pPr>
    </w:p>
    <w:tbl>
      <w:tblPr>
        <w:tblW w:w="0" w:type="auto"/>
        <w:tblLayout w:type="fixed"/>
        <w:tblLook w:val="04A0" w:firstRow="1" w:lastRow="0" w:firstColumn="1" w:lastColumn="0" w:noHBand="0" w:noVBand="1"/>
      </w:tblPr>
      <w:tblGrid>
        <w:gridCol w:w="669"/>
        <w:gridCol w:w="2133"/>
        <w:gridCol w:w="992"/>
        <w:gridCol w:w="1134"/>
        <w:gridCol w:w="850"/>
        <w:gridCol w:w="1723"/>
      </w:tblGrid>
      <w:tr w:rsidR="00681F95" w:rsidRPr="00E05269" w:rsidTr="00047862">
        <w:trPr>
          <w:trHeight w:val="526"/>
        </w:trPr>
        <w:tc>
          <w:tcPr>
            <w:tcW w:w="669" w:type="dxa"/>
          </w:tcPr>
          <w:p w:rsidR="00681F95" w:rsidRPr="00E05269" w:rsidRDefault="00106C9B" w:rsidP="00681F95">
            <w:pPr>
              <w:widowControl w:val="0"/>
              <w:tabs>
                <w:tab w:val="left" w:pos="630"/>
                <w:tab w:val="num" w:pos="1125"/>
              </w:tabs>
              <w:jc w:val="both"/>
              <w:rPr>
                <w:rFonts w:eastAsia="FZYaoTi"/>
                <w:b/>
                <w:kern w:val="2"/>
                <w:sz w:val="16"/>
                <w:szCs w:val="16"/>
              </w:rPr>
            </w:pPr>
            <w:r>
              <w:rPr>
                <w:rFonts w:eastAsia="FZYaoTi"/>
                <w:b/>
                <w:noProof/>
                <w:kern w:val="2"/>
                <w:sz w:val="16"/>
                <w:szCs w:val="16"/>
              </w:rPr>
              <w:drawing>
                <wp:inline distT="0" distB="0" distL="0" distR="0">
                  <wp:extent cx="362585" cy="362585"/>
                  <wp:effectExtent l="0" t="0" r="0" b="0"/>
                  <wp:docPr id="36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16914" t="36940" r="76602" b="51199"/>
                          <a:stretch>
                            <a:fillRect/>
                          </a:stretch>
                        </pic:blipFill>
                        <pic:spPr bwMode="auto">
                          <a:xfrm>
                            <a:off x="0" y="0"/>
                            <a:ext cx="362585" cy="362585"/>
                          </a:xfrm>
                          <a:prstGeom prst="rect">
                            <a:avLst/>
                          </a:prstGeom>
                          <a:noFill/>
                          <a:ln>
                            <a:noFill/>
                          </a:ln>
                        </pic:spPr>
                      </pic:pic>
                    </a:graphicData>
                  </a:graphic>
                </wp:inline>
              </w:drawing>
            </w:r>
          </w:p>
        </w:tc>
        <w:tc>
          <w:tcPr>
            <w:tcW w:w="2133"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Блокировка</w:t>
            </w:r>
          </w:p>
        </w:tc>
        <w:tc>
          <w:tcPr>
            <w:tcW w:w="992"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551815" cy="275590"/>
                  <wp:effectExtent l="0" t="0" r="635" b="0"/>
                  <wp:docPr id="36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31422" t="20639" r="59131" b="68849"/>
                          <a:stretch>
                            <a:fillRect/>
                          </a:stretch>
                        </pic:blipFill>
                        <pic:spPr bwMode="auto">
                          <a:xfrm>
                            <a:off x="0" y="0"/>
                            <a:ext cx="551815" cy="275590"/>
                          </a:xfrm>
                          <a:prstGeom prst="rect">
                            <a:avLst/>
                          </a:prstGeom>
                          <a:noFill/>
                          <a:ln>
                            <a:noFill/>
                          </a:ln>
                        </pic:spPr>
                      </pic:pic>
                    </a:graphicData>
                  </a:graphic>
                </wp:inline>
              </w:drawing>
            </w:r>
          </w:p>
        </w:tc>
        <w:tc>
          <w:tcPr>
            <w:tcW w:w="1134" w:type="dxa"/>
          </w:tcPr>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Лампа</w:t>
            </w:r>
          </w:p>
        </w:tc>
        <w:tc>
          <w:tcPr>
            <w:tcW w:w="850"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362585" cy="362585"/>
                  <wp:effectExtent l="0" t="0" r="0" b="0"/>
                  <wp:docPr id="36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57883" t="19714" r="34279" b="68446"/>
                          <a:stretch>
                            <a:fillRect/>
                          </a:stretch>
                        </pic:blipFill>
                        <pic:spPr bwMode="auto">
                          <a:xfrm>
                            <a:off x="0" y="0"/>
                            <a:ext cx="362585" cy="362585"/>
                          </a:xfrm>
                          <a:prstGeom prst="rect">
                            <a:avLst/>
                          </a:prstGeom>
                          <a:noFill/>
                          <a:ln>
                            <a:noFill/>
                          </a:ln>
                        </pic:spPr>
                      </pic:pic>
                    </a:graphicData>
                  </a:graphic>
                </wp:inline>
              </w:drawing>
            </w:r>
          </w:p>
        </w:tc>
        <w:tc>
          <w:tcPr>
            <w:tcW w:w="1723" w:type="dxa"/>
          </w:tcPr>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Увеличение частоты/громкости</w:t>
            </w:r>
          </w:p>
        </w:tc>
      </w:tr>
      <w:tr w:rsidR="00681F95" w:rsidRPr="00E05269" w:rsidTr="00047862">
        <w:trPr>
          <w:trHeight w:val="239"/>
        </w:trPr>
        <w:tc>
          <w:tcPr>
            <w:tcW w:w="669" w:type="dxa"/>
          </w:tcPr>
          <w:p w:rsidR="00681F95" w:rsidRPr="00E05269" w:rsidRDefault="00106C9B" w:rsidP="00681F95">
            <w:pPr>
              <w:widowControl w:val="0"/>
              <w:tabs>
                <w:tab w:val="left" w:pos="630"/>
                <w:tab w:val="num" w:pos="1125"/>
              </w:tabs>
              <w:jc w:val="both"/>
              <w:rPr>
                <w:rFonts w:eastAsia="FZYaoTi"/>
                <w:b/>
                <w:kern w:val="2"/>
                <w:sz w:val="16"/>
                <w:szCs w:val="16"/>
              </w:rPr>
            </w:pPr>
            <w:r>
              <w:rPr>
                <w:rFonts w:eastAsia="FZYaoTi"/>
                <w:b/>
                <w:noProof/>
                <w:kern w:val="2"/>
                <w:sz w:val="16"/>
                <w:szCs w:val="16"/>
              </w:rPr>
              <w:drawing>
                <wp:inline distT="0" distB="0" distL="0" distR="0">
                  <wp:extent cx="362585" cy="362585"/>
                  <wp:effectExtent l="0" t="0" r="0" b="0"/>
                  <wp:docPr id="36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l="16808" t="32053" r="76422" b="56354"/>
                          <a:stretch>
                            <a:fillRect/>
                          </a:stretch>
                        </pic:blipFill>
                        <pic:spPr bwMode="auto">
                          <a:xfrm>
                            <a:off x="0" y="0"/>
                            <a:ext cx="362585" cy="362585"/>
                          </a:xfrm>
                          <a:prstGeom prst="rect">
                            <a:avLst/>
                          </a:prstGeom>
                          <a:noFill/>
                          <a:ln>
                            <a:noFill/>
                          </a:ln>
                        </pic:spPr>
                      </pic:pic>
                    </a:graphicData>
                  </a:graphic>
                </wp:inline>
              </w:drawing>
            </w:r>
          </w:p>
        </w:tc>
        <w:tc>
          <w:tcPr>
            <w:tcW w:w="2133"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Временной цикл</w:t>
            </w:r>
          </w:p>
        </w:tc>
        <w:tc>
          <w:tcPr>
            <w:tcW w:w="992"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457200" cy="275590"/>
                  <wp:effectExtent l="0" t="0" r="0" b="0"/>
                  <wp:docPr id="36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31435" t="33087" r="58907" b="56274"/>
                          <a:stretch>
                            <a:fillRect/>
                          </a:stretch>
                        </pic:blipFill>
                        <pic:spPr bwMode="auto">
                          <a:xfrm>
                            <a:off x="0" y="0"/>
                            <a:ext cx="457200" cy="275590"/>
                          </a:xfrm>
                          <a:prstGeom prst="rect">
                            <a:avLst/>
                          </a:prstGeom>
                          <a:noFill/>
                          <a:ln>
                            <a:noFill/>
                          </a:ln>
                        </pic:spPr>
                      </pic:pic>
                    </a:graphicData>
                  </a:graphic>
                </wp:inline>
              </w:drawing>
            </w:r>
          </w:p>
        </w:tc>
        <w:tc>
          <w:tcPr>
            <w:tcW w:w="1134"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Озон</w:t>
            </w:r>
          </w:p>
        </w:tc>
        <w:tc>
          <w:tcPr>
            <w:tcW w:w="850"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457200" cy="362585"/>
                  <wp:effectExtent l="0" t="0" r="0" b="0"/>
                  <wp:docPr id="36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57159" t="31929" r="34120" b="55495"/>
                          <a:stretch>
                            <a:fillRect/>
                          </a:stretch>
                        </pic:blipFill>
                        <pic:spPr bwMode="auto">
                          <a:xfrm>
                            <a:off x="0" y="0"/>
                            <a:ext cx="457200" cy="362585"/>
                          </a:xfrm>
                          <a:prstGeom prst="rect">
                            <a:avLst/>
                          </a:prstGeom>
                          <a:noFill/>
                          <a:ln>
                            <a:noFill/>
                          </a:ln>
                        </pic:spPr>
                      </pic:pic>
                    </a:graphicData>
                  </a:graphic>
                </wp:inline>
              </w:drawing>
            </w:r>
          </w:p>
        </w:tc>
        <w:tc>
          <w:tcPr>
            <w:tcW w:w="1723"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FM/CD</w:t>
            </w:r>
          </w:p>
        </w:tc>
      </w:tr>
      <w:tr w:rsidR="00681F95" w:rsidRPr="00E05269" w:rsidTr="00047862">
        <w:trPr>
          <w:trHeight w:val="229"/>
        </w:trPr>
        <w:tc>
          <w:tcPr>
            <w:tcW w:w="669" w:type="dxa"/>
          </w:tcPr>
          <w:p w:rsidR="00681F95" w:rsidRPr="00E05269" w:rsidRDefault="00106C9B" w:rsidP="00681F95">
            <w:pPr>
              <w:widowControl w:val="0"/>
              <w:tabs>
                <w:tab w:val="left" w:pos="630"/>
                <w:tab w:val="num" w:pos="1125"/>
              </w:tabs>
              <w:jc w:val="both"/>
              <w:rPr>
                <w:rFonts w:eastAsia="FZYaoTi"/>
                <w:b/>
                <w:kern w:val="2"/>
                <w:sz w:val="16"/>
                <w:szCs w:val="16"/>
              </w:rPr>
            </w:pPr>
            <w:r>
              <w:rPr>
                <w:rFonts w:eastAsia="FZYaoTi"/>
                <w:b/>
                <w:noProof/>
                <w:kern w:val="2"/>
                <w:sz w:val="16"/>
                <w:szCs w:val="16"/>
              </w:rPr>
              <w:drawing>
                <wp:inline distT="0" distB="0" distL="0" distR="0">
                  <wp:extent cx="275590" cy="362585"/>
                  <wp:effectExtent l="0" t="0" r="0" b="0"/>
                  <wp:docPr id="36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17308" t="44803" r="76602" b="43503"/>
                          <a:stretch>
                            <a:fillRect/>
                          </a:stretch>
                        </pic:blipFill>
                        <pic:spPr bwMode="auto">
                          <a:xfrm>
                            <a:off x="0" y="0"/>
                            <a:ext cx="275590" cy="362585"/>
                          </a:xfrm>
                          <a:prstGeom prst="rect">
                            <a:avLst/>
                          </a:prstGeom>
                          <a:noFill/>
                          <a:ln>
                            <a:noFill/>
                          </a:ln>
                        </pic:spPr>
                      </pic:pic>
                    </a:graphicData>
                  </a:graphic>
                </wp:inline>
              </w:drawing>
            </w:r>
          </w:p>
        </w:tc>
        <w:tc>
          <w:tcPr>
            <w:tcW w:w="2133" w:type="dxa"/>
          </w:tcPr>
          <w:p w:rsidR="00681F95" w:rsidRPr="00E05269" w:rsidRDefault="00681F95" w:rsidP="00681F95">
            <w:pPr>
              <w:widowControl w:val="0"/>
              <w:tabs>
                <w:tab w:val="left" w:pos="630"/>
                <w:tab w:val="num" w:pos="1125"/>
              </w:tabs>
              <w:rPr>
                <w:rFonts w:eastAsia="FZYaoTi"/>
                <w:b/>
                <w:kern w:val="2"/>
                <w:sz w:val="16"/>
                <w:szCs w:val="16"/>
              </w:rPr>
            </w:pPr>
            <w:proofErr w:type="gramStart"/>
            <w:r w:rsidRPr="00E05269">
              <w:rPr>
                <w:rFonts w:eastAsia="FZYaoTi"/>
                <w:b/>
                <w:kern w:val="2"/>
                <w:sz w:val="16"/>
                <w:szCs w:val="16"/>
              </w:rPr>
              <w:t>Установка  времени</w:t>
            </w:r>
            <w:proofErr w:type="gramEnd"/>
            <w:r w:rsidRPr="00E05269">
              <w:rPr>
                <w:rFonts w:eastAsia="FZYaoTi"/>
                <w:b/>
                <w:kern w:val="2"/>
                <w:sz w:val="16"/>
                <w:szCs w:val="16"/>
              </w:rPr>
              <w:t xml:space="preserve"> термостатического нагрева</w:t>
            </w:r>
          </w:p>
          <w:p w:rsidR="00681F95" w:rsidRPr="00E05269" w:rsidRDefault="00681F95" w:rsidP="00681F95">
            <w:pPr>
              <w:widowControl w:val="0"/>
              <w:tabs>
                <w:tab w:val="left" w:pos="630"/>
                <w:tab w:val="num" w:pos="1125"/>
              </w:tabs>
              <w:ind w:left="420"/>
              <w:rPr>
                <w:rFonts w:eastAsia="FZYaoTi"/>
                <w:b/>
                <w:kern w:val="2"/>
                <w:sz w:val="16"/>
                <w:szCs w:val="16"/>
              </w:rPr>
            </w:pPr>
          </w:p>
        </w:tc>
        <w:tc>
          <w:tcPr>
            <w:tcW w:w="992"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551815" cy="275590"/>
                  <wp:effectExtent l="0" t="0" r="635" b="0"/>
                  <wp:docPr id="36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31395" t="45441" r="59102" b="43689"/>
                          <a:stretch>
                            <a:fillRect/>
                          </a:stretch>
                        </pic:blipFill>
                        <pic:spPr bwMode="auto">
                          <a:xfrm>
                            <a:off x="0" y="0"/>
                            <a:ext cx="551815" cy="275590"/>
                          </a:xfrm>
                          <a:prstGeom prst="rect">
                            <a:avLst/>
                          </a:prstGeom>
                          <a:noFill/>
                          <a:ln>
                            <a:noFill/>
                          </a:ln>
                        </pic:spPr>
                      </pic:pic>
                    </a:graphicData>
                  </a:graphic>
                </wp:inline>
              </w:drawing>
            </w:r>
          </w:p>
        </w:tc>
        <w:tc>
          <w:tcPr>
            <w:tcW w:w="1134" w:type="dxa"/>
          </w:tcPr>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Воздушный</w:t>
            </w: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компрессор</w:t>
            </w:r>
          </w:p>
          <w:p w:rsidR="00681F95" w:rsidRPr="00E05269" w:rsidRDefault="00681F95" w:rsidP="00681F95">
            <w:pPr>
              <w:widowControl w:val="0"/>
              <w:tabs>
                <w:tab w:val="left" w:pos="630"/>
                <w:tab w:val="num" w:pos="1125"/>
              </w:tabs>
              <w:ind w:left="420"/>
              <w:rPr>
                <w:rFonts w:eastAsia="FZYaoTi"/>
                <w:b/>
                <w:kern w:val="2"/>
                <w:sz w:val="16"/>
                <w:szCs w:val="16"/>
              </w:rPr>
            </w:pPr>
          </w:p>
        </w:tc>
        <w:tc>
          <w:tcPr>
            <w:tcW w:w="850"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362585" cy="275590"/>
                  <wp:effectExtent l="0" t="0" r="0" b="0"/>
                  <wp:docPr id="36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58778" t="45438" r="35117" b="44360"/>
                          <a:stretch>
                            <a:fillRect/>
                          </a:stretch>
                        </pic:blipFill>
                        <pic:spPr bwMode="auto">
                          <a:xfrm>
                            <a:off x="0" y="0"/>
                            <a:ext cx="362585" cy="275590"/>
                          </a:xfrm>
                          <a:prstGeom prst="rect">
                            <a:avLst/>
                          </a:prstGeom>
                          <a:noFill/>
                          <a:ln>
                            <a:noFill/>
                          </a:ln>
                        </pic:spPr>
                      </pic:pic>
                    </a:graphicData>
                  </a:graphic>
                </wp:inline>
              </w:drawing>
            </w:r>
          </w:p>
        </w:tc>
        <w:tc>
          <w:tcPr>
            <w:tcW w:w="1723" w:type="dxa"/>
          </w:tcPr>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Уменьшение частоты/громкости</w:t>
            </w:r>
          </w:p>
        </w:tc>
      </w:tr>
      <w:tr w:rsidR="00681F95" w:rsidRPr="00E05269" w:rsidTr="00047862">
        <w:trPr>
          <w:trHeight w:val="229"/>
        </w:trPr>
        <w:tc>
          <w:tcPr>
            <w:tcW w:w="669" w:type="dxa"/>
          </w:tcPr>
          <w:p w:rsidR="00681F95" w:rsidRPr="00E05269" w:rsidRDefault="00106C9B" w:rsidP="00681F95">
            <w:pPr>
              <w:widowControl w:val="0"/>
              <w:tabs>
                <w:tab w:val="left" w:pos="630"/>
                <w:tab w:val="num" w:pos="1125"/>
              </w:tabs>
              <w:jc w:val="both"/>
              <w:rPr>
                <w:rFonts w:eastAsia="FZYaoTi"/>
                <w:b/>
                <w:kern w:val="2"/>
                <w:sz w:val="16"/>
                <w:szCs w:val="16"/>
              </w:rPr>
            </w:pPr>
            <w:r>
              <w:rPr>
                <w:rFonts w:eastAsia="FZYaoTi"/>
                <w:b/>
                <w:noProof/>
                <w:kern w:val="2"/>
                <w:sz w:val="16"/>
                <w:szCs w:val="16"/>
              </w:rPr>
              <w:drawing>
                <wp:inline distT="0" distB="0" distL="0" distR="0">
                  <wp:extent cx="275590" cy="275590"/>
                  <wp:effectExtent l="0" t="0" r="0" b="0"/>
                  <wp:docPr id="36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l="24133" t="20596" r="69614" b="68985"/>
                          <a:stretch>
                            <a:fillRect/>
                          </a:stretch>
                        </pic:blipFill>
                        <pic:spPr bwMode="auto">
                          <a:xfrm>
                            <a:off x="0" y="0"/>
                            <a:ext cx="275590" cy="275590"/>
                          </a:xfrm>
                          <a:prstGeom prst="rect">
                            <a:avLst/>
                          </a:prstGeom>
                          <a:noFill/>
                          <a:ln>
                            <a:noFill/>
                          </a:ln>
                        </pic:spPr>
                      </pic:pic>
                    </a:graphicData>
                  </a:graphic>
                </wp:inline>
              </w:drawing>
            </w:r>
          </w:p>
        </w:tc>
        <w:tc>
          <w:tcPr>
            <w:tcW w:w="2133" w:type="dxa"/>
          </w:tcPr>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Термостатический нагрев</w:t>
            </w:r>
          </w:p>
        </w:tc>
        <w:tc>
          <w:tcPr>
            <w:tcW w:w="992" w:type="dxa"/>
          </w:tcPr>
          <w:p w:rsidR="00681F95" w:rsidRPr="00E05269" w:rsidRDefault="00097DB3"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500380" cy="300355"/>
                  <wp:effectExtent l="0" t="0" r="0" b="4445"/>
                  <wp:docPr id="17" name="Рисунок 279" descr="C:\Users\Designer\Desktop\Картинка для паспо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Users\Designer\Desktop\Картинка для паспорта\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80" cy="300355"/>
                          </a:xfrm>
                          <a:prstGeom prst="rect">
                            <a:avLst/>
                          </a:prstGeom>
                          <a:noFill/>
                          <a:ln>
                            <a:noFill/>
                          </a:ln>
                        </pic:spPr>
                      </pic:pic>
                    </a:graphicData>
                  </a:graphic>
                </wp:inline>
              </w:drawing>
            </w:r>
          </w:p>
        </w:tc>
        <w:tc>
          <w:tcPr>
            <w:tcW w:w="1134"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Насос 1</w:t>
            </w:r>
          </w:p>
          <w:p w:rsidR="00681F95" w:rsidRPr="00E05269" w:rsidRDefault="00681F95" w:rsidP="00681F95">
            <w:pPr>
              <w:widowControl w:val="0"/>
              <w:tabs>
                <w:tab w:val="left" w:pos="630"/>
                <w:tab w:val="num" w:pos="1125"/>
              </w:tabs>
              <w:ind w:left="420"/>
              <w:rPr>
                <w:rFonts w:eastAsia="FZYaoTi"/>
                <w:b/>
                <w:kern w:val="2"/>
                <w:sz w:val="16"/>
                <w:szCs w:val="16"/>
              </w:rPr>
            </w:pPr>
          </w:p>
        </w:tc>
        <w:tc>
          <w:tcPr>
            <w:tcW w:w="850"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275590" cy="275590"/>
                  <wp:effectExtent l="0" t="0" r="0" b="0"/>
                  <wp:docPr id="36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l="65773" t="19748" r="28052" b="69232"/>
                          <a:stretch>
                            <a:fillRect/>
                          </a:stretch>
                        </pic:blipFill>
                        <pic:spPr bwMode="auto">
                          <a:xfrm>
                            <a:off x="0" y="0"/>
                            <a:ext cx="275590" cy="275590"/>
                          </a:xfrm>
                          <a:prstGeom prst="rect">
                            <a:avLst/>
                          </a:prstGeom>
                          <a:noFill/>
                          <a:ln>
                            <a:noFill/>
                          </a:ln>
                        </pic:spPr>
                      </pic:pic>
                    </a:graphicData>
                  </a:graphic>
                </wp:inline>
              </w:drawing>
            </w:r>
          </w:p>
        </w:tc>
        <w:tc>
          <w:tcPr>
            <w:tcW w:w="1723"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Включение функций</w:t>
            </w:r>
          </w:p>
        </w:tc>
      </w:tr>
      <w:tr w:rsidR="00681F95" w:rsidRPr="00E05269" w:rsidTr="00047862">
        <w:trPr>
          <w:trHeight w:val="239"/>
        </w:trPr>
        <w:tc>
          <w:tcPr>
            <w:tcW w:w="669" w:type="dxa"/>
          </w:tcPr>
          <w:p w:rsidR="00681F95" w:rsidRPr="00E05269" w:rsidRDefault="00106C9B" w:rsidP="00681F95">
            <w:pPr>
              <w:widowControl w:val="0"/>
              <w:tabs>
                <w:tab w:val="left" w:pos="630"/>
                <w:tab w:val="num" w:pos="1125"/>
              </w:tabs>
              <w:jc w:val="both"/>
              <w:rPr>
                <w:rFonts w:eastAsia="FZYaoTi"/>
                <w:b/>
                <w:kern w:val="2"/>
                <w:sz w:val="16"/>
                <w:szCs w:val="16"/>
              </w:rPr>
            </w:pPr>
            <w:r>
              <w:rPr>
                <w:rFonts w:eastAsia="FZYaoTi"/>
                <w:b/>
                <w:noProof/>
                <w:kern w:val="2"/>
                <w:sz w:val="16"/>
                <w:szCs w:val="16"/>
              </w:rPr>
              <w:lastRenderedPageBreak/>
              <w:drawing>
                <wp:inline distT="0" distB="0" distL="0" distR="0">
                  <wp:extent cx="362585" cy="362585"/>
                  <wp:effectExtent l="0" t="0" r="0" b="0"/>
                  <wp:docPr id="36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l="26826" t="23117" r="52818" b="39639"/>
                          <a:stretch>
                            <a:fillRect/>
                          </a:stretch>
                        </pic:blipFill>
                        <pic:spPr bwMode="auto">
                          <a:xfrm>
                            <a:off x="0" y="0"/>
                            <a:ext cx="362585" cy="362585"/>
                          </a:xfrm>
                          <a:prstGeom prst="rect">
                            <a:avLst/>
                          </a:prstGeom>
                          <a:noFill/>
                          <a:ln>
                            <a:noFill/>
                          </a:ln>
                        </pic:spPr>
                      </pic:pic>
                    </a:graphicData>
                  </a:graphic>
                </wp:inline>
              </w:drawing>
            </w:r>
          </w:p>
        </w:tc>
        <w:tc>
          <w:tcPr>
            <w:tcW w:w="2133" w:type="dxa"/>
          </w:tcPr>
          <w:p w:rsidR="00681F95" w:rsidRPr="00E05269" w:rsidRDefault="00681F95" w:rsidP="00047862">
            <w:pPr>
              <w:widowControl w:val="0"/>
              <w:tabs>
                <w:tab w:val="left" w:pos="630"/>
                <w:tab w:val="num" w:pos="1125"/>
              </w:tabs>
              <w:rPr>
                <w:rFonts w:eastAsia="FZYaoTi"/>
                <w:b/>
                <w:kern w:val="2"/>
                <w:sz w:val="16"/>
                <w:szCs w:val="16"/>
              </w:rPr>
            </w:pPr>
            <w:r w:rsidRPr="00E05269">
              <w:rPr>
                <w:rFonts w:eastAsia="FZYaoTi"/>
                <w:b/>
                <w:kern w:val="2"/>
                <w:sz w:val="16"/>
                <w:szCs w:val="16"/>
              </w:rPr>
              <w:t>Градусы по Цельсию-</w:t>
            </w:r>
            <w:r w:rsidR="00047862" w:rsidRPr="00E05269">
              <w:rPr>
                <w:rFonts w:eastAsia="FZYaoTi"/>
                <w:b/>
                <w:kern w:val="2"/>
                <w:sz w:val="16"/>
                <w:szCs w:val="16"/>
              </w:rPr>
              <w:t>Ф</w:t>
            </w:r>
            <w:r w:rsidRPr="00E05269">
              <w:rPr>
                <w:rFonts w:eastAsia="FZYaoTi"/>
                <w:b/>
                <w:kern w:val="2"/>
                <w:sz w:val="16"/>
                <w:szCs w:val="16"/>
              </w:rPr>
              <w:t>аренгейту</w:t>
            </w:r>
          </w:p>
        </w:tc>
        <w:tc>
          <w:tcPr>
            <w:tcW w:w="992" w:type="dxa"/>
          </w:tcPr>
          <w:p w:rsidR="00681F95" w:rsidRPr="00E05269" w:rsidRDefault="00097DB3"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485775" cy="271780"/>
                  <wp:effectExtent l="0" t="0" r="9525" b="0"/>
                  <wp:docPr id="20" name="Рисунок 280" descr="C:\Users\Designer\Desktop\Картинка для паспо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Users\Designer\Desktop\Картинка для паспорта\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271780"/>
                          </a:xfrm>
                          <a:prstGeom prst="rect">
                            <a:avLst/>
                          </a:prstGeom>
                          <a:noFill/>
                          <a:ln>
                            <a:noFill/>
                          </a:ln>
                        </pic:spPr>
                      </pic:pic>
                    </a:graphicData>
                  </a:graphic>
                </wp:inline>
              </w:drawing>
            </w:r>
          </w:p>
        </w:tc>
        <w:tc>
          <w:tcPr>
            <w:tcW w:w="1134"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Насос 2</w:t>
            </w:r>
          </w:p>
          <w:p w:rsidR="00681F95" w:rsidRPr="00E05269" w:rsidRDefault="00681F95" w:rsidP="00681F95">
            <w:pPr>
              <w:widowControl w:val="0"/>
              <w:tabs>
                <w:tab w:val="left" w:pos="630"/>
                <w:tab w:val="num" w:pos="1125"/>
              </w:tabs>
              <w:ind w:left="420"/>
              <w:rPr>
                <w:rFonts w:eastAsia="FZYaoTi"/>
                <w:b/>
                <w:kern w:val="2"/>
                <w:sz w:val="16"/>
                <w:szCs w:val="16"/>
              </w:rPr>
            </w:pPr>
          </w:p>
        </w:tc>
        <w:tc>
          <w:tcPr>
            <w:tcW w:w="850"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362585" cy="362585"/>
                  <wp:effectExtent l="0" t="0" r="0" b="0"/>
                  <wp:docPr id="36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l="65880" t="31950" r="26740" b="55434"/>
                          <a:stretch>
                            <a:fillRect/>
                          </a:stretch>
                        </pic:blipFill>
                        <pic:spPr bwMode="auto">
                          <a:xfrm>
                            <a:off x="0" y="0"/>
                            <a:ext cx="362585" cy="362585"/>
                          </a:xfrm>
                          <a:prstGeom prst="rect">
                            <a:avLst/>
                          </a:prstGeom>
                          <a:noFill/>
                          <a:ln>
                            <a:noFill/>
                          </a:ln>
                        </pic:spPr>
                      </pic:pic>
                    </a:graphicData>
                  </a:graphic>
                </wp:inline>
              </w:drawing>
            </w:r>
          </w:p>
        </w:tc>
        <w:tc>
          <w:tcPr>
            <w:tcW w:w="1723"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Частота выбрать/сохранить</w:t>
            </w:r>
          </w:p>
        </w:tc>
      </w:tr>
      <w:tr w:rsidR="00681F95" w:rsidRPr="00E05269" w:rsidTr="00047862">
        <w:trPr>
          <w:trHeight w:val="211"/>
        </w:trPr>
        <w:tc>
          <w:tcPr>
            <w:tcW w:w="669" w:type="dxa"/>
          </w:tcPr>
          <w:p w:rsidR="00681F95" w:rsidRPr="00E05269" w:rsidRDefault="00106C9B" w:rsidP="00681F95">
            <w:pPr>
              <w:widowControl w:val="0"/>
              <w:tabs>
                <w:tab w:val="left" w:pos="630"/>
                <w:tab w:val="num" w:pos="1125"/>
              </w:tabs>
              <w:jc w:val="both"/>
              <w:rPr>
                <w:rFonts w:eastAsia="FZYaoTi"/>
                <w:b/>
                <w:kern w:val="2"/>
                <w:sz w:val="16"/>
                <w:szCs w:val="16"/>
              </w:rPr>
            </w:pPr>
            <w:r>
              <w:rPr>
                <w:rFonts w:eastAsia="FZYaoTi"/>
                <w:b/>
                <w:noProof/>
                <w:kern w:val="2"/>
                <w:sz w:val="16"/>
                <w:szCs w:val="16"/>
              </w:rPr>
              <w:drawing>
                <wp:inline distT="0" distB="0" distL="0" distR="0">
                  <wp:extent cx="275590" cy="275590"/>
                  <wp:effectExtent l="0" t="0" r="0" b="0"/>
                  <wp:docPr id="36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l="38351" t="62898" r="47214" b="10991"/>
                          <a:stretch>
                            <a:fillRect/>
                          </a:stretch>
                        </pic:blipFill>
                        <pic:spPr bwMode="auto">
                          <a:xfrm>
                            <a:off x="0" y="0"/>
                            <a:ext cx="275590" cy="275590"/>
                          </a:xfrm>
                          <a:prstGeom prst="rect">
                            <a:avLst/>
                          </a:prstGeom>
                          <a:noFill/>
                          <a:ln>
                            <a:noFill/>
                          </a:ln>
                        </pic:spPr>
                      </pic:pic>
                    </a:graphicData>
                  </a:graphic>
                </wp:inline>
              </w:drawing>
            </w:r>
          </w:p>
        </w:tc>
        <w:tc>
          <w:tcPr>
            <w:tcW w:w="2133"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Установка времени</w:t>
            </w:r>
          </w:p>
        </w:tc>
        <w:tc>
          <w:tcPr>
            <w:tcW w:w="992" w:type="dxa"/>
          </w:tcPr>
          <w:p w:rsidR="00681F95" w:rsidRPr="00E05269" w:rsidRDefault="00097DB3"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485775" cy="328930"/>
                  <wp:effectExtent l="0" t="0" r="9525" b="0"/>
                  <wp:docPr id="23" name="Рисунок 278" descr="C:\Users\Designer\Desktop\Картинка для паспор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Users\Designer\Desktop\Картинка для паспорта\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328930"/>
                          </a:xfrm>
                          <a:prstGeom prst="rect">
                            <a:avLst/>
                          </a:prstGeom>
                          <a:noFill/>
                          <a:ln>
                            <a:noFill/>
                          </a:ln>
                        </pic:spPr>
                      </pic:pic>
                    </a:graphicData>
                  </a:graphic>
                </wp:inline>
              </w:drawing>
            </w:r>
          </w:p>
        </w:tc>
        <w:tc>
          <w:tcPr>
            <w:tcW w:w="1134"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r w:rsidRPr="00E05269">
              <w:rPr>
                <w:rFonts w:eastAsia="FZYaoTi"/>
                <w:b/>
                <w:kern w:val="2"/>
                <w:sz w:val="16"/>
                <w:szCs w:val="16"/>
              </w:rPr>
              <w:t>Насос3</w:t>
            </w:r>
          </w:p>
        </w:tc>
        <w:tc>
          <w:tcPr>
            <w:tcW w:w="850" w:type="dxa"/>
          </w:tcPr>
          <w:p w:rsidR="00681F95" w:rsidRPr="00E05269" w:rsidRDefault="00106C9B" w:rsidP="00681F95">
            <w:pPr>
              <w:widowControl w:val="0"/>
              <w:tabs>
                <w:tab w:val="left" w:pos="630"/>
                <w:tab w:val="num" w:pos="1125"/>
              </w:tabs>
              <w:rPr>
                <w:rFonts w:eastAsia="FZYaoTi"/>
                <w:b/>
                <w:kern w:val="2"/>
                <w:sz w:val="16"/>
                <w:szCs w:val="16"/>
              </w:rPr>
            </w:pPr>
            <w:r>
              <w:rPr>
                <w:rFonts w:eastAsia="FZYaoTi"/>
                <w:b/>
                <w:noProof/>
                <w:kern w:val="2"/>
                <w:sz w:val="16"/>
                <w:szCs w:val="16"/>
              </w:rPr>
              <w:drawing>
                <wp:inline distT="0" distB="0" distL="0" distR="0">
                  <wp:extent cx="275590" cy="275590"/>
                  <wp:effectExtent l="0" t="0" r="0" b="0"/>
                  <wp:docPr id="36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l="65965" t="45401" r="28261" b="44040"/>
                          <a:stretch>
                            <a:fillRect/>
                          </a:stretch>
                        </pic:blipFill>
                        <pic:spPr bwMode="auto">
                          <a:xfrm>
                            <a:off x="0" y="0"/>
                            <a:ext cx="275590" cy="275590"/>
                          </a:xfrm>
                          <a:prstGeom prst="rect">
                            <a:avLst/>
                          </a:prstGeom>
                          <a:noFill/>
                          <a:ln>
                            <a:noFill/>
                          </a:ln>
                        </pic:spPr>
                      </pic:pic>
                    </a:graphicData>
                  </a:graphic>
                </wp:inline>
              </w:drawing>
            </w:r>
          </w:p>
        </w:tc>
        <w:tc>
          <w:tcPr>
            <w:tcW w:w="1723" w:type="dxa"/>
          </w:tcPr>
          <w:p w:rsidR="00681F95" w:rsidRPr="00E05269" w:rsidRDefault="00681F95" w:rsidP="00681F95">
            <w:pPr>
              <w:widowControl w:val="0"/>
              <w:tabs>
                <w:tab w:val="left" w:pos="630"/>
                <w:tab w:val="num" w:pos="1125"/>
              </w:tabs>
              <w:ind w:left="420"/>
              <w:rPr>
                <w:rFonts w:eastAsia="FZYaoTi"/>
                <w:b/>
                <w:kern w:val="2"/>
                <w:sz w:val="16"/>
                <w:szCs w:val="16"/>
              </w:rPr>
            </w:pPr>
          </w:p>
          <w:p w:rsidR="00681F95" w:rsidRPr="00E05269" w:rsidRDefault="00681F95" w:rsidP="00681F95">
            <w:pPr>
              <w:widowControl w:val="0"/>
              <w:tabs>
                <w:tab w:val="left" w:pos="630"/>
                <w:tab w:val="num" w:pos="1125"/>
              </w:tabs>
              <w:rPr>
                <w:rFonts w:eastAsia="FZYaoTi"/>
                <w:b/>
                <w:kern w:val="2"/>
                <w:sz w:val="16"/>
                <w:szCs w:val="16"/>
              </w:rPr>
            </w:pPr>
            <w:proofErr w:type="spellStart"/>
            <w:r w:rsidRPr="00E05269">
              <w:rPr>
                <w:rFonts w:eastAsia="FZYaoTi"/>
                <w:b/>
                <w:kern w:val="2"/>
                <w:sz w:val="16"/>
                <w:szCs w:val="16"/>
              </w:rPr>
              <w:t>Вкл</w:t>
            </w:r>
            <w:proofErr w:type="spellEnd"/>
            <w:r w:rsidRPr="00E05269">
              <w:rPr>
                <w:rFonts w:eastAsia="FZYaoTi"/>
                <w:b/>
                <w:kern w:val="2"/>
                <w:sz w:val="16"/>
                <w:szCs w:val="16"/>
              </w:rPr>
              <w:t>/</w:t>
            </w:r>
            <w:proofErr w:type="spellStart"/>
            <w:r w:rsidRPr="00E05269">
              <w:rPr>
                <w:rFonts w:eastAsia="FZYaoTi"/>
                <w:b/>
                <w:kern w:val="2"/>
                <w:sz w:val="16"/>
                <w:szCs w:val="16"/>
              </w:rPr>
              <w:t>Выкл</w:t>
            </w:r>
            <w:proofErr w:type="spellEnd"/>
          </w:p>
        </w:tc>
      </w:tr>
    </w:tbl>
    <w:p w:rsidR="00681F95" w:rsidRPr="00E05269" w:rsidRDefault="00681F95" w:rsidP="00F7464D">
      <w:pPr>
        <w:rPr>
          <w:sz w:val="16"/>
          <w:szCs w:val="16"/>
          <w:lang w:val="en-US"/>
        </w:rPr>
      </w:pPr>
    </w:p>
    <w:p w:rsidR="00047862" w:rsidRPr="00E05269" w:rsidRDefault="00047862" w:rsidP="00FD24A6">
      <w:pPr>
        <w:numPr>
          <w:ilvl w:val="0"/>
          <w:numId w:val="29"/>
        </w:numPr>
        <w:rPr>
          <w:sz w:val="20"/>
          <w:szCs w:val="20"/>
        </w:rPr>
      </w:pPr>
      <w:r w:rsidRPr="00E05269">
        <w:rPr>
          <w:sz w:val="20"/>
          <w:szCs w:val="20"/>
        </w:rPr>
        <w:t>Схематическая диаграмма дистанционного пульта управления</w:t>
      </w:r>
    </w:p>
    <w:tbl>
      <w:tblPr>
        <w:tblW w:w="7797" w:type="dxa"/>
        <w:tblInd w:w="-176" w:type="dxa"/>
        <w:tblLayout w:type="fixed"/>
        <w:tblLook w:val="04A0" w:firstRow="1" w:lastRow="0" w:firstColumn="1" w:lastColumn="0" w:noHBand="0" w:noVBand="1"/>
      </w:tblPr>
      <w:tblGrid>
        <w:gridCol w:w="2978"/>
        <w:gridCol w:w="2806"/>
        <w:gridCol w:w="2013"/>
      </w:tblGrid>
      <w:tr w:rsidR="00C347AA" w:rsidRPr="00E05269" w:rsidTr="005C0AA5">
        <w:trPr>
          <w:trHeight w:val="5523"/>
        </w:trPr>
        <w:tc>
          <w:tcPr>
            <w:tcW w:w="2978" w:type="dxa"/>
            <w:tcBorders>
              <w:bottom w:val="nil"/>
            </w:tcBorders>
          </w:tcPr>
          <w:tbl>
            <w:tblPr>
              <w:tblpPr w:leftFromText="180" w:rightFromText="180" w:vertAnchor="text" w:horzAnchor="margin" w:tblpY="-4628"/>
              <w:tblOverlap w:val="never"/>
              <w:tblW w:w="2835" w:type="dxa"/>
              <w:tblLayout w:type="fixed"/>
              <w:tblLook w:val="04A0" w:firstRow="1" w:lastRow="0" w:firstColumn="1" w:lastColumn="0" w:noHBand="0" w:noVBand="1"/>
            </w:tblPr>
            <w:tblGrid>
              <w:gridCol w:w="2835"/>
            </w:tblGrid>
            <w:tr w:rsidR="00C347AA" w:rsidRPr="00E05269" w:rsidTr="00C347AA">
              <w:trPr>
                <w:cantSplit/>
                <w:trHeight w:val="754"/>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20"/>
                      <w:szCs w:val="20"/>
                    </w:rPr>
                  </w:pPr>
                  <w:proofErr w:type="spellStart"/>
                  <w:r w:rsidRPr="00E05269">
                    <w:rPr>
                      <w:rFonts w:eastAsia="FZYaoTi"/>
                      <w:b/>
                      <w:kern w:val="2"/>
                      <w:sz w:val="16"/>
                      <w:szCs w:val="16"/>
                    </w:rPr>
                    <w:t>Вкл</w:t>
                  </w:r>
                  <w:proofErr w:type="spellEnd"/>
                  <w:r w:rsidRPr="00E05269">
                    <w:rPr>
                      <w:rFonts w:eastAsia="FZYaoTi"/>
                      <w:b/>
                      <w:kern w:val="2"/>
                      <w:sz w:val="16"/>
                      <w:szCs w:val="16"/>
                    </w:rPr>
                    <w:t>/</w:t>
                  </w:r>
                  <w:proofErr w:type="spellStart"/>
                  <w:r w:rsidRPr="00E05269">
                    <w:rPr>
                      <w:rFonts w:eastAsia="FZYaoTi"/>
                      <w:b/>
                      <w:kern w:val="2"/>
                      <w:sz w:val="16"/>
                      <w:szCs w:val="16"/>
                    </w:rPr>
                    <w:t>Выкл</w:t>
                  </w:r>
                  <w:proofErr w:type="spellEnd"/>
                </w:p>
              </w:tc>
            </w:tr>
            <w:tr w:rsidR="00C347AA" w:rsidRPr="00E05269" w:rsidTr="00C347AA">
              <w:trPr>
                <w:cantSplit/>
                <w:trHeight w:val="537"/>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20"/>
                      <w:szCs w:val="20"/>
                    </w:rPr>
                  </w:pPr>
                </w:p>
                <w:p w:rsidR="00C347AA" w:rsidRPr="00E05269" w:rsidRDefault="00C347AA" w:rsidP="00C347AA">
                  <w:pPr>
                    <w:widowControl w:val="0"/>
                    <w:tabs>
                      <w:tab w:val="left" w:pos="630"/>
                      <w:tab w:val="num" w:pos="1125"/>
                    </w:tabs>
                    <w:ind w:left="420"/>
                    <w:jc w:val="right"/>
                    <w:rPr>
                      <w:rFonts w:eastAsia="FZYaoTi"/>
                      <w:b/>
                      <w:kern w:val="2"/>
                      <w:sz w:val="20"/>
                      <w:szCs w:val="20"/>
                    </w:rPr>
                  </w:pPr>
                  <w:r w:rsidRPr="00E05269">
                    <w:rPr>
                      <w:rFonts w:eastAsia="FZYaoTi"/>
                      <w:b/>
                      <w:kern w:val="2"/>
                      <w:sz w:val="16"/>
                      <w:szCs w:val="16"/>
                    </w:rPr>
                    <w:t>FM/CD</w:t>
                  </w:r>
                </w:p>
              </w:tc>
            </w:tr>
            <w:tr w:rsidR="00C347AA" w:rsidRPr="00E05269" w:rsidTr="00C347AA">
              <w:trPr>
                <w:cantSplit/>
                <w:trHeight w:val="646"/>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16"/>
                      <w:szCs w:val="16"/>
                    </w:rPr>
                  </w:pPr>
                  <w:r w:rsidRPr="00E05269">
                    <w:rPr>
                      <w:rFonts w:eastAsia="FZYaoTi"/>
                      <w:b/>
                      <w:kern w:val="2"/>
                      <w:sz w:val="16"/>
                      <w:szCs w:val="16"/>
                    </w:rPr>
                    <w:t xml:space="preserve">Уменьшение </w:t>
                  </w:r>
                </w:p>
                <w:p w:rsidR="00C347AA" w:rsidRPr="00E05269" w:rsidRDefault="00C347AA" w:rsidP="00C347AA">
                  <w:pPr>
                    <w:widowControl w:val="0"/>
                    <w:tabs>
                      <w:tab w:val="left" w:pos="630"/>
                      <w:tab w:val="num" w:pos="1125"/>
                    </w:tabs>
                    <w:ind w:left="420"/>
                    <w:jc w:val="right"/>
                    <w:rPr>
                      <w:rFonts w:eastAsia="FZYaoTi"/>
                      <w:b/>
                      <w:kern w:val="2"/>
                      <w:sz w:val="20"/>
                      <w:szCs w:val="20"/>
                    </w:rPr>
                  </w:pPr>
                  <w:r w:rsidRPr="00E05269">
                    <w:rPr>
                      <w:rFonts w:eastAsia="FZYaoTi"/>
                      <w:b/>
                      <w:kern w:val="2"/>
                      <w:sz w:val="16"/>
                      <w:szCs w:val="16"/>
                    </w:rPr>
                    <w:t>частоты/громкости</w:t>
                  </w:r>
                </w:p>
              </w:tc>
            </w:tr>
            <w:tr w:rsidR="00C347AA" w:rsidRPr="00E05269" w:rsidTr="00C347AA">
              <w:trPr>
                <w:cantSplit/>
                <w:trHeight w:val="539"/>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20"/>
                      <w:szCs w:val="20"/>
                    </w:rPr>
                  </w:pPr>
                  <w:r w:rsidRPr="00E05269">
                    <w:rPr>
                      <w:rFonts w:eastAsia="FZYaoTi"/>
                      <w:b/>
                      <w:kern w:val="2"/>
                      <w:sz w:val="16"/>
                      <w:szCs w:val="16"/>
                    </w:rPr>
                    <w:t>Частота выбрать/сохранить</w:t>
                  </w:r>
                </w:p>
              </w:tc>
            </w:tr>
            <w:tr w:rsidR="00C347AA" w:rsidRPr="00E05269" w:rsidTr="00C347AA">
              <w:trPr>
                <w:cantSplit/>
                <w:trHeight w:val="377"/>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16"/>
                      <w:szCs w:val="16"/>
                    </w:rPr>
                  </w:pPr>
                  <w:r w:rsidRPr="00E05269">
                    <w:rPr>
                      <w:rFonts w:eastAsia="FZYaoTi"/>
                      <w:b/>
                      <w:kern w:val="2"/>
                      <w:sz w:val="16"/>
                      <w:szCs w:val="16"/>
                    </w:rPr>
                    <w:t>Насос 1</w:t>
                  </w:r>
                </w:p>
              </w:tc>
            </w:tr>
            <w:tr w:rsidR="00C347AA" w:rsidRPr="00E05269" w:rsidTr="00C347AA">
              <w:trPr>
                <w:cantSplit/>
                <w:trHeight w:val="431"/>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20"/>
                      <w:szCs w:val="20"/>
                    </w:rPr>
                  </w:pPr>
                  <w:r w:rsidRPr="00E05269">
                    <w:rPr>
                      <w:rFonts w:eastAsia="FZYaoTi"/>
                      <w:b/>
                      <w:kern w:val="2"/>
                      <w:sz w:val="16"/>
                      <w:szCs w:val="16"/>
                    </w:rPr>
                    <w:t>Насос 2</w:t>
                  </w:r>
                </w:p>
              </w:tc>
            </w:tr>
            <w:tr w:rsidR="00C347AA" w:rsidRPr="00E05269" w:rsidTr="00C347AA">
              <w:trPr>
                <w:cantSplit/>
                <w:trHeight w:val="356"/>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16"/>
                      <w:szCs w:val="16"/>
                    </w:rPr>
                  </w:pPr>
                  <w:r w:rsidRPr="00E05269">
                    <w:rPr>
                      <w:rFonts w:eastAsia="FZYaoTi"/>
                      <w:b/>
                      <w:kern w:val="2"/>
                      <w:sz w:val="16"/>
                      <w:szCs w:val="16"/>
                    </w:rPr>
                    <w:t>Воздушный компрессор</w:t>
                  </w:r>
                </w:p>
              </w:tc>
            </w:tr>
            <w:tr w:rsidR="00C347AA" w:rsidRPr="00E05269" w:rsidTr="00C347AA">
              <w:trPr>
                <w:cantSplit/>
                <w:trHeight w:val="485"/>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16"/>
                      <w:szCs w:val="16"/>
                    </w:rPr>
                  </w:pPr>
                  <w:r w:rsidRPr="00E05269">
                    <w:rPr>
                      <w:rFonts w:eastAsia="FZYaoTi"/>
                      <w:b/>
                      <w:kern w:val="2"/>
                      <w:sz w:val="16"/>
                      <w:szCs w:val="16"/>
                    </w:rPr>
                    <w:t>Временной цикл</w:t>
                  </w:r>
                </w:p>
              </w:tc>
            </w:tr>
            <w:tr w:rsidR="00C347AA" w:rsidRPr="00E05269" w:rsidTr="00C347AA">
              <w:trPr>
                <w:cantSplit/>
                <w:trHeight w:val="646"/>
              </w:trPr>
              <w:tc>
                <w:tcPr>
                  <w:tcW w:w="2835" w:type="dxa"/>
                  <w:vAlign w:val="bottom"/>
                </w:tcPr>
                <w:p w:rsidR="00C347AA" w:rsidRPr="00E05269" w:rsidRDefault="00C347AA" w:rsidP="00C347AA">
                  <w:pPr>
                    <w:widowControl w:val="0"/>
                    <w:tabs>
                      <w:tab w:val="left" w:pos="630"/>
                      <w:tab w:val="num" w:pos="1125"/>
                    </w:tabs>
                    <w:ind w:left="420"/>
                    <w:jc w:val="right"/>
                    <w:rPr>
                      <w:rFonts w:eastAsia="FZYaoTi"/>
                      <w:b/>
                      <w:kern w:val="2"/>
                      <w:sz w:val="16"/>
                      <w:szCs w:val="16"/>
                    </w:rPr>
                  </w:pPr>
                  <w:r w:rsidRPr="00E05269">
                    <w:rPr>
                      <w:rFonts w:eastAsia="FZYaoTi"/>
                      <w:b/>
                      <w:kern w:val="2"/>
                      <w:sz w:val="16"/>
                      <w:szCs w:val="16"/>
                    </w:rPr>
                    <w:t>Озон</w:t>
                  </w:r>
                </w:p>
              </w:tc>
            </w:tr>
          </w:tbl>
          <w:p w:rsidR="00C347AA" w:rsidRPr="00E05269" w:rsidRDefault="00C347AA" w:rsidP="00C347AA">
            <w:pPr>
              <w:widowControl w:val="0"/>
              <w:tabs>
                <w:tab w:val="left" w:pos="630"/>
                <w:tab w:val="num" w:pos="1125"/>
              </w:tabs>
              <w:ind w:left="420"/>
              <w:jc w:val="center"/>
              <w:rPr>
                <w:rFonts w:ascii="FZYaoTi" w:eastAsia="FZYaoTi" w:hAnsi="SimSun"/>
                <w:b/>
                <w:kern w:val="2"/>
                <w:sz w:val="20"/>
                <w:szCs w:val="20"/>
              </w:rPr>
            </w:pPr>
          </w:p>
        </w:tc>
        <w:tc>
          <w:tcPr>
            <w:tcW w:w="2806" w:type="dxa"/>
            <w:tcBorders>
              <w:bottom w:val="nil"/>
            </w:tcBorders>
            <w:vAlign w:val="bottom"/>
          </w:tcPr>
          <w:p w:rsidR="00C347AA" w:rsidRPr="005C0AA5" w:rsidRDefault="00097DB3" w:rsidP="005C0AA5">
            <w:pPr>
              <w:widowControl w:val="0"/>
              <w:tabs>
                <w:tab w:val="left" w:pos="630"/>
                <w:tab w:val="num" w:pos="1125"/>
              </w:tabs>
              <w:rPr>
                <w:rFonts w:asciiTheme="minorHAnsi" w:eastAsia="FZYaoTi" w:hAnsiTheme="minorHAnsi"/>
                <w:b/>
                <w:kern w:val="2"/>
                <w:sz w:val="20"/>
                <w:szCs w:val="20"/>
              </w:rPr>
            </w:pPr>
            <w:r>
              <w:rPr>
                <w:rFonts w:ascii="FZYaoTi" w:eastAsia="FZYaoTi" w:hAnsi="SimSun"/>
                <w:b/>
                <w:noProof/>
                <w:kern w:val="2"/>
                <w:sz w:val="20"/>
                <w:szCs w:val="20"/>
              </w:rPr>
              <w:drawing>
                <wp:anchor distT="0" distB="0" distL="114300" distR="114300" simplePos="0" relativeHeight="251657728" behindDoc="1" locked="0" layoutInCell="1" allowOverlap="1">
                  <wp:simplePos x="0" y="0"/>
                  <wp:positionH relativeFrom="column">
                    <wp:posOffset>38735</wp:posOffset>
                  </wp:positionH>
                  <wp:positionV relativeFrom="paragraph">
                    <wp:posOffset>-3510915</wp:posOffset>
                  </wp:positionV>
                  <wp:extent cx="1727200" cy="3454400"/>
                  <wp:effectExtent l="0" t="0" r="6350" b="0"/>
                  <wp:wrapTight wrapText="bothSides">
                    <wp:wrapPolygon edited="0">
                      <wp:start x="0" y="0"/>
                      <wp:lineTo x="0" y="21441"/>
                      <wp:lineTo x="21441" y="21441"/>
                      <wp:lineTo x="21441" y="0"/>
                      <wp:lineTo x="0" y="0"/>
                    </wp:wrapPolygon>
                  </wp:wrapTight>
                  <wp:docPr id="3693" name="Рисунок 1" descr="ПУЛЬ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УЛЬТ_1.jpg"/>
                          <pic:cNvPicPr>
                            <a:picLocks noChangeAspect="1" noChangeArrowheads="1"/>
                          </pic:cNvPicPr>
                        </pic:nvPicPr>
                        <pic:blipFill>
                          <a:blip r:embed="rId32">
                            <a:extLst>
                              <a:ext uri="{28A0092B-C50C-407E-A947-70E740481C1C}">
                                <a14:useLocalDpi xmlns:a14="http://schemas.microsoft.com/office/drawing/2010/main" val="0"/>
                              </a:ext>
                            </a:extLst>
                          </a:blip>
                          <a:srcRect l="8418" t="1682" r="8659" b="2795"/>
                          <a:stretch>
                            <a:fillRect/>
                          </a:stretch>
                        </pic:blipFill>
                        <pic:spPr bwMode="auto">
                          <a:xfrm>
                            <a:off x="0" y="0"/>
                            <a:ext cx="1727200" cy="3454400"/>
                          </a:xfrm>
                          <a:prstGeom prst="rect">
                            <a:avLst/>
                          </a:prstGeom>
                          <a:noFill/>
                          <a:ln>
                            <a:noFill/>
                          </a:ln>
                        </pic:spPr>
                      </pic:pic>
                    </a:graphicData>
                  </a:graphic>
                </wp:anchor>
              </w:drawing>
            </w:r>
          </w:p>
        </w:tc>
        <w:tc>
          <w:tcPr>
            <w:tcW w:w="2013" w:type="dxa"/>
          </w:tcPr>
          <w:p w:rsidR="00C347AA" w:rsidRPr="00E05269" w:rsidRDefault="00C347AA" w:rsidP="00C347AA">
            <w:pPr>
              <w:widowControl w:val="0"/>
              <w:tabs>
                <w:tab w:val="left" w:pos="630"/>
                <w:tab w:val="num" w:pos="1125"/>
              </w:tabs>
              <w:ind w:left="420"/>
              <w:jc w:val="both"/>
              <w:rPr>
                <w:rFonts w:ascii="FZYaoTi" w:eastAsia="FZYaoTi" w:hAnsi="SimSun"/>
                <w:b/>
                <w:kern w:val="2"/>
                <w:sz w:val="21"/>
              </w:rPr>
            </w:pPr>
          </w:p>
          <w:tbl>
            <w:tblPr>
              <w:tblpPr w:leftFromText="180" w:rightFromText="180" w:vertAnchor="text" w:horzAnchor="margin" w:tblpX="-142" w:tblpY="-4628"/>
              <w:tblOverlap w:val="never"/>
              <w:tblW w:w="1985" w:type="dxa"/>
              <w:tblLayout w:type="fixed"/>
              <w:tblLook w:val="04A0" w:firstRow="1" w:lastRow="0" w:firstColumn="1" w:lastColumn="0" w:noHBand="0" w:noVBand="1"/>
            </w:tblPr>
            <w:tblGrid>
              <w:gridCol w:w="1985"/>
            </w:tblGrid>
            <w:tr w:rsidR="00C347AA" w:rsidRPr="00E05269" w:rsidTr="00CC7C7D">
              <w:trPr>
                <w:cantSplit/>
                <w:trHeight w:val="1885"/>
              </w:trPr>
              <w:tc>
                <w:tcPr>
                  <w:tcW w:w="1985" w:type="dxa"/>
                  <w:vAlign w:val="bottom"/>
                </w:tcPr>
                <w:p w:rsidR="00C347AA" w:rsidRPr="00E05269" w:rsidRDefault="00C347AA" w:rsidP="00CC7C7D">
                  <w:pPr>
                    <w:widowControl w:val="0"/>
                    <w:tabs>
                      <w:tab w:val="left" w:pos="630"/>
                      <w:tab w:val="num" w:pos="1125"/>
                    </w:tabs>
                    <w:ind w:left="34" w:right="175"/>
                    <w:rPr>
                      <w:rFonts w:eastAsia="FZYaoTi"/>
                      <w:b/>
                      <w:kern w:val="2"/>
                      <w:sz w:val="20"/>
                      <w:szCs w:val="20"/>
                    </w:rPr>
                  </w:pPr>
                  <w:r w:rsidRPr="00E05269">
                    <w:rPr>
                      <w:rFonts w:eastAsia="FZYaoTi"/>
                      <w:b/>
                      <w:kern w:val="2"/>
                      <w:sz w:val="16"/>
                      <w:szCs w:val="16"/>
                    </w:rPr>
                    <w:t>Увеличение частоты/громкости</w:t>
                  </w:r>
                </w:p>
              </w:tc>
            </w:tr>
            <w:tr w:rsidR="00C347AA" w:rsidRPr="00E05269" w:rsidTr="00CC7C7D">
              <w:trPr>
                <w:cantSplit/>
                <w:trHeight w:val="593"/>
              </w:trPr>
              <w:tc>
                <w:tcPr>
                  <w:tcW w:w="1985" w:type="dxa"/>
                  <w:vAlign w:val="bottom"/>
                </w:tcPr>
                <w:p w:rsidR="00C347AA" w:rsidRPr="00E05269" w:rsidRDefault="00C347AA" w:rsidP="00CC7C7D">
                  <w:pPr>
                    <w:widowControl w:val="0"/>
                    <w:tabs>
                      <w:tab w:val="left" w:pos="630"/>
                      <w:tab w:val="num" w:pos="1125"/>
                    </w:tabs>
                    <w:ind w:left="34" w:right="175"/>
                    <w:rPr>
                      <w:rFonts w:eastAsia="FZYaoTi"/>
                      <w:b/>
                      <w:kern w:val="2"/>
                      <w:sz w:val="20"/>
                      <w:szCs w:val="20"/>
                    </w:rPr>
                  </w:pPr>
                  <w:r w:rsidRPr="00E05269">
                    <w:rPr>
                      <w:rFonts w:eastAsia="FZYaoTi"/>
                      <w:b/>
                      <w:kern w:val="2"/>
                      <w:sz w:val="16"/>
                      <w:szCs w:val="16"/>
                    </w:rPr>
                    <w:t>Включение функций</w:t>
                  </w:r>
                </w:p>
              </w:tc>
            </w:tr>
            <w:tr w:rsidR="00C347AA" w:rsidRPr="00E05269" w:rsidTr="00CC7C7D">
              <w:trPr>
                <w:cantSplit/>
                <w:trHeight w:val="817"/>
              </w:trPr>
              <w:tc>
                <w:tcPr>
                  <w:tcW w:w="1985" w:type="dxa"/>
                  <w:vAlign w:val="bottom"/>
                </w:tcPr>
                <w:p w:rsidR="00C347AA" w:rsidRPr="00E05269" w:rsidRDefault="00C347AA" w:rsidP="00CC7C7D">
                  <w:pPr>
                    <w:widowControl w:val="0"/>
                    <w:tabs>
                      <w:tab w:val="left" w:pos="630"/>
                      <w:tab w:val="num" w:pos="1125"/>
                    </w:tabs>
                    <w:ind w:left="34" w:right="175"/>
                    <w:rPr>
                      <w:rFonts w:eastAsia="FZYaoTi"/>
                      <w:b/>
                      <w:kern w:val="2"/>
                      <w:sz w:val="20"/>
                      <w:szCs w:val="20"/>
                    </w:rPr>
                  </w:pPr>
                  <w:r w:rsidRPr="00E05269">
                    <w:rPr>
                      <w:rFonts w:eastAsia="FZYaoTi"/>
                      <w:b/>
                      <w:kern w:val="2"/>
                      <w:sz w:val="16"/>
                      <w:szCs w:val="16"/>
                    </w:rPr>
                    <w:t>Насос 3</w:t>
                  </w:r>
                </w:p>
              </w:tc>
            </w:tr>
            <w:tr w:rsidR="00C347AA" w:rsidRPr="00E05269" w:rsidTr="00CC7C7D">
              <w:trPr>
                <w:cantSplit/>
                <w:trHeight w:val="808"/>
              </w:trPr>
              <w:tc>
                <w:tcPr>
                  <w:tcW w:w="1985" w:type="dxa"/>
                  <w:vAlign w:val="bottom"/>
                </w:tcPr>
                <w:p w:rsidR="00C347AA" w:rsidRPr="00E05269" w:rsidRDefault="00C347AA" w:rsidP="00CC7C7D">
                  <w:pPr>
                    <w:widowControl w:val="0"/>
                    <w:tabs>
                      <w:tab w:val="left" w:pos="630"/>
                      <w:tab w:val="num" w:pos="1125"/>
                    </w:tabs>
                    <w:ind w:left="34" w:right="175"/>
                    <w:rPr>
                      <w:rFonts w:eastAsia="FZYaoTi"/>
                      <w:b/>
                      <w:kern w:val="2"/>
                      <w:sz w:val="16"/>
                      <w:szCs w:val="16"/>
                    </w:rPr>
                  </w:pPr>
                  <w:proofErr w:type="gramStart"/>
                  <w:r w:rsidRPr="00E05269">
                    <w:rPr>
                      <w:rFonts w:eastAsia="FZYaoTi"/>
                      <w:b/>
                      <w:kern w:val="2"/>
                      <w:sz w:val="16"/>
                      <w:szCs w:val="16"/>
                    </w:rPr>
                    <w:t>Установка  времени</w:t>
                  </w:r>
                  <w:proofErr w:type="gramEnd"/>
                  <w:r w:rsidRPr="00E05269">
                    <w:rPr>
                      <w:rFonts w:eastAsia="FZYaoTi"/>
                      <w:b/>
                      <w:kern w:val="2"/>
                      <w:sz w:val="16"/>
                      <w:szCs w:val="16"/>
                    </w:rPr>
                    <w:t xml:space="preserve"> термостатического нагрева</w:t>
                  </w:r>
                </w:p>
              </w:tc>
            </w:tr>
            <w:tr w:rsidR="00C347AA" w:rsidRPr="00E05269" w:rsidTr="00CC7C7D">
              <w:trPr>
                <w:cantSplit/>
                <w:trHeight w:val="341"/>
              </w:trPr>
              <w:tc>
                <w:tcPr>
                  <w:tcW w:w="1985" w:type="dxa"/>
                  <w:vAlign w:val="bottom"/>
                </w:tcPr>
                <w:p w:rsidR="00C347AA" w:rsidRPr="00E05269" w:rsidRDefault="00C347AA" w:rsidP="00CC7C7D">
                  <w:pPr>
                    <w:widowControl w:val="0"/>
                    <w:tabs>
                      <w:tab w:val="left" w:pos="630"/>
                      <w:tab w:val="num" w:pos="1125"/>
                    </w:tabs>
                    <w:ind w:left="34" w:right="175"/>
                    <w:rPr>
                      <w:rFonts w:eastAsia="FZYaoTi"/>
                      <w:b/>
                      <w:kern w:val="2"/>
                      <w:sz w:val="16"/>
                      <w:szCs w:val="16"/>
                    </w:rPr>
                  </w:pPr>
                </w:p>
                <w:p w:rsidR="00C347AA" w:rsidRPr="00E05269" w:rsidRDefault="00C347AA" w:rsidP="00CC7C7D">
                  <w:pPr>
                    <w:widowControl w:val="0"/>
                    <w:tabs>
                      <w:tab w:val="left" w:pos="630"/>
                      <w:tab w:val="num" w:pos="1125"/>
                    </w:tabs>
                    <w:ind w:left="34" w:right="175"/>
                    <w:rPr>
                      <w:rFonts w:eastAsia="FZYaoTi"/>
                      <w:b/>
                      <w:kern w:val="2"/>
                      <w:sz w:val="16"/>
                      <w:szCs w:val="16"/>
                    </w:rPr>
                  </w:pPr>
                  <w:r w:rsidRPr="00E05269">
                    <w:rPr>
                      <w:rFonts w:eastAsia="FZYaoTi"/>
                      <w:b/>
                      <w:kern w:val="2"/>
                      <w:sz w:val="16"/>
                      <w:szCs w:val="16"/>
                    </w:rPr>
                    <w:t>Термостатический</w:t>
                  </w:r>
                </w:p>
                <w:p w:rsidR="00C347AA" w:rsidRPr="00E05269" w:rsidRDefault="00C347AA" w:rsidP="00CC7C7D">
                  <w:pPr>
                    <w:widowControl w:val="0"/>
                    <w:tabs>
                      <w:tab w:val="left" w:pos="630"/>
                      <w:tab w:val="num" w:pos="1125"/>
                    </w:tabs>
                    <w:ind w:left="34" w:right="175"/>
                    <w:rPr>
                      <w:rFonts w:eastAsia="FZYaoTi"/>
                      <w:b/>
                      <w:kern w:val="2"/>
                      <w:sz w:val="16"/>
                      <w:szCs w:val="16"/>
                    </w:rPr>
                  </w:pPr>
                  <w:r w:rsidRPr="00E05269">
                    <w:rPr>
                      <w:rFonts w:eastAsia="FZYaoTi"/>
                      <w:b/>
                      <w:kern w:val="2"/>
                      <w:sz w:val="16"/>
                      <w:szCs w:val="16"/>
                    </w:rPr>
                    <w:t xml:space="preserve"> нагрев</w:t>
                  </w:r>
                </w:p>
              </w:tc>
            </w:tr>
            <w:tr w:rsidR="00C347AA" w:rsidRPr="00E05269" w:rsidTr="00CC7C7D">
              <w:trPr>
                <w:cantSplit/>
                <w:trHeight w:val="163"/>
              </w:trPr>
              <w:tc>
                <w:tcPr>
                  <w:tcW w:w="1985" w:type="dxa"/>
                  <w:vAlign w:val="bottom"/>
                </w:tcPr>
                <w:p w:rsidR="00C347AA" w:rsidRPr="00E05269" w:rsidRDefault="00C347AA" w:rsidP="00CC7C7D">
                  <w:pPr>
                    <w:widowControl w:val="0"/>
                    <w:tabs>
                      <w:tab w:val="left" w:pos="630"/>
                      <w:tab w:val="num" w:pos="1125"/>
                    </w:tabs>
                    <w:ind w:left="34" w:right="175"/>
                    <w:rPr>
                      <w:rFonts w:eastAsia="FZYaoTi"/>
                      <w:b/>
                      <w:kern w:val="2"/>
                      <w:sz w:val="20"/>
                      <w:szCs w:val="20"/>
                    </w:rPr>
                  </w:pPr>
                  <w:r w:rsidRPr="00E05269">
                    <w:rPr>
                      <w:rFonts w:eastAsia="FZYaoTi"/>
                      <w:b/>
                      <w:kern w:val="2"/>
                      <w:sz w:val="16"/>
                      <w:szCs w:val="16"/>
                    </w:rPr>
                    <w:t>Лампа</w:t>
                  </w:r>
                </w:p>
              </w:tc>
            </w:tr>
          </w:tbl>
          <w:p w:rsidR="00C347AA" w:rsidRPr="00E05269" w:rsidRDefault="00C347AA" w:rsidP="00C347AA">
            <w:pPr>
              <w:widowControl w:val="0"/>
              <w:tabs>
                <w:tab w:val="left" w:pos="630"/>
                <w:tab w:val="num" w:pos="1125"/>
              </w:tabs>
              <w:ind w:left="420"/>
              <w:jc w:val="center"/>
              <w:rPr>
                <w:rFonts w:ascii="FZYaoTi" w:eastAsia="FZYaoTi" w:hAnsi="SimSun"/>
                <w:b/>
                <w:kern w:val="2"/>
                <w:sz w:val="20"/>
                <w:szCs w:val="20"/>
              </w:rPr>
            </w:pPr>
          </w:p>
        </w:tc>
      </w:tr>
    </w:tbl>
    <w:p w:rsidR="004E6E25" w:rsidRPr="00E05269" w:rsidRDefault="004E6E25" w:rsidP="005C0AA5">
      <w:pPr>
        <w:pStyle w:val="2"/>
        <w:keepLines/>
        <w:widowControl w:val="0"/>
        <w:numPr>
          <w:ilvl w:val="1"/>
          <w:numId w:val="0"/>
        </w:numPr>
        <w:tabs>
          <w:tab w:val="num" w:pos="1993"/>
        </w:tabs>
        <w:spacing w:before="60"/>
        <w:jc w:val="center"/>
        <w:rPr>
          <w:rFonts w:ascii="Times New Roman" w:hAnsi="Times New Roman" w:cs="Times New Roman"/>
          <w:sz w:val="20"/>
          <w:szCs w:val="20"/>
        </w:rPr>
      </w:pPr>
      <w:bookmarkStart w:id="14" w:name="_Toc419186223"/>
      <w:r w:rsidRPr="00E05269">
        <w:rPr>
          <w:rFonts w:ascii="Times New Roman" w:hAnsi="Times New Roman" w:cs="Times New Roman"/>
          <w:sz w:val="20"/>
          <w:szCs w:val="20"/>
        </w:rPr>
        <w:t>Работа панели управления</w:t>
      </w:r>
      <w:bookmarkEnd w:id="14"/>
    </w:p>
    <w:p w:rsidR="004E6E25" w:rsidRPr="00E05269" w:rsidRDefault="004E6E25" w:rsidP="00FD24A6">
      <w:pPr>
        <w:pStyle w:val="ae"/>
        <w:numPr>
          <w:ilvl w:val="0"/>
          <w:numId w:val="17"/>
        </w:numPr>
        <w:rPr>
          <w:sz w:val="20"/>
          <w:szCs w:val="20"/>
          <w:lang w:val="ru-RU"/>
        </w:rPr>
      </w:pPr>
      <w:r w:rsidRPr="00E05269">
        <w:rPr>
          <w:sz w:val="20"/>
          <w:szCs w:val="20"/>
          <w:lang w:val="ru-RU"/>
        </w:rPr>
        <w:t xml:space="preserve">Режим ожидания: при подключенном питании на дисплее отображается время и температура (в половину яркости) </w:t>
      </w:r>
    </w:p>
    <w:p w:rsidR="004E6E25" w:rsidRPr="00E05269" w:rsidRDefault="004E6E25" w:rsidP="00FD24A6">
      <w:pPr>
        <w:pStyle w:val="24"/>
        <w:numPr>
          <w:ilvl w:val="0"/>
          <w:numId w:val="17"/>
        </w:numPr>
        <w:rPr>
          <w:sz w:val="20"/>
          <w:szCs w:val="20"/>
          <w:lang w:val="ru-RU"/>
        </w:rPr>
      </w:pPr>
      <w:r w:rsidRPr="00E05269">
        <w:rPr>
          <w:sz w:val="20"/>
          <w:szCs w:val="20"/>
          <w:lang w:val="ru-RU"/>
        </w:rPr>
        <w:t>Нажатие любых кнопок сопровождается звуковым сигналом</w:t>
      </w:r>
    </w:p>
    <w:p w:rsidR="004E6E25" w:rsidRPr="00E05269" w:rsidRDefault="004E6E25" w:rsidP="00FD24A6">
      <w:pPr>
        <w:pStyle w:val="36"/>
        <w:numPr>
          <w:ilvl w:val="0"/>
          <w:numId w:val="17"/>
        </w:numPr>
        <w:rPr>
          <w:sz w:val="20"/>
          <w:szCs w:val="20"/>
        </w:rPr>
      </w:pPr>
      <w:r w:rsidRPr="00E05269">
        <w:rPr>
          <w:sz w:val="20"/>
          <w:szCs w:val="20"/>
          <w:lang w:val="ru-RU"/>
        </w:rPr>
        <w:t>Включение питания</w:t>
      </w:r>
      <w:r w:rsidRPr="00E05269">
        <w:rPr>
          <w:sz w:val="20"/>
          <w:szCs w:val="20"/>
        </w:rPr>
        <w:tab/>
      </w:r>
    </w:p>
    <w:p w:rsidR="004E6E25" w:rsidRPr="00E05269" w:rsidRDefault="004E6E25" w:rsidP="00FD24A6">
      <w:pPr>
        <w:pStyle w:val="42"/>
        <w:numPr>
          <w:ilvl w:val="1"/>
          <w:numId w:val="17"/>
        </w:numPr>
        <w:rPr>
          <w:sz w:val="20"/>
          <w:szCs w:val="20"/>
          <w:lang w:val="ru-RU"/>
        </w:rPr>
      </w:pPr>
      <w:r w:rsidRPr="00E05269">
        <w:rPr>
          <w:sz w:val="20"/>
          <w:szCs w:val="20"/>
          <w:lang w:val="ru-RU"/>
        </w:rPr>
        <w:t>Нажмите “</w:t>
      </w:r>
      <w:r w:rsidR="00106C9B">
        <w:rPr>
          <w:noProof/>
          <w:sz w:val="20"/>
          <w:szCs w:val="20"/>
          <w:lang w:val="ru-RU" w:eastAsia="ru-RU"/>
        </w:rPr>
        <w:drawing>
          <wp:inline distT="0" distB="0" distL="0" distR="0">
            <wp:extent cx="275590" cy="275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l="65965" t="45401" r="28261" b="44040"/>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для включения системы, экран загорается в полную яркость. Повторное нажатие отключает систему.</w:t>
      </w:r>
    </w:p>
    <w:p w:rsidR="004E6E25" w:rsidRPr="00E05269" w:rsidRDefault="004E6E25" w:rsidP="00FD24A6">
      <w:pPr>
        <w:pStyle w:val="ae"/>
        <w:numPr>
          <w:ilvl w:val="0"/>
          <w:numId w:val="17"/>
        </w:numPr>
        <w:rPr>
          <w:sz w:val="20"/>
          <w:szCs w:val="20"/>
        </w:rPr>
      </w:pPr>
      <w:r w:rsidRPr="00E05269">
        <w:rPr>
          <w:sz w:val="20"/>
          <w:szCs w:val="20"/>
          <w:lang w:val="ru-RU"/>
        </w:rPr>
        <w:t>Подсветка</w:t>
      </w:r>
    </w:p>
    <w:p w:rsidR="004E6E25" w:rsidRPr="00E05269" w:rsidRDefault="004E6E25" w:rsidP="00FD24A6">
      <w:pPr>
        <w:pStyle w:val="24"/>
        <w:numPr>
          <w:ilvl w:val="1"/>
          <w:numId w:val="17"/>
        </w:numPr>
        <w:rPr>
          <w:sz w:val="20"/>
          <w:szCs w:val="20"/>
          <w:lang w:val="ru-RU"/>
        </w:rPr>
      </w:pPr>
      <w:r w:rsidRPr="00E05269">
        <w:rPr>
          <w:bCs/>
          <w:color w:val="000000"/>
          <w:sz w:val="20"/>
          <w:szCs w:val="20"/>
          <w:lang w:val="ru-RU"/>
        </w:rPr>
        <w:t xml:space="preserve">Когда система включена, нажмите </w:t>
      </w:r>
      <w:r w:rsidRPr="00E05269">
        <w:rPr>
          <w:sz w:val="20"/>
          <w:szCs w:val="20"/>
          <w:lang w:val="ru-RU"/>
        </w:rPr>
        <w:t>“</w:t>
      </w:r>
      <w:r w:rsidR="00106C9B">
        <w:rPr>
          <w:noProof/>
          <w:sz w:val="20"/>
          <w:szCs w:val="20"/>
          <w:lang w:val="ru-RU" w:eastAsia="ru-RU"/>
        </w:rPr>
        <w:drawing>
          <wp:inline distT="0" distB="0" distL="0" distR="0">
            <wp:extent cx="551815" cy="275590"/>
            <wp:effectExtent l="0" t="0" r="635"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l="31422" t="20639" r="59131" b="68849"/>
                    <a:stretch>
                      <a:fillRect/>
                    </a:stretch>
                  </pic:blipFill>
                  <pic:spPr bwMode="auto">
                    <a:xfrm>
                      <a:off x="0" y="0"/>
                      <a:ext cx="551815" cy="275590"/>
                    </a:xfrm>
                    <a:prstGeom prst="rect">
                      <a:avLst/>
                    </a:prstGeom>
                    <a:noFill/>
                    <a:ln>
                      <a:noFill/>
                    </a:ln>
                  </pic:spPr>
                </pic:pic>
              </a:graphicData>
            </a:graphic>
          </wp:inline>
        </w:drawing>
      </w:r>
      <w:r w:rsidRPr="00E05269">
        <w:rPr>
          <w:sz w:val="20"/>
          <w:szCs w:val="20"/>
          <w:lang w:val="ru-RU"/>
        </w:rPr>
        <w:t>”</w:t>
      </w:r>
      <w:r w:rsidRPr="00E05269">
        <w:rPr>
          <w:bCs/>
          <w:color w:val="000000"/>
          <w:sz w:val="20"/>
          <w:szCs w:val="20"/>
          <w:lang w:val="ru-RU"/>
        </w:rPr>
        <w:t xml:space="preserve"> для включения лампы подсветки, на дисплее отобразится иконка </w:t>
      </w:r>
      <w:r w:rsidRPr="00E05269">
        <w:rPr>
          <w:sz w:val="20"/>
          <w:szCs w:val="20"/>
          <w:lang w:val="ru-RU"/>
        </w:rPr>
        <w:t>“</w:t>
      </w:r>
      <w:r w:rsidR="00106C9B">
        <w:rPr>
          <w:noProof/>
          <w:sz w:val="20"/>
          <w:szCs w:val="20"/>
          <w:lang w:val="ru-RU" w:eastAsia="ru-RU"/>
        </w:rPr>
        <w:drawing>
          <wp:inline distT="0" distB="0" distL="0" distR="0">
            <wp:extent cx="275590" cy="3625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l="79675" t="8510" r="6425" b="63669"/>
                    <a:stretch>
                      <a:fillRect/>
                    </a:stretch>
                  </pic:blipFill>
                  <pic:spPr bwMode="auto">
                    <a:xfrm>
                      <a:off x="0" y="0"/>
                      <a:ext cx="275590" cy="362585"/>
                    </a:xfrm>
                    <a:prstGeom prst="rect">
                      <a:avLst/>
                    </a:prstGeom>
                    <a:noFill/>
                    <a:ln>
                      <a:noFill/>
                    </a:ln>
                  </pic:spPr>
                </pic:pic>
              </a:graphicData>
            </a:graphic>
          </wp:inline>
        </w:drawing>
      </w:r>
      <w:r w:rsidRPr="00E05269">
        <w:rPr>
          <w:sz w:val="20"/>
          <w:szCs w:val="20"/>
          <w:lang w:val="ru-RU"/>
        </w:rPr>
        <w:t xml:space="preserve">. Для отключения лампы </w:t>
      </w:r>
      <w:r w:rsidRPr="00E05269">
        <w:rPr>
          <w:sz w:val="20"/>
          <w:szCs w:val="20"/>
          <w:lang w:val="ru-RU"/>
        </w:rPr>
        <w:lastRenderedPageBreak/>
        <w:t xml:space="preserve">повторно нажмите на кнопку, иконка </w:t>
      </w:r>
      <w:proofErr w:type="gramStart"/>
      <w:r w:rsidRPr="00E05269">
        <w:rPr>
          <w:sz w:val="20"/>
          <w:szCs w:val="20"/>
          <w:lang w:val="ru-RU"/>
        </w:rPr>
        <w:t>“</w:t>
      </w:r>
      <w:r w:rsidR="00106C9B">
        <w:rPr>
          <w:noProof/>
          <w:sz w:val="20"/>
          <w:szCs w:val="20"/>
          <w:lang w:val="ru-RU" w:eastAsia="ru-RU"/>
        </w:rPr>
        <w:drawing>
          <wp:inline distT="0" distB="0" distL="0" distR="0">
            <wp:extent cx="275590" cy="362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l="79675" t="8510" r="6425" b="63669"/>
                    <a:stretch>
                      <a:fillRect/>
                    </a:stretch>
                  </pic:blipFill>
                  <pic:spPr bwMode="auto">
                    <a:xfrm>
                      <a:off x="0" y="0"/>
                      <a:ext cx="275590" cy="362585"/>
                    </a:xfrm>
                    <a:prstGeom prst="rect">
                      <a:avLst/>
                    </a:prstGeom>
                    <a:noFill/>
                    <a:ln>
                      <a:noFill/>
                    </a:ln>
                  </pic:spPr>
                </pic:pic>
              </a:graphicData>
            </a:graphic>
          </wp:inline>
        </w:drawing>
      </w:r>
      <w:r w:rsidRPr="00E05269">
        <w:rPr>
          <w:sz w:val="20"/>
          <w:szCs w:val="20"/>
          <w:lang w:val="ru-RU"/>
        </w:rPr>
        <w:t>”исчезнет</w:t>
      </w:r>
      <w:proofErr w:type="gramEnd"/>
      <w:r w:rsidRPr="00E05269">
        <w:rPr>
          <w:sz w:val="20"/>
          <w:szCs w:val="20"/>
          <w:lang w:val="ru-RU"/>
        </w:rPr>
        <w:t xml:space="preserve"> с дисплею.</w:t>
      </w:r>
    </w:p>
    <w:p w:rsidR="004E6E25" w:rsidRPr="00E05269" w:rsidRDefault="004E6E25" w:rsidP="00FD24A6">
      <w:pPr>
        <w:pStyle w:val="ae"/>
        <w:numPr>
          <w:ilvl w:val="0"/>
          <w:numId w:val="17"/>
        </w:numPr>
        <w:rPr>
          <w:sz w:val="20"/>
          <w:szCs w:val="20"/>
        </w:rPr>
      </w:pPr>
      <w:r w:rsidRPr="00E05269">
        <w:rPr>
          <w:sz w:val="20"/>
          <w:szCs w:val="20"/>
          <w:lang w:val="ru-RU"/>
        </w:rPr>
        <w:t>Озонация</w:t>
      </w:r>
    </w:p>
    <w:p w:rsidR="004E6E25" w:rsidRPr="00E05269" w:rsidRDefault="004E6E25" w:rsidP="00FD24A6">
      <w:pPr>
        <w:pStyle w:val="24"/>
        <w:numPr>
          <w:ilvl w:val="1"/>
          <w:numId w:val="17"/>
        </w:numPr>
        <w:rPr>
          <w:sz w:val="20"/>
          <w:szCs w:val="20"/>
          <w:lang w:val="ru-RU"/>
        </w:rPr>
      </w:pPr>
      <w:r w:rsidRPr="00E05269">
        <w:rPr>
          <w:bCs/>
          <w:color w:val="000000"/>
          <w:sz w:val="20"/>
          <w:szCs w:val="20"/>
          <w:lang w:val="ru-RU"/>
        </w:rPr>
        <w:t xml:space="preserve">Когда система включена, нажмите </w:t>
      </w:r>
      <w:r w:rsidRPr="00E05269">
        <w:rPr>
          <w:sz w:val="20"/>
          <w:szCs w:val="20"/>
          <w:lang w:val="ru-RU"/>
        </w:rPr>
        <w:t>“</w:t>
      </w:r>
      <w:r w:rsidR="00106C9B">
        <w:rPr>
          <w:noProof/>
          <w:sz w:val="20"/>
          <w:szCs w:val="20"/>
          <w:lang w:val="ru-RU" w:eastAsia="ru-RU"/>
        </w:rPr>
        <w:drawing>
          <wp:inline distT="0" distB="0" distL="0" distR="0">
            <wp:extent cx="457200" cy="275590"/>
            <wp:effectExtent l="0" t="0" r="0" b="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l="31435" t="33087" r="58907" b="56274"/>
                    <a:stretch>
                      <a:fillRect/>
                    </a:stretch>
                  </pic:blipFill>
                  <pic:spPr bwMode="auto">
                    <a:xfrm>
                      <a:off x="0" y="0"/>
                      <a:ext cx="457200" cy="275590"/>
                    </a:xfrm>
                    <a:prstGeom prst="rect">
                      <a:avLst/>
                    </a:prstGeom>
                    <a:noFill/>
                    <a:ln>
                      <a:noFill/>
                    </a:ln>
                  </pic:spPr>
                </pic:pic>
              </a:graphicData>
            </a:graphic>
          </wp:inline>
        </w:drawing>
      </w:r>
      <w:r w:rsidRPr="00E05269">
        <w:rPr>
          <w:sz w:val="20"/>
          <w:szCs w:val="20"/>
          <w:lang w:val="ru-RU"/>
        </w:rPr>
        <w:t xml:space="preserve">” для включения функции озонации, на дисплее отобразится иконка </w:t>
      </w:r>
      <w:proofErr w:type="gramStart"/>
      <w:r w:rsidRPr="00E05269">
        <w:rPr>
          <w:bCs/>
          <w:color w:val="000000"/>
          <w:sz w:val="20"/>
          <w:szCs w:val="20"/>
        </w:rPr>
        <w:t>f</w:t>
      </w:r>
      <w:r w:rsidRPr="00E05269">
        <w:rPr>
          <w:sz w:val="20"/>
          <w:szCs w:val="20"/>
          <w:lang w:val="ru-RU"/>
        </w:rPr>
        <w:t>“</w:t>
      </w:r>
      <w:proofErr w:type="gramEnd"/>
      <w:r w:rsidR="00106C9B">
        <w:rPr>
          <w:noProof/>
          <w:sz w:val="20"/>
          <w:szCs w:val="20"/>
          <w:lang w:val="ru-RU" w:eastAsia="ru-RU"/>
        </w:rPr>
        <w:drawing>
          <wp:inline distT="0" distB="0" distL="0" distR="0">
            <wp:extent cx="362585" cy="3625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l="50978" t="54109" r="36411" b="23178"/>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w:t>
      </w:r>
      <w:r w:rsidRPr="00E05269">
        <w:rPr>
          <w:rFonts w:hAnsi="NSimSun"/>
          <w:sz w:val="20"/>
          <w:szCs w:val="20"/>
          <w:lang w:val="ru-RU"/>
        </w:rPr>
        <w:t>；</w:t>
      </w:r>
      <w:r w:rsidRPr="00E05269">
        <w:rPr>
          <w:bCs/>
          <w:color w:val="000000"/>
          <w:sz w:val="20"/>
          <w:szCs w:val="20"/>
          <w:lang w:val="ru-RU"/>
        </w:rPr>
        <w:t xml:space="preserve"> для отключения функции повторно нажмите и удерживайте кнопку в течение 3 секунд, иконка </w:t>
      </w:r>
      <w:r w:rsidRPr="00E05269">
        <w:rPr>
          <w:sz w:val="20"/>
          <w:szCs w:val="20"/>
          <w:lang w:val="ru-RU"/>
        </w:rPr>
        <w:t>“</w:t>
      </w:r>
      <w:r w:rsidR="00106C9B">
        <w:rPr>
          <w:noProof/>
          <w:sz w:val="20"/>
          <w:szCs w:val="20"/>
          <w:lang w:val="ru-RU" w:eastAsia="ru-RU"/>
        </w:rPr>
        <w:drawing>
          <wp:inline distT="0" distB="0" distL="0" distR="0">
            <wp:extent cx="362585" cy="3625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l="50978" t="54109" r="36411" b="23178"/>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”исчезнет</w:t>
      </w:r>
      <w:r w:rsidRPr="00E05269">
        <w:rPr>
          <w:bCs/>
          <w:color w:val="000000"/>
          <w:sz w:val="20"/>
          <w:szCs w:val="20"/>
          <w:lang w:val="ru-RU"/>
        </w:rPr>
        <w:t>.</w:t>
      </w:r>
    </w:p>
    <w:p w:rsidR="004E6E25" w:rsidRPr="00E05269" w:rsidRDefault="004E6E25" w:rsidP="00FD24A6">
      <w:pPr>
        <w:pStyle w:val="24"/>
        <w:numPr>
          <w:ilvl w:val="1"/>
          <w:numId w:val="17"/>
        </w:numPr>
        <w:rPr>
          <w:sz w:val="20"/>
          <w:szCs w:val="20"/>
          <w:lang w:val="ru-RU"/>
        </w:rPr>
      </w:pPr>
      <w:r w:rsidRPr="00E05269">
        <w:rPr>
          <w:sz w:val="20"/>
          <w:szCs w:val="20"/>
          <w:lang w:val="ru-RU"/>
        </w:rPr>
        <w:t xml:space="preserve">По истечении 10 минут работы функции озонации она автоматически отключается, иконка </w:t>
      </w:r>
      <w:proofErr w:type="gramStart"/>
      <w:r w:rsidRPr="00E05269">
        <w:rPr>
          <w:sz w:val="20"/>
          <w:szCs w:val="20"/>
          <w:lang w:val="ru-RU"/>
        </w:rPr>
        <w:t>“</w:t>
      </w:r>
      <w:r w:rsidR="00106C9B">
        <w:rPr>
          <w:noProof/>
          <w:sz w:val="20"/>
          <w:szCs w:val="20"/>
          <w:lang w:val="ru-RU" w:eastAsia="ru-RU"/>
        </w:rPr>
        <w:drawing>
          <wp:inline distT="0" distB="0" distL="0" distR="0">
            <wp:extent cx="362585" cy="3625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l="50978" t="54109" r="36411" b="23178"/>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”исчезает</w:t>
      </w:r>
      <w:proofErr w:type="gramEnd"/>
      <w:r w:rsidRPr="00E05269">
        <w:rPr>
          <w:sz w:val="20"/>
          <w:szCs w:val="20"/>
          <w:lang w:val="ru-RU"/>
        </w:rPr>
        <w:t>.</w:t>
      </w:r>
    </w:p>
    <w:p w:rsidR="004E6E25" w:rsidRPr="00E05269" w:rsidRDefault="004E6E25" w:rsidP="00FD24A6">
      <w:pPr>
        <w:pStyle w:val="ae"/>
        <w:numPr>
          <w:ilvl w:val="0"/>
          <w:numId w:val="17"/>
        </w:numPr>
        <w:rPr>
          <w:sz w:val="20"/>
          <w:szCs w:val="20"/>
        </w:rPr>
      </w:pPr>
      <w:r w:rsidRPr="00E05269">
        <w:rPr>
          <w:sz w:val="20"/>
          <w:szCs w:val="20"/>
          <w:lang w:val="ru-RU"/>
        </w:rPr>
        <w:t>Компрессор</w:t>
      </w:r>
    </w:p>
    <w:p w:rsidR="004E6E25" w:rsidRPr="00E05269" w:rsidRDefault="004E6E25" w:rsidP="00FD24A6">
      <w:pPr>
        <w:pStyle w:val="24"/>
        <w:numPr>
          <w:ilvl w:val="1"/>
          <w:numId w:val="17"/>
        </w:numPr>
        <w:rPr>
          <w:sz w:val="20"/>
          <w:szCs w:val="20"/>
          <w:lang w:val="ru-RU"/>
        </w:rPr>
      </w:pPr>
      <w:r w:rsidRPr="00E05269">
        <w:rPr>
          <w:sz w:val="20"/>
          <w:szCs w:val="20"/>
          <w:lang w:val="ru-RU"/>
        </w:rPr>
        <w:t>Компрессор не контролируется датчиком уровня воды</w:t>
      </w:r>
      <w:r w:rsidRPr="00E05269">
        <w:rPr>
          <w:color w:val="000000"/>
          <w:sz w:val="20"/>
          <w:szCs w:val="20"/>
          <w:lang w:val="ru-RU"/>
        </w:rPr>
        <w:t>.</w:t>
      </w:r>
    </w:p>
    <w:p w:rsidR="004E6E25" w:rsidRPr="00E05269" w:rsidRDefault="004E6E25" w:rsidP="004E6E25">
      <w:pPr>
        <w:pStyle w:val="22"/>
        <w:rPr>
          <w:sz w:val="20"/>
          <w:szCs w:val="20"/>
        </w:rPr>
      </w:pPr>
      <w:r w:rsidRPr="00E05269">
        <w:rPr>
          <w:sz w:val="20"/>
          <w:szCs w:val="20"/>
        </w:rPr>
        <w:t xml:space="preserve">Когда система включена, нажмите </w:t>
      </w:r>
      <w:proofErr w:type="gramStart"/>
      <w:r w:rsidRPr="00E05269">
        <w:rPr>
          <w:sz w:val="20"/>
          <w:szCs w:val="20"/>
        </w:rPr>
        <w:t>“</w:t>
      </w:r>
      <w:r w:rsidR="00106C9B">
        <w:rPr>
          <w:noProof/>
          <w:sz w:val="20"/>
          <w:szCs w:val="20"/>
        </w:rPr>
        <w:drawing>
          <wp:inline distT="0" distB="0" distL="0" distR="0">
            <wp:extent cx="551815" cy="27559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l="31395" t="45441" r="59102" b="43689"/>
                    <a:stretch>
                      <a:fillRect/>
                    </a:stretch>
                  </pic:blipFill>
                  <pic:spPr bwMode="auto">
                    <a:xfrm>
                      <a:off x="0" y="0"/>
                      <a:ext cx="551815" cy="275590"/>
                    </a:xfrm>
                    <a:prstGeom prst="rect">
                      <a:avLst/>
                    </a:prstGeom>
                    <a:noFill/>
                    <a:ln>
                      <a:noFill/>
                    </a:ln>
                  </pic:spPr>
                </pic:pic>
              </a:graphicData>
            </a:graphic>
          </wp:inline>
        </w:drawing>
      </w:r>
      <w:r w:rsidRPr="00E05269">
        <w:rPr>
          <w:sz w:val="20"/>
          <w:szCs w:val="20"/>
        </w:rPr>
        <w:t>”для</w:t>
      </w:r>
      <w:proofErr w:type="gramEnd"/>
      <w:r w:rsidRPr="00E05269">
        <w:rPr>
          <w:sz w:val="20"/>
          <w:szCs w:val="20"/>
        </w:rPr>
        <w:t xml:space="preserve"> включения компрессора (функции аэромассажа), на дисплее загорится иконка  “</w:t>
      </w:r>
      <w:r w:rsidR="00106C9B">
        <w:rPr>
          <w:noProof/>
          <w:sz w:val="20"/>
          <w:szCs w:val="20"/>
        </w:rPr>
        <w:drawing>
          <wp:inline distT="0" distB="0" distL="0" distR="0">
            <wp:extent cx="275590" cy="2755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l="36620" t="9430" r="52289" b="72177"/>
                    <a:stretch>
                      <a:fillRect/>
                    </a:stretch>
                  </pic:blipFill>
                  <pic:spPr bwMode="auto">
                    <a:xfrm>
                      <a:off x="0" y="0"/>
                      <a:ext cx="275590" cy="275590"/>
                    </a:xfrm>
                    <a:prstGeom prst="rect">
                      <a:avLst/>
                    </a:prstGeom>
                    <a:noFill/>
                    <a:ln>
                      <a:noFill/>
                    </a:ln>
                  </pic:spPr>
                </pic:pic>
              </a:graphicData>
            </a:graphic>
          </wp:inline>
        </w:drawing>
      </w:r>
      <w:r w:rsidRPr="00E05269">
        <w:rPr>
          <w:sz w:val="20"/>
          <w:szCs w:val="20"/>
        </w:rPr>
        <w:t xml:space="preserve">”. Для отключения функции повторно нажмите на кнопку, иконка </w:t>
      </w:r>
      <w:proofErr w:type="gramStart"/>
      <w:r w:rsidRPr="00E05269">
        <w:rPr>
          <w:sz w:val="20"/>
          <w:szCs w:val="20"/>
        </w:rPr>
        <w:t>“</w:t>
      </w:r>
      <w:r w:rsidR="00106C9B">
        <w:rPr>
          <w:noProof/>
          <w:sz w:val="20"/>
          <w:szCs w:val="20"/>
        </w:rPr>
        <w:drawing>
          <wp:inline distT="0" distB="0" distL="0" distR="0">
            <wp:extent cx="275590" cy="2755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l="36620" t="9430" r="52289" b="72177"/>
                    <a:stretch>
                      <a:fillRect/>
                    </a:stretch>
                  </pic:blipFill>
                  <pic:spPr bwMode="auto">
                    <a:xfrm>
                      <a:off x="0" y="0"/>
                      <a:ext cx="275590" cy="275590"/>
                    </a:xfrm>
                    <a:prstGeom prst="rect">
                      <a:avLst/>
                    </a:prstGeom>
                    <a:noFill/>
                    <a:ln>
                      <a:noFill/>
                    </a:ln>
                  </pic:spPr>
                </pic:pic>
              </a:graphicData>
            </a:graphic>
          </wp:inline>
        </w:drawing>
      </w:r>
      <w:r w:rsidRPr="00E05269">
        <w:rPr>
          <w:sz w:val="20"/>
          <w:szCs w:val="20"/>
        </w:rPr>
        <w:t>”погаснет</w:t>
      </w:r>
      <w:proofErr w:type="gramEnd"/>
      <w:r w:rsidRPr="00E05269">
        <w:rPr>
          <w:sz w:val="20"/>
          <w:szCs w:val="20"/>
        </w:rPr>
        <w:t>.</w:t>
      </w:r>
    </w:p>
    <w:p w:rsidR="004E6E25" w:rsidRPr="00E05269" w:rsidRDefault="004E6E25" w:rsidP="00FD24A6">
      <w:pPr>
        <w:pStyle w:val="24"/>
        <w:numPr>
          <w:ilvl w:val="1"/>
          <w:numId w:val="17"/>
        </w:numPr>
        <w:rPr>
          <w:sz w:val="20"/>
          <w:szCs w:val="20"/>
          <w:lang w:val="ru-RU"/>
        </w:rPr>
      </w:pPr>
      <w:r w:rsidRPr="00E05269">
        <w:rPr>
          <w:sz w:val="20"/>
          <w:szCs w:val="20"/>
          <w:lang w:val="ru-RU"/>
        </w:rPr>
        <w:t>При недостаточном уровне воды существует два режима:</w:t>
      </w:r>
    </w:p>
    <w:p w:rsidR="004E6E25" w:rsidRPr="00E05269" w:rsidRDefault="004E6E25" w:rsidP="004E6E25">
      <w:pPr>
        <w:pStyle w:val="22"/>
        <w:rPr>
          <w:bCs/>
          <w:sz w:val="20"/>
          <w:szCs w:val="20"/>
        </w:rPr>
      </w:pPr>
      <w:r w:rsidRPr="00E05269">
        <w:rPr>
          <w:sz w:val="20"/>
          <w:szCs w:val="20"/>
        </w:rPr>
        <w:t>Режим1</w:t>
      </w:r>
      <w:r w:rsidRPr="00E05269">
        <w:rPr>
          <w:rFonts w:ascii="NSimSun" w:hAnsi="NSimSun"/>
          <w:sz w:val="20"/>
          <w:szCs w:val="20"/>
        </w:rPr>
        <w:t>：</w:t>
      </w:r>
      <w:r w:rsidRPr="00E05269">
        <w:rPr>
          <w:sz w:val="20"/>
          <w:szCs w:val="20"/>
        </w:rPr>
        <w:t>в ванне нет воды</w:t>
      </w:r>
    </w:p>
    <w:p w:rsidR="004E6E25" w:rsidRPr="00E05269" w:rsidRDefault="004E6E25" w:rsidP="004E6E25">
      <w:pPr>
        <w:pStyle w:val="22"/>
        <w:rPr>
          <w:color w:val="000000"/>
          <w:sz w:val="20"/>
          <w:szCs w:val="20"/>
        </w:rPr>
      </w:pPr>
      <w:r w:rsidRPr="00E05269">
        <w:rPr>
          <w:color w:val="000000"/>
          <w:sz w:val="20"/>
          <w:szCs w:val="20"/>
        </w:rPr>
        <w:t xml:space="preserve">Нажмите </w:t>
      </w:r>
      <w:proofErr w:type="gramStart"/>
      <w:r w:rsidRPr="00E05269">
        <w:rPr>
          <w:sz w:val="20"/>
          <w:szCs w:val="20"/>
        </w:rPr>
        <w:t>“</w:t>
      </w:r>
      <w:r w:rsidR="00106C9B">
        <w:rPr>
          <w:noProof/>
          <w:sz w:val="20"/>
          <w:szCs w:val="20"/>
        </w:rPr>
        <w:drawing>
          <wp:inline distT="0" distB="0" distL="0" distR="0">
            <wp:extent cx="551815" cy="3625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l="31245" t="44670" r="58347" b="43465"/>
                    <a:stretch>
                      <a:fillRect/>
                    </a:stretch>
                  </pic:blipFill>
                  <pic:spPr bwMode="auto">
                    <a:xfrm>
                      <a:off x="0" y="0"/>
                      <a:ext cx="551815" cy="362585"/>
                    </a:xfrm>
                    <a:prstGeom prst="rect">
                      <a:avLst/>
                    </a:prstGeom>
                    <a:noFill/>
                    <a:ln>
                      <a:noFill/>
                    </a:ln>
                  </pic:spPr>
                </pic:pic>
              </a:graphicData>
            </a:graphic>
          </wp:inline>
        </w:drawing>
      </w:r>
      <w:r w:rsidRPr="00E05269">
        <w:rPr>
          <w:sz w:val="20"/>
          <w:szCs w:val="20"/>
        </w:rPr>
        <w:t>”для</w:t>
      </w:r>
      <w:proofErr w:type="gramEnd"/>
      <w:r w:rsidRPr="00E05269">
        <w:rPr>
          <w:sz w:val="20"/>
          <w:szCs w:val="20"/>
        </w:rPr>
        <w:t xml:space="preserve"> включения компрессора, установленное время работы компрессора – 30 секунд; на дисплее отобразится отсчет до 30 и иконка “</w:t>
      </w:r>
      <w:r w:rsidR="00106C9B">
        <w:rPr>
          <w:noProof/>
          <w:sz w:val="20"/>
          <w:szCs w:val="20"/>
        </w:rPr>
        <w:drawing>
          <wp:inline distT="0" distB="0" distL="0" distR="0">
            <wp:extent cx="362585" cy="3625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l="67516" t="9607" r="18646" b="61707"/>
                    <a:stretch>
                      <a:fillRect/>
                    </a:stretch>
                  </pic:blipFill>
                  <pic:spPr bwMode="auto">
                    <a:xfrm>
                      <a:off x="0" y="0"/>
                      <a:ext cx="362585" cy="362585"/>
                    </a:xfrm>
                    <a:prstGeom prst="rect">
                      <a:avLst/>
                    </a:prstGeom>
                    <a:noFill/>
                    <a:ln>
                      <a:noFill/>
                    </a:ln>
                  </pic:spPr>
                </pic:pic>
              </a:graphicData>
            </a:graphic>
          </wp:inline>
        </w:drawing>
      </w:r>
      <w:r w:rsidRPr="00E05269">
        <w:rPr>
          <w:sz w:val="20"/>
          <w:szCs w:val="20"/>
        </w:rPr>
        <w:t>”</w:t>
      </w:r>
      <w:r w:rsidRPr="00E05269">
        <w:rPr>
          <w:color w:val="000000"/>
          <w:sz w:val="20"/>
          <w:szCs w:val="20"/>
        </w:rPr>
        <w:t xml:space="preserve">. Повторно нажмите </w:t>
      </w:r>
      <w:proofErr w:type="gramStart"/>
      <w:r w:rsidRPr="00E05269">
        <w:rPr>
          <w:sz w:val="20"/>
          <w:szCs w:val="20"/>
        </w:rPr>
        <w:t>“</w:t>
      </w:r>
      <w:r w:rsidR="00106C9B">
        <w:rPr>
          <w:noProof/>
          <w:sz w:val="20"/>
          <w:szCs w:val="20"/>
        </w:rPr>
        <w:drawing>
          <wp:inline distT="0" distB="0" distL="0" distR="0">
            <wp:extent cx="457200" cy="2755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l="30934" t="11140" r="40121" b="55261"/>
                    <a:stretch>
                      <a:fillRect/>
                    </a:stretch>
                  </pic:blipFill>
                  <pic:spPr bwMode="auto">
                    <a:xfrm>
                      <a:off x="0" y="0"/>
                      <a:ext cx="457200" cy="275590"/>
                    </a:xfrm>
                    <a:prstGeom prst="rect">
                      <a:avLst/>
                    </a:prstGeom>
                    <a:noFill/>
                    <a:ln>
                      <a:noFill/>
                    </a:ln>
                  </pic:spPr>
                </pic:pic>
              </a:graphicData>
            </a:graphic>
          </wp:inline>
        </w:drawing>
      </w:r>
      <w:r w:rsidRPr="00E05269">
        <w:rPr>
          <w:sz w:val="20"/>
          <w:szCs w:val="20"/>
        </w:rPr>
        <w:t>”для</w:t>
      </w:r>
      <w:proofErr w:type="gramEnd"/>
      <w:r w:rsidRPr="00E05269">
        <w:rPr>
          <w:sz w:val="20"/>
          <w:szCs w:val="20"/>
        </w:rPr>
        <w:t xml:space="preserve"> остановки компрессора</w:t>
      </w:r>
      <w:r w:rsidRPr="00E05269">
        <w:rPr>
          <w:color w:val="000000"/>
          <w:sz w:val="20"/>
          <w:szCs w:val="20"/>
        </w:rPr>
        <w:t xml:space="preserve">. Если по истечении 30 секунд никакие другие функции не работают, система автоматически отключается, в противном случае автоматически отключится только компрессор, иконка </w:t>
      </w:r>
      <w:r w:rsidRPr="00E05269">
        <w:rPr>
          <w:sz w:val="20"/>
          <w:szCs w:val="20"/>
        </w:rPr>
        <w:t>“</w:t>
      </w:r>
      <w:r w:rsidR="00106C9B">
        <w:rPr>
          <w:noProof/>
          <w:sz w:val="20"/>
          <w:szCs w:val="20"/>
        </w:rPr>
        <w:drawing>
          <wp:inline distT="0" distB="0" distL="0" distR="0">
            <wp:extent cx="362585" cy="3625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l="67516" t="9607" r="18646" b="61707"/>
                    <a:stretch>
                      <a:fillRect/>
                    </a:stretch>
                  </pic:blipFill>
                  <pic:spPr bwMode="auto">
                    <a:xfrm>
                      <a:off x="0" y="0"/>
                      <a:ext cx="362585" cy="362585"/>
                    </a:xfrm>
                    <a:prstGeom prst="rect">
                      <a:avLst/>
                    </a:prstGeom>
                    <a:noFill/>
                    <a:ln>
                      <a:noFill/>
                    </a:ln>
                  </pic:spPr>
                </pic:pic>
              </a:graphicData>
            </a:graphic>
          </wp:inline>
        </w:drawing>
      </w:r>
      <w:r w:rsidRPr="00E05269">
        <w:rPr>
          <w:sz w:val="20"/>
          <w:szCs w:val="20"/>
        </w:rPr>
        <w:t>”</w:t>
      </w:r>
      <w:r w:rsidRPr="00E05269">
        <w:rPr>
          <w:color w:val="000000"/>
          <w:sz w:val="20"/>
          <w:szCs w:val="20"/>
        </w:rPr>
        <w:t xml:space="preserve"> погаснет.</w:t>
      </w:r>
    </w:p>
    <w:p w:rsidR="004E6E25" w:rsidRPr="00E05269" w:rsidRDefault="004E6E25" w:rsidP="004E6E25">
      <w:pPr>
        <w:pStyle w:val="22"/>
        <w:rPr>
          <w:bCs/>
          <w:sz w:val="20"/>
          <w:szCs w:val="20"/>
        </w:rPr>
      </w:pPr>
      <w:r w:rsidRPr="00E05269">
        <w:rPr>
          <w:sz w:val="20"/>
          <w:szCs w:val="20"/>
        </w:rPr>
        <w:t xml:space="preserve">Режим </w:t>
      </w:r>
      <w:proofErr w:type="gramStart"/>
      <w:r w:rsidRPr="00E05269">
        <w:rPr>
          <w:sz w:val="20"/>
          <w:szCs w:val="20"/>
        </w:rPr>
        <w:t>2:  если</w:t>
      </w:r>
      <w:proofErr w:type="gramEnd"/>
      <w:r w:rsidRPr="00E05269">
        <w:rPr>
          <w:sz w:val="20"/>
          <w:szCs w:val="20"/>
        </w:rPr>
        <w:t xml:space="preserve"> фактический уровень воды ниже чем значение защитной системы, то компрессор работает в режиме защиты от нехватки воды. Когда система работает в режиме защиты, на дисплее по-прежнему отображается </w:t>
      </w:r>
      <w:r w:rsidRPr="00E05269">
        <w:rPr>
          <w:bCs/>
          <w:sz w:val="20"/>
          <w:szCs w:val="20"/>
        </w:rPr>
        <w:t>“</w:t>
      </w:r>
      <w:r w:rsidR="00106C9B">
        <w:rPr>
          <w:noProof/>
          <w:sz w:val="20"/>
          <w:szCs w:val="20"/>
        </w:rPr>
        <w:drawing>
          <wp:inline distT="0" distB="0" distL="0" distR="0">
            <wp:extent cx="362585" cy="3625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l="67516" t="9607" r="18646" b="61707"/>
                    <a:stretch>
                      <a:fillRect/>
                    </a:stretch>
                  </pic:blipFill>
                  <pic:spPr bwMode="auto">
                    <a:xfrm>
                      <a:off x="0" y="0"/>
                      <a:ext cx="362585" cy="362585"/>
                    </a:xfrm>
                    <a:prstGeom prst="rect">
                      <a:avLst/>
                    </a:prstGeom>
                    <a:noFill/>
                    <a:ln>
                      <a:noFill/>
                    </a:ln>
                  </pic:spPr>
                </pic:pic>
              </a:graphicData>
            </a:graphic>
          </wp:inline>
        </w:drawing>
      </w:r>
      <w:r w:rsidRPr="00E05269">
        <w:rPr>
          <w:bCs/>
          <w:sz w:val="20"/>
          <w:szCs w:val="20"/>
        </w:rPr>
        <w:t xml:space="preserve">”. Но если уровень воды не может в течение 30 секунд подняться выше значения защитной системы, </w:t>
      </w:r>
      <w:proofErr w:type="gramStart"/>
      <w:r w:rsidRPr="00E05269">
        <w:rPr>
          <w:bCs/>
          <w:sz w:val="20"/>
          <w:szCs w:val="20"/>
        </w:rPr>
        <w:t>то  по</w:t>
      </w:r>
      <w:proofErr w:type="gramEnd"/>
      <w:r w:rsidRPr="00E05269">
        <w:rPr>
          <w:bCs/>
          <w:sz w:val="20"/>
          <w:szCs w:val="20"/>
        </w:rPr>
        <w:t xml:space="preserve"> истечении 30секунд компрессор </w:t>
      </w:r>
      <w:r w:rsidRPr="00E05269">
        <w:rPr>
          <w:bCs/>
          <w:sz w:val="20"/>
          <w:szCs w:val="20"/>
        </w:rPr>
        <w:lastRenderedPageBreak/>
        <w:t>автоматически выключится, а иконка “</w:t>
      </w:r>
      <w:r w:rsidR="00106C9B">
        <w:rPr>
          <w:noProof/>
          <w:sz w:val="20"/>
          <w:szCs w:val="20"/>
        </w:rPr>
        <w:drawing>
          <wp:inline distT="0" distB="0" distL="0" distR="0">
            <wp:extent cx="362585" cy="3625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l="67516" t="9607" r="18646" b="61707"/>
                    <a:stretch>
                      <a:fillRect/>
                    </a:stretch>
                  </pic:blipFill>
                  <pic:spPr bwMode="auto">
                    <a:xfrm>
                      <a:off x="0" y="0"/>
                      <a:ext cx="362585" cy="362585"/>
                    </a:xfrm>
                    <a:prstGeom prst="rect">
                      <a:avLst/>
                    </a:prstGeom>
                    <a:noFill/>
                    <a:ln>
                      <a:noFill/>
                    </a:ln>
                  </pic:spPr>
                </pic:pic>
              </a:graphicData>
            </a:graphic>
          </wp:inline>
        </w:drawing>
      </w:r>
      <w:r w:rsidRPr="00E05269">
        <w:rPr>
          <w:bCs/>
          <w:sz w:val="20"/>
          <w:szCs w:val="20"/>
        </w:rPr>
        <w:t xml:space="preserve">”погаснет. Если компрессор выключен во время работы системы защиты от нехватки воды, для его запуска нажмите </w:t>
      </w:r>
      <w:proofErr w:type="gramStart"/>
      <w:r w:rsidRPr="00E05269">
        <w:rPr>
          <w:bCs/>
          <w:sz w:val="20"/>
          <w:szCs w:val="20"/>
        </w:rPr>
        <w:t>“</w:t>
      </w:r>
      <w:r w:rsidR="00106C9B">
        <w:rPr>
          <w:noProof/>
          <w:sz w:val="20"/>
          <w:szCs w:val="20"/>
        </w:rPr>
        <w:drawing>
          <wp:inline distT="0" distB="0" distL="0" distR="0">
            <wp:extent cx="275590" cy="3625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l="32628" t="27373" r="48962" b="39214"/>
                    <a:stretch>
                      <a:fillRect/>
                    </a:stretch>
                  </pic:blipFill>
                  <pic:spPr bwMode="auto">
                    <a:xfrm>
                      <a:off x="0" y="0"/>
                      <a:ext cx="275590" cy="362585"/>
                    </a:xfrm>
                    <a:prstGeom prst="rect">
                      <a:avLst/>
                    </a:prstGeom>
                    <a:noFill/>
                    <a:ln>
                      <a:noFill/>
                    </a:ln>
                  </pic:spPr>
                </pic:pic>
              </a:graphicData>
            </a:graphic>
          </wp:inline>
        </w:drawing>
      </w:r>
      <w:r w:rsidRPr="00E05269">
        <w:rPr>
          <w:bCs/>
          <w:sz w:val="20"/>
          <w:szCs w:val="20"/>
        </w:rPr>
        <w:t>”когда</w:t>
      </w:r>
      <w:proofErr w:type="gramEnd"/>
      <w:r w:rsidRPr="00E05269">
        <w:rPr>
          <w:bCs/>
          <w:sz w:val="20"/>
          <w:szCs w:val="20"/>
        </w:rPr>
        <w:t xml:space="preserve"> уровень будет выше значения, установленного защитной системой. Если уровень воды достигнет необходимого значения в течение 30 секунд, то компрессор продолжит свою работу.</w:t>
      </w:r>
    </w:p>
    <w:p w:rsidR="004E6E25" w:rsidRPr="00E05269" w:rsidRDefault="004E6E25" w:rsidP="00FD24A6">
      <w:pPr>
        <w:pStyle w:val="24"/>
        <w:numPr>
          <w:ilvl w:val="0"/>
          <w:numId w:val="22"/>
        </w:numPr>
        <w:rPr>
          <w:sz w:val="20"/>
          <w:szCs w:val="20"/>
        </w:rPr>
      </w:pPr>
      <w:r w:rsidRPr="00E05269">
        <w:rPr>
          <w:sz w:val="20"/>
          <w:szCs w:val="20"/>
          <w:lang w:val="ru-RU"/>
        </w:rPr>
        <w:t>Нагрев воды</w:t>
      </w:r>
    </w:p>
    <w:p w:rsidR="004E6E25" w:rsidRPr="00E05269" w:rsidRDefault="004E6E25" w:rsidP="00FD24A6">
      <w:pPr>
        <w:pStyle w:val="36"/>
        <w:numPr>
          <w:ilvl w:val="1"/>
          <w:numId w:val="24"/>
        </w:numPr>
        <w:rPr>
          <w:sz w:val="20"/>
          <w:szCs w:val="20"/>
          <w:lang w:val="ru-RU"/>
        </w:rPr>
      </w:pPr>
      <w:r w:rsidRPr="00E05269">
        <w:rPr>
          <w:sz w:val="20"/>
          <w:szCs w:val="20"/>
          <w:lang w:val="ru-RU"/>
        </w:rPr>
        <w:t xml:space="preserve">Устройство контроля воды защищает насос и водонагреватель от сгорания. </w:t>
      </w:r>
    </w:p>
    <w:p w:rsidR="004E6E25" w:rsidRPr="00E05269" w:rsidRDefault="004E6E25" w:rsidP="004E6E25">
      <w:pPr>
        <w:pStyle w:val="22"/>
        <w:rPr>
          <w:sz w:val="20"/>
          <w:szCs w:val="20"/>
        </w:rPr>
      </w:pPr>
      <w:r w:rsidRPr="00E05269">
        <w:rPr>
          <w:sz w:val="20"/>
          <w:szCs w:val="20"/>
        </w:rPr>
        <w:t>Заводом установлено значение температуры 37</w:t>
      </w:r>
      <w:r w:rsidRPr="00E05269">
        <w:rPr>
          <w:sz w:val="20"/>
          <w:szCs w:val="20"/>
          <w:vertAlign w:val="superscript"/>
        </w:rPr>
        <w:t>o</w:t>
      </w:r>
      <w:r w:rsidRPr="00E05269">
        <w:rPr>
          <w:sz w:val="20"/>
          <w:szCs w:val="20"/>
        </w:rPr>
        <w:t>C</w:t>
      </w:r>
      <w:r w:rsidRPr="00E05269">
        <w:rPr>
          <w:rFonts w:ascii="NSimSun" w:hAnsi="NSimSun"/>
          <w:sz w:val="20"/>
          <w:szCs w:val="20"/>
        </w:rPr>
        <w:t>（</w:t>
      </w:r>
      <w:r w:rsidRPr="00E05269">
        <w:rPr>
          <w:sz w:val="20"/>
          <w:szCs w:val="20"/>
        </w:rPr>
        <w:t>99</w:t>
      </w:r>
      <w:r w:rsidRPr="00E05269">
        <w:rPr>
          <w:rFonts w:ascii="NSimSun" w:hAnsi="NSimSun"/>
          <w:sz w:val="20"/>
          <w:szCs w:val="20"/>
        </w:rPr>
        <w:t>℉</w:t>
      </w:r>
      <w:r w:rsidR="003808B0" w:rsidRPr="00E05269">
        <w:rPr>
          <w:rFonts w:ascii="Calibri" w:hAnsi="Calibri"/>
          <w:sz w:val="20"/>
          <w:szCs w:val="20"/>
        </w:rPr>
        <w:t>)</w:t>
      </w:r>
      <w:r w:rsidRPr="00E05269">
        <w:rPr>
          <w:sz w:val="20"/>
          <w:szCs w:val="20"/>
        </w:rPr>
        <w:t>. Система сохраняет значение температуры, установленное пользователем при последней настройке</w:t>
      </w:r>
    </w:p>
    <w:p w:rsidR="004E6E25" w:rsidRPr="00E05269" w:rsidRDefault="004E6E25" w:rsidP="00FD24A6">
      <w:pPr>
        <w:pStyle w:val="36"/>
        <w:numPr>
          <w:ilvl w:val="1"/>
          <w:numId w:val="24"/>
        </w:numPr>
        <w:rPr>
          <w:sz w:val="20"/>
          <w:szCs w:val="20"/>
          <w:lang w:val="ru-RU"/>
        </w:rPr>
      </w:pPr>
      <w:r w:rsidRPr="00E05269">
        <w:rPr>
          <w:sz w:val="20"/>
          <w:szCs w:val="20"/>
          <w:lang w:val="ru-RU"/>
        </w:rPr>
        <w:t xml:space="preserve"> Когда система включена, нажмите “</w:t>
      </w:r>
      <w:r w:rsidR="00106C9B">
        <w:rPr>
          <w:noProof/>
          <w:sz w:val="20"/>
          <w:szCs w:val="20"/>
          <w:lang w:val="ru-RU" w:eastAsia="ru-RU"/>
        </w:rPr>
        <w:drawing>
          <wp:inline distT="0" distB="0" distL="0" distR="0">
            <wp:extent cx="275590" cy="2755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l="24133" t="20596" r="69614" b="68985"/>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Когда система обнаруживает, что вода достигла необходимого уровня, а температура воды на 1 градус ниже установленного значения, автоматически включается насос3, на дисплее отображается </w:t>
      </w:r>
      <w:proofErr w:type="gramStart"/>
      <w:r w:rsidRPr="00E05269">
        <w:rPr>
          <w:sz w:val="20"/>
          <w:szCs w:val="20"/>
          <w:lang w:val="ru-RU"/>
        </w:rPr>
        <w:t>“</w:t>
      </w:r>
      <w:r w:rsidR="00106C9B">
        <w:rPr>
          <w:noProof/>
          <w:sz w:val="20"/>
          <w:szCs w:val="20"/>
          <w:lang w:val="ru-RU" w:eastAsia="ru-RU"/>
        </w:rPr>
        <w:drawing>
          <wp:inline distT="0" distB="0" distL="0" distR="0">
            <wp:extent cx="275590" cy="2755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w:t>
      </w:r>
      <w:r w:rsidRPr="00E05269">
        <w:rPr>
          <w:rFonts w:hAnsi="NSimSun"/>
          <w:sz w:val="20"/>
          <w:szCs w:val="20"/>
          <w:lang w:val="ru-RU"/>
        </w:rPr>
        <w:t>，</w:t>
      </w:r>
      <w:proofErr w:type="gramEnd"/>
      <w:r w:rsidRPr="00E05269">
        <w:rPr>
          <w:sz w:val="20"/>
          <w:szCs w:val="20"/>
          <w:lang w:val="ru-RU"/>
        </w:rPr>
        <w:t>одновременно мигает “</w:t>
      </w:r>
      <w:r w:rsidR="00097DB3">
        <w:rPr>
          <w:noProof/>
          <w:sz w:val="20"/>
          <w:szCs w:val="20"/>
          <w:lang w:val="ru-RU" w:eastAsia="ru-RU"/>
        </w:rPr>
        <w:drawing>
          <wp:inline distT="0" distB="0" distL="0" distR="0">
            <wp:extent cx="257175" cy="35750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0">
                      <a:extLst>
                        <a:ext uri="{28A0092B-C50C-407E-A947-70E740481C1C}">
                          <a14:useLocalDpi xmlns:a14="http://schemas.microsoft.com/office/drawing/2010/main" val="0"/>
                        </a:ext>
                      </a:extLst>
                    </a:blip>
                    <a:srcRect l="41373" t="75917" r="51938" b="5836"/>
                    <a:stretch>
                      <a:fillRect/>
                    </a:stretch>
                  </pic:blipFill>
                  <pic:spPr bwMode="auto">
                    <a:xfrm>
                      <a:off x="0" y="0"/>
                      <a:ext cx="257175" cy="357505"/>
                    </a:xfrm>
                    <a:prstGeom prst="rect">
                      <a:avLst/>
                    </a:prstGeom>
                    <a:noFill/>
                    <a:ln>
                      <a:noFill/>
                    </a:ln>
                  </pic:spPr>
                </pic:pic>
              </a:graphicData>
            </a:graphic>
          </wp:inline>
        </w:drawing>
      </w:r>
      <w:r w:rsidRPr="00E05269">
        <w:rPr>
          <w:sz w:val="20"/>
          <w:szCs w:val="20"/>
          <w:lang w:val="ru-RU"/>
        </w:rPr>
        <w:t>”. Через 10 секунд после того, как закроется клапан водозаборного устройства, включается водонагреватель, на дисплее загорается “</w:t>
      </w:r>
      <w:r w:rsidR="00097DB3">
        <w:rPr>
          <w:noProof/>
          <w:sz w:val="20"/>
          <w:szCs w:val="20"/>
          <w:lang w:val="ru-RU" w:eastAsia="ru-RU"/>
        </w:rPr>
        <w:drawing>
          <wp:inline distT="0" distB="0" distL="0" distR="0">
            <wp:extent cx="257175" cy="35750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0">
                      <a:extLst>
                        <a:ext uri="{28A0092B-C50C-407E-A947-70E740481C1C}">
                          <a14:useLocalDpi xmlns:a14="http://schemas.microsoft.com/office/drawing/2010/main" val="0"/>
                        </a:ext>
                      </a:extLst>
                    </a:blip>
                    <a:srcRect l="41373" t="75917" r="51938" b="5836"/>
                    <a:stretch>
                      <a:fillRect/>
                    </a:stretch>
                  </pic:blipFill>
                  <pic:spPr bwMode="auto">
                    <a:xfrm>
                      <a:off x="0" y="0"/>
                      <a:ext cx="257175" cy="357505"/>
                    </a:xfrm>
                    <a:prstGeom prst="rect">
                      <a:avLst/>
                    </a:prstGeom>
                    <a:noFill/>
                    <a:ln>
                      <a:noFill/>
                    </a:ln>
                  </pic:spPr>
                </pic:pic>
              </a:graphicData>
            </a:graphic>
          </wp:inline>
        </w:drawing>
      </w:r>
      <w:r w:rsidRPr="00E05269">
        <w:rPr>
          <w:sz w:val="20"/>
          <w:szCs w:val="20"/>
          <w:lang w:val="ru-RU"/>
        </w:rPr>
        <w:t>”.</w:t>
      </w:r>
    </w:p>
    <w:p w:rsidR="004E6E25" w:rsidRPr="00E05269" w:rsidRDefault="004E6E25" w:rsidP="00FD24A6">
      <w:pPr>
        <w:pStyle w:val="36"/>
        <w:numPr>
          <w:ilvl w:val="1"/>
          <w:numId w:val="24"/>
        </w:numPr>
        <w:rPr>
          <w:sz w:val="20"/>
          <w:szCs w:val="20"/>
          <w:lang w:val="ru-RU"/>
        </w:rPr>
      </w:pPr>
      <w:r w:rsidRPr="00E05269">
        <w:rPr>
          <w:sz w:val="20"/>
          <w:szCs w:val="20"/>
          <w:lang w:val="ru-RU"/>
        </w:rPr>
        <w:t>Когда система обнаруживает, что температура воды на 1 градус выше установленного значения, водонагреватель автоматически отключается, одновременно на дисплее мигает “</w:t>
      </w:r>
      <w:r w:rsidR="00097DB3">
        <w:rPr>
          <w:noProof/>
          <w:sz w:val="20"/>
          <w:szCs w:val="20"/>
          <w:lang w:val="ru-RU" w:eastAsia="ru-RU"/>
        </w:rPr>
        <w:drawing>
          <wp:inline distT="0" distB="0" distL="0" distR="0">
            <wp:extent cx="257175" cy="35750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0">
                      <a:extLst>
                        <a:ext uri="{28A0092B-C50C-407E-A947-70E740481C1C}">
                          <a14:useLocalDpi xmlns:a14="http://schemas.microsoft.com/office/drawing/2010/main" val="0"/>
                        </a:ext>
                      </a:extLst>
                    </a:blip>
                    <a:srcRect l="41373" t="75917" r="51938" b="5836"/>
                    <a:stretch>
                      <a:fillRect/>
                    </a:stretch>
                  </pic:blipFill>
                  <pic:spPr bwMode="auto">
                    <a:xfrm>
                      <a:off x="0" y="0"/>
                      <a:ext cx="257175" cy="357505"/>
                    </a:xfrm>
                    <a:prstGeom prst="rect">
                      <a:avLst/>
                    </a:prstGeom>
                    <a:noFill/>
                    <a:ln>
                      <a:noFill/>
                    </a:ln>
                  </pic:spPr>
                </pic:pic>
              </a:graphicData>
            </a:graphic>
          </wp:inline>
        </w:drawing>
      </w:r>
      <w:r w:rsidRPr="00E05269">
        <w:rPr>
          <w:sz w:val="20"/>
          <w:szCs w:val="20"/>
          <w:lang w:val="ru-RU"/>
        </w:rPr>
        <w:t xml:space="preserve">”.  Через 10секунд насос3 автоматически выключается и </w:t>
      </w:r>
      <w:proofErr w:type="gramStart"/>
      <w:r w:rsidRPr="00E05269">
        <w:rPr>
          <w:sz w:val="20"/>
          <w:szCs w:val="20"/>
          <w:lang w:val="ru-RU"/>
        </w:rPr>
        <w:t>иконка  “</w:t>
      </w:r>
      <w:proofErr w:type="gramEnd"/>
      <w:r w:rsidR="00106C9B">
        <w:rPr>
          <w:noProof/>
          <w:sz w:val="20"/>
          <w:szCs w:val="20"/>
          <w:lang w:val="ru-RU" w:eastAsia="ru-RU"/>
        </w:rPr>
        <w:drawing>
          <wp:inline distT="0" distB="0" distL="0" distR="0">
            <wp:extent cx="275590" cy="2755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исчезает. Когда система фиксирует, что температура воды опустилась ниже заданного значения на 1 градус, насос3 автоматически включается, на дисплее </w:t>
      </w:r>
      <w:proofErr w:type="gramStart"/>
      <w:r w:rsidRPr="00E05269">
        <w:rPr>
          <w:sz w:val="20"/>
          <w:szCs w:val="20"/>
          <w:lang w:val="ru-RU"/>
        </w:rPr>
        <w:t xml:space="preserve">загорается </w:t>
      </w:r>
      <w:r w:rsidR="00106C9B">
        <w:rPr>
          <w:noProof/>
          <w:sz w:val="20"/>
          <w:szCs w:val="20"/>
          <w:lang w:val="ru-RU" w:eastAsia="ru-RU"/>
        </w:rPr>
        <w:drawing>
          <wp:inline distT="0" distB="0" distL="0" distR="0">
            <wp:extent cx="275590" cy="2755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10 секунд спустя автоматически запускается водонагреватель, на дисплее появляется</w:t>
      </w:r>
      <w:r w:rsidR="00097DB3">
        <w:rPr>
          <w:noProof/>
          <w:sz w:val="20"/>
          <w:szCs w:val="20"/>
          <w:lang w:val="ru-RU" w:eastAsia="ru-RU"/>
        </w:rPr>
        <w:drawing>
          <wp:inline distT="0" distB="0" distL="0" distR="0">
            <wp:extent cx="257175" cy="35750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0">
                      <a:extLst>
                        <a:ext uri="{28A0092B-C50C-407E-A947-70E740481C1C}">
                          <a14:useLocalDpi xmlns:a14="http://schemas.microsoft.com/office/drawing/2010/main" val="0"/>
                        </a:ext>
                      </a:extLst>
                    </a:blip>
                    <a:srcRect l="41373" t="75917" r="51938" b="5836"/>
                    <a:stretch>
                      <a:fillRect/>
                    </a:stretch>
                  </pic:blipFill>
                  <pic:spPr bwMode="auto">
                    <a:xfrm>
                      <a:off x="0" y="0"/>
                      <a:ext cx="257175" cy="357505"/>
                    </a:xfrm>
                    <a:prstGeom prst="rect">
                      <a:avLst/>
                    </a:prstGeom>
                    <a:noFill/>
                    <a:ln>
                      <a:noFill/>
                    </a:ln>
                  </pic:spPr>
                </pic:pic>
              </a:graphicData>
            </a:graphic>
          </wp:inline>
        </w:drawing>
      </w:r>
      <w:r w:rsidRPr="00E05269">
        <w:rPr>
          <w:sz w:val="20"/>
          <w:szCs w:val="20"/>
          <w:lang w:val="ru-RU"/>
        </w:rPr>
        <w:t>.</w:t>
      </w:r>
    </w:p>
    <w:p w:rsidR="004E6E25" w:rsidRPr="00E05269" w:rsidRDefault="004E6E25" w:rsidP="00FD24A6">
      <w:pPr>
        <w:pStyle w:val="36"/>
        <w:numPr>
          <w:ilvl w:val="1"/>
          <w:numId w:val="24"/>
        </w:numPr>
        <w:rPr>
          <w:sz w:val="20"/>
          <w:szCs w:val="20"/>
          <w:lang w:val="ru-RU"/>
        </w:rPr>
      </w:pPr>
      <w:r w:rsidRPr="00E05269">
        <w:rPr>
          <w:sz w:val="20"/>
          <w:szCs w:val="20"/>
          <w:lang w:val="ru-RU"/>
        </w:rPr>
        <w:t xml:space="preserve">Когда система обнаруживает, что уровень воды ниже установленного </w:t>
      </w:r>
      <w:proofErr w:type="gramStart"/>
      <w:r w:rsidRPr="00E05269">
        <w:rPr>
          <w:sz w:val="20"/>
          <w:szCs w:val="20"/>
          <w:lang w:val="ru-RU"/>
        </w:rPr>
        <w:t>значения ,</w:t>
      </w:r>
      <w:proofErr w:type="gramEnd"/>
      <w:r w:rsidRPr="00E05269">
        <w:rPr>
          <w:sz w:val="20"/>
          <w:szCs w:val="20"/>
          <w:lang w:val="ru-RU"/>
        </w:rPr>
        <w:t xml:space="preserve"> водонагреватель автоматически отключается, одновременно на дисплее мигает </w:t>
      </w:r>
      <w:r w:rsidR="00097DB3">
        <w:rPr>
          <w:noProof/>
          <w:sz w:val="20"/>
          <w:szCs w:val="20"/>
          <w:lang w:val="ru-RU" w:eastAsia="ru-RU"/>
        </w:rPr>
        <w:drawing>
          <wp:inline distT="0" distB="0" distL="0" distR="0">
            <wp:extent cx="257175" cy="35750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0">
                      <a:extLst>
                        <a:ext uri="{28A0092B-C50C-407E-A947-70E740481C1C}">
                          <a14:useLocalDpi xmlns:a14="http://schemas.microsoft.com/office/drawing/2010/main" val="0"/>
                        </a:ext>
                      </a:extLst>
                    </a:blip>
                    <a:srcRect l="41373" t="75917" r="51938" b="5836"/>
                    <a:stretch>
                      <a:fillRect/>
                    </a:stretch>
                  </pic:blipFill>
                  <pic:spPr bwMode="auto">
                    <a:xfrm>
                      <a:off x="0" y="0"/>
                      <a:ext cx="257175" cy="357505"/>
                    </a:xfrm>
                    <a:prstGeom prst="rect">
                      <a:avLst/>
                    </a:prstGeom>
                    <a:noFill/>
                    <a:ln>
                      <a:noFill/>
                    </a:ln>
                  </pic:spPr>
                </pic:pic>
              </a:graphicData>
            </a:graphic>
          </wp:inline>
        </w:drawing>
      </w:r>
      <w:r w:rsidRPr="00E05269">
        <w:rPr>
          <w:sz w:val="20"/>
          <w:szCs w:val="20"/>
          <w:lang w:val="ru-RU"/>
        </w:rPr>
        <w:t xml:space="preserve"> . Через 10секунд насос3 автоматически отключается, иконка </w:t>
      </w:r>
      <w:r w:rsidR="00106C9B">
        <w:rPr>
          <w:noProof/>
          <w:sz w:val="20"/>
          <w:szCs w:val="20"/>
          <w:lang w:val="ru-RU" w:eastAsia="ru-RU"/>
        </w:rPr>
        <w:drawing>
          <wp:inline distT="0" distB="0" distL="0" distR="0">
            <wp:extent cx="275590" cy="2755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гаснет. Когда система обнаруживает, что вода достигла необходимого уровня, автоматически запускается насос3, на дисплее </w:t>
      </w:r>
      <w:proofErr w:type="gramStart"/>
      <w:r w:rsidRPr="00E05269">
        <w:rPr>
          <w:sz w:val="20"/>
          <w:szCs w:val="20"/>
          <w:lang w:val="ru-RU"/>
        </w:rPr>
        <w:t xml:space="preserve">горит </w:t>
      </w:r>
      <w:r w:rsidR="00106C9B">
        <w:rPr>
          <w:noProof/>
          <w:sz w:val="20"/>
          <w:szCs w:val="20"/>
          <w:lang w:val="ru-RU" w:eastAsia="ru-RU"/>
        </w:rPr>
        <w:drawing>
          <wp:inline distT="0" distB="0" distL="0" distR="0">
            <wp:extent cx="275590" cy="2755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Еще через 10 секунд автоматически включается водонагреватель, на </w:t>
      </w:r>
      <w:r w:rsidRPr="00E05269">
        <w:rPr>
          <w:sz w:val="20"/>
          <w:szCs w:val="20"/>
          <w:lang w:val="ru-RU"/>
        </w:rPr>
        <w:lastRenderedPageBreak/>
        <w:t>дисплее загорается</w:t>
      </w:r>
      <w:r w:rsidR="00097DB3">
        <w:rPr>
          <w:noProof/>
          <w:sz w:val="20"/>
          <w:szCs w:val="20"/>
          <w:lang w:val="ru-RU" w:eastAsia="ru-RU"/>
        </w:rPr>
        <w:drawing>
          <wp:inline distT="0" distB="0" distL="0" distR="0">
            <wp:extent cx="257175" cy="35750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0">
                      <a:extLst>
                        <a:ext uri="{28A0092B-C50C-407E-A947-70E740481C1C}">
                          <a14:useLocalDpi xmlns:a14="http://schemas.microsoft.com/office/drawing/2010/main" val="0"/>
                        </a:ext>
                      </a:extLst>
                    </a:blip>
                    <a:srcRect l="41373" t="75917" r="51938" b="5836"/>
                    <a:stretch>
                      <a:fillRect/>
                    </a:stretch>
                  </pic:blipFill>
                  <pic:spPr bwMode="auto">
                    <a:xfrm>
                      <a:off x="0" y="0"/>
                      <a:ext cx="257175" cy="357505"/>
                    </a:xfrm>
                    <a:prstGeom prst="rect">
                      <a:avLst/>
                    </a:prstGeom>
                    <a:noFill/>
                    <a:ln>
                      <a:noFill/>
                    </a:ln>
                  </pic:spPr>
                </pic:pic>
              </a:graphicData>
            </a:graphic>
          </wp:inline>
        </w:drawing>
      </w:r>
      <w:r w:rsidRPr="00E05269">
        <w:rPr>
          <w:sz w:val="20"/>
          <w:szCs w:val="20"/>
          <w:lang w:val="ru-RU"/>
        </w:rPr>
        <w:t>.</w:t>
      </w:r>
    </w:p>
    <w:p w:rsidR="004E6E25" w:rsidRPr="00E05269" w:rsidRDefault="004E6E25" w:rsidP="00FD24A6">
      <w:pPr>
        <w:pStyle w:val="36"/>
        <w:numPr>
          <w:ilvl w:val="1"/>
          <w:numId w:val="24"/>
        </w:numPr>
        <w:rPr>
          <w:bCs/>
          <w:sz w:val="20"/>
          <w:szCs w:val="20"/>
          <w:lang w:val="ru-RU"/>
        </w:rPr>
      </w:pPr>
      <w:r w:rsidRPr="00E05269">
        <w:rPr>
          <w:bCs/>
          <w:color w:val="000000"/>
          <w:sz w:val="20"/>
          <w:szCs w:val="20"/>
          <w:lang w:val="ru-RU"/>
        </w:rPr>
        <w:t xml:space="preserve">Когда функции подогрева работает, </w:t>
      </w:r>
      <w:proofErr w:type="gramStart"/>
      <w:r w:rsidRPr="00E05269">
        <w:rPr>
          <w:bCs/>
          <w:color w:val="000000"/>
          <w:sz w:val="20"/>
          <w:szCs w:val="20"/>
          <w:lang w:val="ru-RU"/>
        </w:rPr>
        <w:t xml:space="preserve">нажмите </w:t>
      </w:r>
      <w:r w:rsidR="00106C9B">
        <w:rPr>
          <w:noProof/>
          <w:sz w:val="20"/>
          <w:szCs w:val="20"/>
          <w:lang w:val="ru-RU" w:eastAsia="ru-RU"/>
        </w:rPr>
        <w:drawing>
          <wp:inline distT="0" distB="0" distL="0" distR="0">
            <wp:extent cx="275590" cy="2755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l="24310" t="20331" r="69484" b="68590"/>
                    <a:stretch>
                      <a:fillRect/>
                    </a:stretch>
                  </pic:blipFill>
                  <pic:spPr bwMode="auto">
                    <a:xfrm>
                      <a:off x="0" y="0"/>
                      <a:ext cx="275590" cy="275590"/>
                    </a:xfrm>
                    <a:prstGeom prst="rect">
                      <a:avLst/>
                    </a:prstGeom>
                    <a:noFill/>
                    <a:ln>
                      <a:noFill/>
                    </a:ln>
                  </pic:spPr>
                </pic:pic>
              </a:graphicData>
            </a:graphic>
          </wp:inline>
        </w:drawing>
      </w:r>
      <w:r w:rsidRPr="00E05269">
        <w:rPr>
          <w:bCs/>
          <w:color w:val="000000"/>
          <w:sz w:val="20"/>
          <w:szCs w:val="20"/>
          <w:lang w:val="ru-RU"/>
        </w:rPr>
        <w:t>,</w:t>
      </w:r>
      <w:proofErr w:type="gramEnd"/>
      <w:r w:rsidRPr="00E05269">
        <w:rPr>
          <w:bCs/>
          <w:color w:val="000000"/>
          <w:sz w:val="20"/>
          <w:szCs w:val="20"/>
          <w:lang w:val="ru-RU"/>
        </w:rPr>
        <w:t xml:space="preserve"> водонагреватель отключается, иконка</w:t>
      </w:r>
      <w:r w:rsidR="00097DB3">
        <w:rPr>
          <w:noProof/>
          <w:sz w:val="20"/>
          <w:szCs w:val="20"/>
          <w:lang w:val="ru-RU" w:eastAsia="ru-RU"/>
        </w:rPr>
        <w:drawing>
          <wp:inline distT="0" distB="0" distL="0" distR="0">
            <wp:extent cx="257175" cy="35750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0">
                      <a:extLst>
                        <a:ext uri="{28A0092B-C50C-407E-A947-70E740481C1C}">
                          <a14:useLocalDpi xmlns:a14="http://schemas.microsoft.com/office/drawing/2010/main" val="0"/>
                        </a:ext>
                      </a:extLst>
                    </a:blip>
                    <a:srcRect l="41373" t="75917" r="51938" b="5836"/>
                    <a:stretch>
                      <a:fillRect/>
                    </a:stretch>
                  </pic:blipFill>
                  <pic:spPr bwMode="auto">
                    <a:xfrm>
                      <a:off x="0" y="0"/>
                      <a:ext cx="257175" cy="357505"/>
                    </a:xfrm>
                    <a:prstGeom prst="rect">
                      <a:avLst/>
                    </a:prstGeom>
                    <a:noFill/>
                    <a:ln>
                      <a:noFill/>
                    </a:ln>
                  </pic:spPr>
                </pic:pic>
              </a:graphicData>
            </a:graphic>
          </wp:inline>
        </w:drawing>
      </w:r>
      <w:r w:rsidRPr="00E05269">
        <w:rPr>
          <w:sz w:val="20"/>
          <w:szCs w:val="20"/>
          <w:lang w:val="ru-RU"/>
        </w:rPr>
        <w:t xml:space="preserve"> гаснет. 10 секунд спустя отключается насос3, </w:t>
      </w:r>
      <w:proofErr w:type="gramStart"/>
      <w:r w:rsidRPr="00E05269">
        <w:rPr>
          <w:sz w:val="20"/>
          <w:szCs w:val="20"/>
          <w:lang w:val="ru-RU"/>
        </w:rPr>
        <w:t xml:space="preserve">иконка </w:t>
      </w:r>
      <w:r w:rsidR="00106C9B">
        <w:rPr>
          <w:noProof/>
          <w:sz w:val="20"/>
          <w:szCs w:val="20"/>
          <w:lang w:val="ru-RU" w:eastAsia="ru-RU"/>
        </w:rPr>
        <w:drawing>
          <wp:inline distT="0" distB="0" distL="0" distR="0">
            <wp:extent cx="275590" cy="2755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гаснет</w:t>
      </w:r>
      <w:proofErr w:type="gramEnd"/>
      <w:r w:rsidRPr="00E05269">
        <w:rPr>
          <w:bCs/>
          <w:color w:val="000000"/>
          <w:sz w:val="20"/>
          <w:szCs w:val="20"/>
          <w:lang w:val="ru-RU"/>
        </w:rPr>
        <w:t>.</w:t>
      </w:r>
    </w:p>
    <w:p w:rsidR="004E6E25" w:rsidRPr="00E05269" w:rsidRDefault="004E6E25" w:rsidP="00FD24A6">
      <w:pPr>
        <w:pStyle w:val="36"/>
        <w:numPr>
          <w:ilvl w:val="1"/>
          <w:numId w:val="24"/>
        </w:numPr>
        <w:rPr>
          <w:sz w:val="20"/>
          <w:szCs w:val="20"/>
          <w:lang w:val="ru-RU"/>
        </w:rPr>
      </w:pPr>
      <w:r w:rsidRPr="00E05269">
        <w:rPr>
          <w:sz w:val="20"/>
          <w:szCs w:val="20"/>
          <w:lang w:val="ru-RU"/>
        </w:rPr>
        <w:t>Защита от остывания: Изделие находится под напряжением и питание выключено. Если система обнаруживает, что температура воды ниже установленного значения на 6 градусов, то водонагреватель и насос3 автоматически включаются. Когда температура воды превышает на 9 градусов установленное значение, водонагреватель и насос3 автоматически отключаются.</w:t>
      </w:r>
    </w:p>
    <w:p w:rsidR="004E6E25" w:rsidRPr="00E05269" w:rsidRDefault="004E6E25" w:rsidP="00FD24A6">
      <w:pPr>
        <w:pStyle w:val="36"/>
        <w:numPr>
          <w:ilvl w:val="1"/>
          <w:numId w:val="24"/>
        </w:numPr>
        <w:rPr>
          <w:bCs/>
          <w:sz w:val="20"/>
          <w:szCs w:val="20"/>
        </w:rPr>
      </w:pPr>
      <w:r w:rsidRPr="00E05269">
        <w:rPr>
          <w:sz w:val="20"/>
          <w:szCs w:val="20"/>
          <w:lang w:val="ru-RU"/>
        </w:rPr>
        <w:t>Настройка температуры</w:t>
      </w:r>
    </w:p>
    <w:p w:rsidR="004E6E25" w:rsidRPr="00E05269" w:rsidRDefault="004E6E25" w:rsidP="00FD24A6">
      <w:pPr>
        <w:pStyle w:val="42"/>
        <w:numPr>
          <w:ilvl w:val="1"/>
          <w:numId w:val="25"/>
        </w:numPr>
        <w:rPr>
          <w:sz w:val="20"/>
          <w:szCs w:val="20"/>
          <w:lang w:val="ru-RU"/>
        </w:rPr>
      </w:pPr>
      <w:r w:rsidRPr="00E05269">
        <w:rPr>
          <w:sz w:val="20"/>
          <w:szCs w:val="20"/>
          <w:lang w:val="ru-RU"/>
        </w:rPr>
        <w:t>Когда функция подогрева включена, установленное по умолчанию значение температуры 37</w:t>
      </w:r>
      <w:proofErr w:type="spellStart"/>
      <w:r w:rsidRPr="00E05269">
        <w:rPr>
          <w:sz w:val="20"/>
          <w:szCs w:val="20"/>
          <w:vertAlign w:val="superscript"/>
        </w:rPr>
        <w:t>o</w:t>
      </w:r>
      <w:r w:rsidRPr="00E05269">
        <w:rPr>
          <w:sz w:val="20"/>
          <w:szCs w:val="20"/>
        </w:rPr>
        <w:t>C</w:t>
      </w:r>
      <w:proofErr w:type="spellEnd"/>
      <w:r w:rsidRPr="00E05269">
        <w:rPr>
          <w:bCs/>
          <w:sz w:val="20"/>
          <w:szCs w:val="20"/>
          <w:lang w:val="ru-RU"/>
        </w:rPr>
        <w:t>.</w:t>
      </w:r>
    </w:p>
    <w:p w:rsidR="004E6E25" w:rsidRPr="00E05269" w:rsidRDefault="004E6E25" w:rsidP="004E6E25">
      <w:pPr>
        <w:pStyle w:val="22"/>
        <w:rPr>
          <w:sz w:val="20"/>
          <w:szCs w:val="20"/>
        </w:rPr>
      </w:pPr>
      <w:r w:rsidRPr="00E05269">
        <w:rPr>
          <w:sz w:val="20"/>
          <w:szCs w:val="20"/>
        </w:rPr>
        <w:t xml:space="preserve">Когда система контроля температуры неисправна, на дисплее </w:t>
      </w:r>
      <w:proofErr w:type="gramStart"/>
      <w:r w:rsidRPr="00E05269">
        <w:rPr>
          <w:sz w:val="20"/>
          <w:szCs w:val="20"/>
        </w:rPr>
        <w:t>загорается</w:t>
      </w:r>
      <w:r w:rsidR="00106C9B">
        <w:rPr>
          <w:noProof/>
          <w:sz w:val="20"/>
          <w:szCs w:val="20"/>
        </w:rPr>
        <w:drawing>
          <wp:inline distT="0" distB="0" distL="0" distR="0">
            <wp:extent cx="275590" cy="275590"/>
            <wp:effectExtent l="0" t="0" r="0" b="0"/>
            <wp:docPr id="1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l="26866" t="38043" r="51936" b="22160"/>
                    <a:stretch>
                      <a:fillRect/>
                    </a:stretch>
                  </pic:blipFill>
                  <pic:spPr bwMode="auto">
                    <a:xfrm>
                      <a:off x="0" y="0"/>
                      <a:ext cx="275590" cy="275590"/>
                    </a:xfrm>
                    <a:prstGeom prst="rect">
                      <a:avLst/>
                    </a:prstGeom>
                    <a:noFill/>
                    <a:ln>
                      <a:noFill/>
                    </a:ln>
                  </pic:spPr>
                </pic:pic>
              </a:graphicData>
            </a:graphic>
          </wp:inline>
        </w:drawing>
      </w:r>
      <w:r w:rsidRPr="00E05269">
        <w:rPr>
          <w:sz w:val="20"/>
          <w:szCs w:val="20"/>
        </w:rPr>
        <w:t>,  водонагреватель</w:t>
      </w:r>
      <w:proofErr w:type="gramEnd"/>
      <w:r w:rsidRPr="00E05269">
        <w:rPr>
          <w:sz w:val="20"/>
          <w:szCs w:val="20"/>
        </w:rPr>
        <w:t xml:space="preserve"> отключается.</w:t>
      </w:r>
    </w:p>
    <w:p w:rsidR="004E6E25" w:rsidRPr="00E05269" w:rsidRDefault="004E6E25" w:rsidP="00FD24A6">
      <w:pPr>
        <w:pStyle w:val="42"/>
        <w:numPr>
          <w:ilvl w:val="1"/>
          <w:numId w:val="25"/>
        </w:numPr>
        <w:rPr>
          <w:sz w:val="20"/>
          <w:szCs w:val="20"/>
          <w:lang w:val="ru-RU"/>
        </w:rPr>
      </w:pPr>
      <w:r w:rsidRPr="00E05269">
        <w:rPr>
          <w:bCs/>
          <w:sz w:val="20"/>
          <w:szCs w:val="20"/>
          <w:lang w:val="ru-RU"/>
        </w:rPr>
        <w:t>В системе предусмотрено две единицы измерения: Фаренгейт (℉) и Цельсий (</w:t>
      </w:r>
      <w:r w:rsidR="00145060" w:rsidRPr="00E05269">
        <w:rPr>
          <w:bCs/>
          <w:sz w:val="20"/>
          <w:szCs w:val="20"/>
          <w:lang w:val="ru-RU"/>
        </w:rPr>
        <w:t>°</w:t>
      </w:r>
      <w:r w:rsidRPr="00E05269">
        <w:rPr>
          <w:bCs/>
          <w:sz w:val="20"/>
          <w:szCs w:val="20"/>
          <w:lang w:val="ru-RU"/>
        </w:rPr>
        <w:t xml:space="preserve">). </w:t>
      </w:r>
      <w:proofErr w:type="gramStart"/>
      <w:r w:rsidRPr="00E05269">
        <w:rPr>
          <w:bCs/>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l="26826" t="23117" r="52818" b="39639"/>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переключения с одной единицы измерения на другую.</w:t>
      </w:r>
    </w:p>
    <w:p w:rsidR="004E6E25" w:rsidRPr="00E05269" w:rsidRDefault="004E6E25" w:rsidP="00FD24A6">
      <w:pPr>
        <w:pStyle w:val="42"/>
        <w:numPr>
          <w:ilvl w:val="1"/>
          <w:numId w:val="25"/>
        </w:numPr>
        <w:rPr>
          <w:sz w:val="20"/>
          <w:szCs w:val="20"/>
          <w:lang w:val="ru-RU"/>
        </w:rPr>
      </w:pPr>
      <w:r w:rsidRPr="00E05269">
        <w:rPr>
          <w:sz w:val="20"/>
          <w:szCs w:val="20"/>
          <w:lang w:val="ru-RU"/>
        </w:rPr>
        <w:t>Диапазон установки температуры по Цельсию:</w:t>
      </w:r>
      <w:r w:rsidRPr="00E05269">
        <w:rPr>
          <w:bCs/>
          <w:sz w:val="20"/>
          <w:szCs w:val="20"/>
          <w:lang w:val="ru-RU"/>
        </w:rPr>
        <w:t xml:space="preserve"> 30</w:t>
      </w:r>
      <w:r w:rsidR="003808B0" w:rsidRPr="00E05269">
        <w:rPr>
          <w:bCs/>
          <w:sz w:val="20"/>
          <w:szCs w:val="20"/>
          <w:lang w:val="ru-RU"/>
        </w:rPr>
        <w:t>°</w:t>
      </w:r>
      <w:r w:rsidRPr="00E05269">
        <w:rPr>
          <w:bCs/>
          <w:sz w:val="20"/>
          <w:szCs w:val="20"/>
        </w:rPr>
        <w:t>～</w:t>
      </w:r>
      <w:r w:rsidRPr="00E05269">
        <w:rPr>
          <w:bCs/>
          <w:sz w:val="20"/>
          <w:szCs w:val="20"/>
          <w:lang w:val="ru-RU"/>
        </w:rPr>
        <w:t>42</w:t>
      </w:r>
      <w:r w:rsidR="003808B0" w:rsidRPr="00E05269">
        <w:rPr>
          <w:bCs/>
          <w:sz w:val="20"/>
          <w:szCs w:val="20"/>
          <w:lang w:val="ru-RU"/>
        </w:rPr>
        <w:t>°</w:t>
      </w:r>
      <w:r w:rsidRPr="00E05269">
        <w:rPr>
          <w:bCs/>
          <w:sz w:val="20"/>
          <w:szCs w:val="20"/>
          <w:lang w:val="ru-RU"/>
        </w:rPr>
        <w:t>；</w:t>
      </w:r>
    </w:p>
    <w:p w:rsidR="004E6E25" w:rsidRPr="00E05269" w:rsidRDefault="004E6E25" w:rsidP="004E6E25">
      <w:pPr>
        <w:pStyle w:val="22"/>
        <w:rPr>
          <w:sz w:val="20"/>
          <w:szCs w:val="20"/>
        </w:rPr>
      </w:pPr>
      <w:r w:rsidRPr="00E05269">
        <w:rPr>
          <w:sz w:val="20"/>
          <w:szCs w:val="20"/>
        </w:rPr>
        <w:t>Диапазон установки температуры по Фаренгейту: 86</w:t>
      </w:r>
      <w:r w:rsidR="003808B0" w:rsidRPr="00E05269">
        <w:rPr>
          <w:sz w:val="20"/>
          <w:szCs w:val="20"/>
        </w:rPr>
        <w:t>°~</w:t>
      </w:r>
      <w:r w:rsidRPr="00E05269">
        <w:rPr>
          <w:sz w:val="20"/>
          <w:szCs w:val="20"/>
        </w:rPr>
        <w:t>108</w:t>
      </w:r>
      <w:r w:rsidR="003808B0" w:rsidRPr="00E05269">
        <w:rPr>
          <w:sz w:val="20"/>
          <w:szCs w:val="20"/>
        </w:rPr>
        <w:t>°</w:t>
      </w:r>
      <w:r w:rsidRPr="00E05269">
        <w:rPr>
          <w:sz w:val="20"/>
          <w:szCs w:val="20"/>
        </w:rPr>
        <w:t>.</w:t>
      </w:r>
    </w:p>
    <w:p w:rsidR="004E6E25" w:rsidRPr="00E05269" w:rsidRDefault="004E6E25" w:rsidP="00FD24A6">
      <w:pPr>
        <w:pStyle w:val="42"/>
        <w:numPr>
          <w:ilvl w:val="1"/>
          <w:numId w:val="25"/>
        </w:numPr>
        <w:rPr>
          <w:sz w:val="20"/>
          <w:szCs w:val="20"/>
          <w:lang w:val="ru-RU"/>
        </w:rPr>
      </w:pPr>
      <w:r w:rsidRPr="00E05269">
        <w:rPr>
          <w:bCs/>
          <w:sz w:val="20"/>
          <w:szCs w:val="20"/>
          <w:lang w:val="ru-RU"/>
        </w:rPr>
        <w:t xml:space="preserve">Когда система и функция подогрева включены, </w:t>
      </w:r>
      <w:proofErr w:type="gramStart"/>
      <w:r w:rsidRPr="00E05269">
        <w:rPr>
          <w:bCs/>
          <w:sz w:val="20"/>
          <w:szCs w:val="20"/>
          <w:lang w:val="ru-RU"/>
        </w:rPr>
        <w:t xml:space="preserve">нажимайте </w:t>
      </w:r>
      <w:r w:rsidR="00106C9B">
        <w:rPr>
          <w:noProof/>
          <w:sz w:val="20"/>
          <w:szCs w:val="20"/>
          <w:lang w:val="ru-RU" w:eastAsia="ru-RU"/>
        </w:rPr>
        <w:drawing>
          <wp:inline distT="0" distB="0" distL="0" distR="0">
            <wp:extent cx="275590" cy="275590"/>
            <wp:effectExtent l="0" t="0" r="0" b="0"/>
            <wp:docPr id="1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l="65773" t="19748" r="28052" b="69232"/>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до</w:t>
      </w:r>
      <w:proofErr w:type="gramEnd"/>
      <w:r w:rsidRPr="00E05269">
        <w:rPr>
          <w:sz w:val="20"/>
          <w:szCs w:val="20"/>
          <w:lang w:val="ru-RU"/>
        </w:rPr>
        <w:t xml:space="preserve"> момента, когда на дисплее отобразится </w:t>
      </w:r>
      <w:r w:rsidR="00106C9B">
        <w:rPr>
          <w:noProof/>
          <w:sz w:val="20"/>
          <w:szCs w:val="20"/>
          <w:lang w:val="ru-RU" w:eastAsia="ru-RU"/>
        </w:rPr>
        <w:drawing>
          <wp:inline distT="0" distB="0" distL="0" distR="0">
            <wp:extent cx="362585" cy="18161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l="47682" t="59338" r="39969" b="29289"/>
                    <a:stretch>
                      <a:fillRect/>
                    </a:stretch>
                  </pic:blipFill>
                  <pic:spPr bwMode="auto">
                    <a:xfrm>
                      <a:off x="0" y="0"/>
                      <a:ext cx="362585" cy="181610"/>
                    </a:xfrm>
                    <a:prstGeom prst="rect">
                      <a:avLst/>
                    </a:prstGeom>
                    <a:noFill/>
                    <a:ln>
                      <a:noFill/>
                    </a:ln>
                  </pic:spPr>
                </pic:pic>
              </a:graphicData>
            </a:graphic>
          </wp:inline>
        </w:drawing>
      </w:r>
      <w:r w:rsidRPr="00E05269">
        <w:rPr>
          <w:sz w:val="20"/>
          <w:szCs w:val="20"/>
          <w:lang w:val="ru-RU"/>
        </w:rPr>
        <w:t xml:space="preserve"> или</w:t>
      </w:r>
      <w:r w:rsidR="00106C9B">
        <w:rPr>
          <w:noProof/>
          <w:sz w:val="20"/>
          <w:szCs w:val="20"/>
          <w:lang w:val="ru-RU" w:eastAsia="ru-RU"/>
        </w:rPr>
        <w:drawing>
          <wp:inline distT="0" distB="0" distL="0" distR="0">
            <wp:extent cx="362585" cy="18161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l="28749" t="68086" r="61092" b="22061"/>
                    <a:stretch>
                      <a:fillRect/>
                    </a:stretch>
                  </pic:blipFill>
                  <pic:spPr bwMode="auto">
                    <a:xfrm>
                      <a:off x="0" y="0"/>
                      <a:ext cx="362585" cy="181610"/>
                    </a:xfrm>
                    <a:prstGeom prst="rect">
                      <a:avLst/>
                    </a:prstGeom>
                    <a:noFill/>
                    <a:ln>
                      <a:noFill/>
                    </a:ln>
                  </pic:spPr>
                </pic:pic>
              </a:graphicData>
            </a:graphic>
          </wp:inline>
        </w:drawing>
      </w:r>
      <w:r w:rsidRPr="00E05269">
        <w:rPr>
          <w:sz w:val="20"/>
          <w:szCs w:val="20"/>
          <w:lang w:val="ru-RU"/>
        </w:rPr>
        <w:t xml:space="preserve">. Затем нажмите один раз </w:t>
      </w:r>
      <w:proofErr w:type="gramStart"/>
      <w:r w:rsidRPr="00E05269">
        <w:rPr>
          <w:sz w:val="20"/>
          <w:szCs w:val="20"/>
          <w:lang w:val="ru-RU"/>
        </w:rPr>
        <w:t xml:space="preserve">на </w:t>
      </w:r>
      <w:r w:rsidR="00106C9B">
        <w:rPr>
          <w:noProof/>
          <w:sz w:val="20"/>
          <w:szCs w:val="20"/>
          <w:lang w:val="ru-RU" w:eastAsia="ru-RU"/>
        </w:rPr>
        <w:drawing>
          <wp:inline distT="0" distB="0" distL="0" distR="0">
            <wp:extent cx="362585" cy="275590"/>
            <wp:effectExtent l="0" t="0" r="0" b="0"/>
            <wp:docPr id="1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l="58778" t="45438" r="35117" b="44360"/>
                    <a:stretch>
                      <a:fillRect/>
                    </a:stretch>
                  </pic:blipFill>
                  <pic:spPr bwMode="auto">
                    <a:xfrm>
                      <a:off x="0" y="0"/>
                      <a:ext cx="362585" cy="275590"/>
                    </a:xfrm>
                    <a:prstGeom prst="rect">
                      <a:avLst/>
                    </a:prstGeom>
                    <a:noFill/>
                    <a:ln>
                      <a:noFill/>
                    </a:ln>
                  </pic:spPr>
                </pic:pic>
              </a:graphicData>
            </a:graphic>
          </wp:inline>
        </w:drawing>
      </w:r>
      <w:r w:rsidRPr="00E05269">
        <w:rPr>
          <w:sz w:val="20"/>
          <w:szCs w:val="20"/>
          <w:lang w:val="ru-RU"/>
        </w:rPr>
        <w:t xml:space="preserve"> или</w:t>
      </w:r>
      <w:proofErr w:type="gramEnd"/>
      <w:r w:rsidR="00106C9B">
        <w:rPr>
          <w:noProof/>
          <w:sz w:val="20"/>
          <w:szCs w:val="20"/>
          <w:lang w:val="ru-RU" w:eastAsia="ru-RU"/>
        </w:rPr>
        <w:drawing>
          <wp:inline distT="0" distB="0" distL="0" distR="0">
            <wp:extent cx="362585" cy="275590"/>
            <wp:effectExtent l="0" t="0" r="0" b="0"/>
            <wp:docPr id="1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l="58076" t="20053" r="34857" b="68877"/>
                    <a:stretch>
                      <a:fillRect/>
                    </a:stretch>
                  </pic:blipFill>
                  <pic:spPr bwMode="auto">
                    <a:xfrm>
                      <a:off x="0" y="0"/>
                      <a:ext cx="362585" cy="275590"/>
                    </a:xfrm>
                    <a:prstGeom prst="rect">
                      <a:avLst/>
                    </a:prstGeom>
                    <a:noFill/>
                    <a:ln>
                      <a:noFill/>
                    </a:ln>
                  </pic:spPr>
                </pic:pic>
              </a:graphicData>
            </a:graphic>
          </wp:inline>
        </w:drawing>
      </w:r>
      <w:r w:rsidRPr="00E05269">
        <w:rPr>
          <w:sz w:val="20"/>
          <w:szCs w:val="20"/>
          <w:lang w:val="ru-RU"/>
        </w:rPr>
        <w:t xml:space="preserve">, температура соответственно увеличится или уменьшится  на </w:t>
      </w:r>
      <w:r w:rsidRPr="00E05269">
        <w:rPr>
          <w:bCs/>
          <w:sz w:val="20"/>
          <w:szCs w:val="20"/>
          <w:lang w:val="ru-RU"/>
        </w:rPr>
        <w:t>1</w:t>
      </w:r>
      <w:r w:rsidR="00145060" w:rsidRPr="00E05269">
        <w:rPr>
          <w:bCs/>
          <w:sz w:val="20"/>
          <w:szCs w:val="20"/>
          <w:lang w:val="ru-RU"/>
        </w:rPr>
        <w:t>°</w:t>
      </w:r>
      <w:r w:rsidRPr="00E05269">
        <w:rPr>
          <w:bCs/>
          <w:sz w:val="20"/>
          <w:szCs w:val="20"/>
          <w:lang w:val="ru-RU"/>
        </w:rPr>
        <w:t>.</w:t>
      </w:r>
    </w:p>
    <w:p w:rsidR="004E6E25" w:rsidRPr="00E05269" w:rsidRDefault="004E6E25" w:rsidP="00FD24A6">
      <w:pPr>
        <w:pStyle w:val="36"/>
        <w:numPr>
          <w:ilvl w:val="1"/>
          <w:numId w:val="26"/>
        </w:numPr>
        <w:rPr>
          <w:sz w:val="20"/>
          <w:szCs w:val="20"/>
        </w:rPr>
      </w:pPr>
      <w:r w:rsidRPr="00E05269">
        <w:rPr>
          <w:sz w:val="20"/>
          <w:szCs w:val="20"/>
          <w:lang w:val="ru-RU"/>
        </w:rPr>
        <w:t>Цейтраферный подогрев</w:t>
      </w:r>
    </w:p>
    <w:p w:rsidR="004E6E25" w:rsidRPr="00E05269" w:rsidRDefault="004E6E25" w:rsidP="00FD24A6">
      <w:pPr>
        <w:pStyle w:val="42"/>
        <w:numPr>
          <w:ilvl w:val="2"/>
          <w:numId w:val="27"/>
        </w:numPr>
        <w:rPr>
          <w:sz w:val="20"/>
          <w:szCs w:val="20"/>
          <w:lang w:val="ru-RU"/>
        </w:rPr>
      </w:pPr>
      <w:r w:rsidRPr="00E05269">
        <w:rPr>
          <w:sz w:val="20"/>
          <w:szCs w:val="20"/>
          <w:lang w:val="ru-RU"/>
        </w:rPr>
        <w:t xml:space="preserve">Функция подогрева включается или выключается по наступлению установленного времени. </w:t>
      </w:r>
    </w:p>
    <w:p w:rsidR="004E6E25" w:rsidRPr="00E05269" w:rsidRDefault="004E6E25" w:rsidP="004E6E25">
      <w:pPr>
        <w:pStyle w:val="22"/>
        <w:rPr>
          <w:sz w:val="20"/>
          <w:szCs w:val="20"/>
        </w:rPr>
      </w:pPr>
      <w:r w:rsidRPr="00E05269">
        <w:rPr>
          <w:sz w:val="20"/>
          <w:szCs w:val="20"/>
        </w:rPr>
        <w:t>При первом использовании изделия время включения, установленное по умолчанию, - 00</w:t>
      </w:r>
      <w:r w:rsidR="003808B0" w:rsidRPr="00E05269">
        <w:rPr>
          <w:sz w:val="20"/>
          <w:szCs w:val="20"/>
        </w:rPr>
        <w:t>-</w:t>
      </w:r>
      <w:r w:rsidRPr="00E05269">
        <w:rPr>
          <w:sz w:val="20"/>
          <w:szCs w:val="20"/>
        </w:rPr>
        <w:t>00, время работы функции подогрева – 2 часа, температура – 37</w:t>
      </w:r>
      <w:proofErr w:type="gramStart"/>
      <w:r w:rsidRPr="00E05269">
        <w:rPr>
          <w:sz w:val="20"/>
          <w:szCs w:val="20"/>
          <w:vertAlign w:val="superscript"/>
        </w:rPr>
        <w:t>o</w:t>
      </w:r>
      <w:r w:rsidRPr="00E05269">
        <w:rPr>
          <w:sz w:val="20"/>
          <w:szCs w:val="20"/>
        </w:rPr>
        <w:t>C .</w:t>
      </w:r>
      <w:proofErr w:type="gramEnd"/>
      <w:r w:rsidRPr="00E05269">
        <w:rPr>
          <w:sz w:val="20"/>
          <w:szCs w:val="20"/>
        </w:rPr>
        <w:t xml:space="preserve"> Система сохраняет значения времени старта, времени работы и температуры в соответствии с последними настройками.</w:t>
      </w:r>
    </w:p>
    <w:p w:rsidR="004E6E25" w:rsidRPr="00E05269" w:rsidRDefault="004E6E25" w:rsidP="004E6E25">
      <w:pPr>
        <w:pStyle w:val="22"/>
        <w:rPr>
          <w:sz w:val="20"/>
          <w:szCs w:val="20"/>
        </w:rPr>
      </w:pPr>
      <w:r w:rsidRPr="00E05269">
        <w:rPr>
          <w:sz w:val="20"/>
          <w:szCs w:val="20"/>
        </w:rPr>
        <w:t xml:space="preserve">Когда система контроля температуры неисправна, на дисплее </w:t>
      </w:r>
      <w:proofErr w:type="gramStart"/>
      <w:r w:rsidRPr="00E05269">
        <w:rPr>
          <w:sz w:val="20"/>
          <w:szCs w:val="20"/>
        </w:rPr>
        <w:t>загорается</w:t>
      </w:r>
      <w:r w:rsidR="00106C9B">
        <w:rPr>
          <w:noProof/>
          <w:sz w:val="20"/>
          <w:szCs w:val="20"/>
        </w:rPr>
        <w:drawing>
          <wp:inline distT="0" distB="0" distL="0" distR="0">
            <wp:extent cx="275590" cy="2755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l="26866" t="38043" r="51936" b="22160"/>
                    <a:stretch>
                      <a:fillRect/>
                    </a:stretch>
                  </pic:blipFill>
                  <pic:spPr bwMode="auto">
                    <a:xfrm>
                      <a:off x="0" y="0"/>
                      <a:ext cx="275590" cy="275590"/>
                    </a:xfrm>
                    <a:prstGeom prst="rect">
                      <a:avLst/>
                    </a:prstGeom>
                    <a:noFill/>
                    <a:ln>
                      <a:noFill/>
                    </a:ln>
                  </pic:spPr>
                </pic:pic>
              </a:graphicData>
            </a:graphic>
          </wp:inline>
        </w:drawing>
      </w:r>
      <w:r w:rsidRPr="00E05269">
        <w:rPr>
          <w:sz w:val="20"/>
          <w:szCs w:val="20"/>
        </w:rPr>
        <w:t>,  водонагреватель</w:t>
      </w:r>
      <w:proofErr w:type="gramEnd"/>
      <w:r w:rsidRPr="00E05269">
        <w:rPr>
          <w:sz w:val="20"/>
          <w:szCs w:val="20"/>
        </w:rPr>
        <w:t xml:space="preserve"> отключается.</w:t>
      </w:r>
    </w:p>
    <w:p w:rsidR="004E6E25" w:rsidRPr="00E05269" w:rsidRDefault="004E6E25" w:rsidP="00FD24A6">
      <w:pPr>
        <w:pStyle w:val="42"/>
        <w:numPr>
          <w:ilvl w:val="2"/>
          <w:numId w:val="27"/>
        </w:numPr>
        <w:rPr>
          <w:sz w:val="20"/>
          <w:szCs w:val="20"/>
          <w:lang w:val="ru-RU"/>
        </w:rPr>
      </w:pPr>
      <w:r w:rsidRPr="00E05269">
        <w:rPr>
          <w:sz w:val="20"/>
          <w:szCs w:val="20"/>
          <w:lang w:val="ru-RU"/>
        </w:rPr>
        <w:lastRenderedPageBreak/>
        <w:t xml:space="preserve">Когда система и функция цейтраферного подогрева выключены,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275590" cy="3625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l="17308" t="44803" r="76602" b="43503"/>
                    <a:stretch>
                      <a:fillRect/>
                    </a:stretch>
                  </pic:blipFill>
                  <pic:spPr bwMode="auto">
                    <a:xfrm>
                      <a:off x="0" y="0"/>
                      <a:ext cx="275590" cy="362585"/>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запуска функции подогрева. На дисплее </w:t>
      </w:r>
      <w:proofErr w:type="gramStart"/>
      <w:r w:rsidRPr="00E05269">
        <w:rPr>
          <w:sz w:val="20"/>
          <w:szCs w:val="20"/>
          <w:lang w:val="ru-RU"/>
        </w:rPr>
        <w:t xml:space="preserve">отобразится </w:t>
      </w:r>
      <w:r w:rsidR="00106C9B">
        <w:rPr>
          <w:noProof/>
          <w:sz w:val="20"/>
          <w:szCs w:val="20"/>
          <w:lang w:val="ru-RU" w:eastAsia="ru-RU"/>
        </w:rPr>
        <w:drawing>
          <wp:inline distT="0" distB="0" distL="0" distR="0">
            <wp:extent cx="732790" cy="181610"/>
            <wp:effectExtent l="0" t="0" r="0" b="8890"/>
            <wp:docPr id="1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l="29454" t="42654" r="24420" b="32242"/>
                    <a:stretch>
                      <a:fillRect/>
                    </a:stretch>
                  </pic:blipFill>
                  <pic:spPr bwMode="auto">
                    <a:xfrm>
                      <a:off x="0" y="0"/>
                      <a:ext cx="732790" cy="181610"/>
                    </a:xfrm>
                    <a:prstGeom prst="rect">
                      <a:avLst/>
                    </a:prstGeom>
                    <a:noFill/>
                    <a:ln>
                      <a:noFill/>
                    </a:ln>
                  </pic:spPr>
                </pic:pic>
              </a:graphicData>
            </a:graphic>
          </wp:inline>
        </w:drawing>
      </w:r>
      <w:r w:rsidRPr="00E05269">
        <w:rPr>
          <w:sz w:val="20"/>
          <w:szCs w:val="20"/>
          <w:lang w:val="ru-RU"/>
        </w:rPr>
        <w:t xml:space="preserve"> и</w:t>
      </w:r>
      <w:proofErr w:type="gramEnd"/>
      <w:r w:rsidRPr="00E05269">
        <w:rPr>
          <w:sz w:val="20"/>
          <w:szCs w:val="20"/>
          <w:lang w:val="ru-RU"/>
        </w:rPr>
        <w:t xml:space="preserve"> время включения функции, </w:t>
      </w:r>
      <w:r w:rsidR="00097DB3">
        <w:rPr>
          <w:noProof/>
          <w:sz w:val="20"/>
          <w:szCs w:val="20"/>
          <w:lang w:val="ru-RU" w:eastAsia="ru-RU"/>
        </w:rPr>
        <w:drawing>
          <wp:inline distT="0" distB="0" distL="0" distR="0">
            <wp:extent cx="300355" cy="357505"/>
            <wp:effectExtent l="0" t="0" r="4445"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0">
                      <a:extLst>
                        <a:ext uri="{28A0092B-C50C-407E-A947-70E740481C1C}">
                          <a14:useLocalDpi xmlns:a14="http://schemas.microsoft.com/office/drawing/2010/main" val="0"/>
                        </a:ext>
                      </a:extLst>
                    </a:blip>
                    <a:srcRect l="41373" t="77036" r="51938" b="8455"/>
                    <a:stretch>
                      <a:fillRect/>
                    </a:stretch>
                  </pic:blipFill>
                  <pic:spPr bwMode="auto">
                    <a:xfrm>
                      <a:off x="0" y="0"/>
                      <a:ext cx="300355" cy="357505"/>
                    </a:xfrm>
                    <a:prstGeom prst="rect">
                      <a:avLst/>
                    </a:prstGeom>
                    <a:noFill/>
                    <a:ln>
                      <a:noFill/>
                    </a:ln>
                  </pic:spPr>
                </pic:pic>
              </a:graphicData>
            </a:graphic>
          </wp:inline>
        </w:drawing>
      </w:r>
      <w:r w:rsidRPr="00E05269">
        <w:rPr>
          <w:sz w:val="20"/>
          <w:szCs w:val="20"/>
          <w:lang w:val="ru-RU"/>
        </w:rPr>
        <w:t xml:space="preserve"> мигает.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275590" cy="2755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l="58701" t="20883" r="35010" b="68277"/>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настройки минуты запуска функции, нажмите </w:t>
      </w:r>
      <w:r w:rsidR="00106C9B">
        <w:rPr>
          <w:noProof/>
          <w:sz w:val="20"/>
          <w:szCs w:val="20"/>
          <w:lang w:val="ru-RU" w:eastAsia="ru-RU"/>
        </w:rPr>
        <w:drawing>
          <wp:inline distT="0" distB="0" distL="0" distR="0">
            <wp:extent cx="362585" cy="275590"/>
            <wp:effectExtent l="0" t="0" r="0" b="0"/>
            <wp:docPr id="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l="58867" t="45015" r="34749" b="43979"/>
                    <a:stretch>
                      <a:fillRect/>
                    </a:stretch>
                  </pic:blipFill>
                  <pic:spPr bwMode="auto">
                    <a:xfrm>
                      <a:off x="0" y="0"/>
                      <a:ext cx="362585" cy="275590"/>
                    </a:xfrm>
                    <a:prstGeom prst="rect">
                      <a:avLst/>
                    </a:prstGeom>
                    <a:noFill/>
                    <a:ln>
                      <a:noFill/>
                    </a:ln>
                  </pic:spPr>
                </pic:pic>
              </a:graphicData>
            </a:graphic>
          </wp:inline>
        </w:drawing>
      </w:r>
      <w:r w:rsidRPr="00E05269">
        <w:rPr>
          <w:sz w:val="20"/>
          <w:szCs w:val="20"/>
          <w:lang w:val="ru-RU"/>
        </w:rPr>
        <w:t xml:space="preserve"> для настройки часа включения функции.</w:t>
      </w:r>
    </w:p>
    <w:p w:rsidR="004E6E25" w:rsidRPr="00E05269" w:rsidRDefault="004E6E25" w:rsidP="00FD24A6">
      <w:pPr>
        <w:pStyle w:val="42"/>
        <w:numPr>
          <w:ilvl w:val="2"/>
          <w:numId w:val="27"/>
        </w:numPr>
        <w:rPr>
          <w:rFonts w:eastAsia="NSimSun"/>
          <w:bCs/>
          <w:sz w:val="20"/>
          <w:szCs w:val="20"/>
          <w:lang w:val="ru-RU"/>
        </w:rPr>
      </w:pP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l="65538" t="19923" r="28305" b="68726"/>
                    <a:stretch>
                      <a:fillRect/>
                    </a:stretch>
                  </pic:blipFill>
                  <pic:spPr bwMode="auto">
                    <a:xfrm>
                      <a:off x="0" y="0"/>
                      <a:ext cx="362585" cy="362585"/>
                    </a:xfrm>
                    <a:prstGeom prst="rect">
                      <a:avLst/>
                    </a:prstGeom>
                    <a:noFill/>
                    <a:ln>
                      <a:noFill/>
                    </a:ln>
                  </pic:spPr>
                </pic:pic>
              </a:graphicData>
            </a:graphic>
          </wp:inline>
        </w:drawing>
      </w:r>
      <w:r w:rsidRPr="00E05269">
        <w:rPr>
          <w:rFonts w:eastAsia="NSimSun"/>
          <w:bCs/>
          <w:color w:val="000000"/>
          <w:sz w:val="20"/>
          <w:szCs w:val="20"/>
          <w:lang w:val="ru-RU"/>
        </w:rPr>
        <w:t xml:space="preserve"> пока</w:t>
      </w:r>
      <w:proofErr w:type="gramEnd"/>
      <w:r w:rsidRPr="00E05269">
        <w:rPr>
          <w:rFonts w:eastAsia="NSimSun"/>
          <w:bCs/>
          <w:color w:val="000000"/>
          <w:sz w:val="20"/>
          <w:szCs w:val="20"/>
          <w:lang w:val="ru-RU"/>
        </w:rPr>
        <w:t xml:space="preserve"> не замигает время работы функции подогрева, затем нажмите </w:t>
      </w:r>
      <w:r w:rsidR="00106C9B">
        <w:rPr>
          <w:noProof/>
          <w:sz w:val="20"/>
          <w:szCs w:val="20"/>
          <w:lang w:val="ru-RU" w:eastAsia="ru-RU"/>
        </w:rPr>
        <w:drawing>
          <wp:inline distT="0" distB="0" distL="0" distR="0">
            <wp:extent cx="275590" cy="2755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l="58675" t="45329" r="34991" b="43411"/>
                    <a:stretch>
                      <a:fillRect/>
                    </a:stretch>
                  </pic:blipFill>
                  <pic:spPr bwMode="auto">
                    <a:xfrm>
                      <a:off x="0" y="0"/>
                      <a:ext cx="275590" cy="275590"/>
                    </a:xfrm>
                    <a:prstGeom prst="rect">
                      <a:avLst/>
                    </a:prstGeom>
                    <a:noFill/>
                    <a:ln>
                      <a:noFill/>
                    </a:ln>
                  </pic:spPr>
                </pic:pic>
              </a:graphicData>
            </a:graphic>
          </wp:inline>
        </w:drawing>
      </w:r>
      <w:r w:rsidRPr="00E05269">
        <w:rPr>
          <w:rFonts w:eastAsia="NSimSun"/>
          <w:bCs/>
          <w:color w:val="000000"/>
          <w:sz w:val="20"/>
          <w:szCs w:val="20"/>
          <w:lang w:val="ru-RU"/>
        </w:rPr>
        <w:t xml:space="preserve"> для установки минут работы функции, нажмите </w:t>
      </w:r>
      <w:r w:rsidR="00106C9B">
        <w:rPr>
          <w:noProof/>
          <w:sz w:val="20"/>
          <w:szCs w:val="20"/>
          <w:lang w:val="ru-RU" w:eastAsia="ru-RU"/>
        </w:rPr>
        <w:drawing>
          <wp:inline distT="0" distB="0" distL="0" distR="0">
            <wp:extent cx="275590" cy="2755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l="58771" t="20847" r="34949" b="68810"/>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для установки часов работы функции;</w:t>
      </w:r>
    </w:p>
    <w:p w:rsidR="004E6E25" w:rsidRPr="00E05269" w:rsidRDefault="004E6E25" w:rsidP="00FD24A6">
      <w:pPr>
        <w:pStyle w:val="42"/>
        <w:numPr>
          <w:ilvl w:val="2"/>
          <w:numId w:val="27"/>
        </w:numPr>
        <w:rPr>
          <w:rFonts w:eastAsia="NSimSun"/>
          <w:bCs/>
          <w:sz w:val="20"/>
          <w:szCs w:val="20"/>
          <w:lang w:val="ru-RU"/>
        </w:rPr>
      </w:pPr>
      <w:r w:rsidRPr="00E05269">
        <w:rPr>
          <w:rFonts w:eastAsia="NSimSun"/>
          <w:bCs/>
          <w:color w:val="000000"/>
          <w:sz w:val="20"/>
          <w:szCs w:val="20"/>
          <w:lang w:val="ru-RU"/>
        </w:rPr>
        <w:t>Снова нажмите</w:t>
      </w:r>
      <w:r w:rsidR="00106C9B">
        <w:rPr>
          <w:noProof/>
          <w:sz w:val="20"/>
          <w:szCs w:val="20"/>
          <w:lang w:val="ru-RU" w:eastAsia="ru-RU"/>
        </w:rPr>
        <w:drawing>
          <wp:inline distT="0" distB="0" distL="0" distR="0">
            <wp:extent cx="362585" cy="3625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l="65538" t="19923" r="28305" b="68726"/>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пока не замигает значение температуры воды.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275590" cy="2755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l="58675" t="45329" r="34991" b="43411"/>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или</w:t>
      </w:r>
      <w:proofErr w:type="gramEnd"/>
      <w:r w:rsidRPr="00E05269">
        <w:rPr>
          <w:sz w:val="20"/>
          <w:szCs w:val="20"/>
          <w:lang w:val="ru-RU"/>
        </w:rPr>
        <w:t xml:space="preserve"> </w:t>
      </w:r>
      <w:r w:rsidR="00106C9B">
        <w:rPr>
          <w:noProof/>
          <w:sz w:val="20"/>
          <w:szCs w:val="20"/>
          <w:lang w:val="ru-RU" w:eastAsia="ru-RU"/>
        </w:rPr>
        <w:drawing>
          <wp:inline distT="0" distB="0" distL="0" distR="0">
            <wp:extent cx="275590" cy="2755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l="58771" t="20847" r="34949" b="68810"/>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для настройки температуры. Нажмите</w:t>
      </w:r>
      <w:r w:rsidR="00106C9B">
        <w:rPr>
          <w:noProof/>
          <w:sz w:val="20"/>
          <w:szCs w:val="20"/>
          <w:lang w:val="ru-RU" w:eastAsia="ru-RU"/>
        </w:rPr>
        <w:drawing>
          <wp:inline distT="0" distB="0" distL="0" distR="0">
            <wp:extent cx="362585" cy="3625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l="65538" t="19923" r="28305" b="68726"/>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еще раз для установки времени запуска функции </w:t>
      </w:r>
      <w:r w:rsidRPr="00E05269">
        <w:rPr>
          <w:rFonts w:eastAsia="NSimSun"/>
          <w:bCs/>
          <w:sz w:val="20"/>
          <w:szCs w:val="20"/>
          <w:lang w:val="ru-RU"/>
        </w:rPr>
        <w:t>цейтраферного подогрева</w:t>
      </w:r>
      <w:r w:rsidRPr="00E05269">
        <w:rPr>
          <w:rFonts w:eastAsia="NSimSun"/>
          <w:bCs/>
          <w:color w:val="000000"/>
          <w:sz w:val="20"/>
          <w:szCs w:val="20"/>
          <w:lang w:val="ru-RU"/>
        </w:rPr>
        <w:t>. После 10 секунд отсутствия прикосновений к кнопкам настройки вступают в силу, на дисплее отображается</w:t>
      </w:r>
      <w:r w:rsidR="00097DB3">
        <w:rPr>
          <w:rFonts w:eastAsia="NSimSun"/>
          <w:noProof/>
          <w:sz w:val="20"/>
          <w:szCs w:val="20"/>
          <w:lang w:val="ru-RU" w:eastAsia="ru-RU"/>
        </w:rPr>
        <w:drawing>
          <wp:inline distT="0" distB="0" distL="0" distR="0">
            <wp:extent cx="300355" cy="357505"/>
            <wp:effectExtent l="0" t="0" r="4445"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40">
                      <a:extLst>
                        <a:ext uri="{28A0092B-C50C-407E-A947-70E740481C1C}">
                          <a14:useLocalDpi xmlns:a14="http://schemas.microsoft.com/office/drawing/2010/main" val="0"/>
                        </a:ext>
                      </a:extLst>
                    </a:blip>
                    <a:srcRect l="41373" t="77036" r="51938" b="8455"/>
                    <a:stretch>
                      <a:fillRect/>
                    </a:stretch>
                  </pic:blipFill>
                  <pic:spPr bwMode="auto">
                    <a:xfrm>
                      <a:off x="0" y="0"/>
                      <a:ext cx="300355" cy="357505"/>
                    </a:xfrm>
                    <a:prstGeom prst="rect">
                      <a:avLst/>
                    </a:prstGeom>
                    <a:noFill/>
                    <a:ln>
                      <a:noFill/>
                    </a:ln>
                  </pic:spPr>
                </pic:pic>
              </a:graphicData>
            </a:graphic>
          </wp:inline>
        </w:drawing>
      </w:r>
      <w:r w:rsidRPr="00E05269">
        <w:rPr>
          <w:rFonts w:eastAsia="NSimSun"/>
          <w:bCs/>
          <w:sz w:val="20"/>
          <w:szCs w:val="20"/>
          <w:lang w:val="ru-RU"/>
        </w:rPr>
        <w:t xml:space="preserve"> и время запуска, иконка </w:t>
      </w:r>
      <w:r w:rsidR="00106C9B">
        <w:rPr>
          <w:rFonts w:eastAsia="NSimSun"/>
          <w:noProof/>
          <w:color w:val="000000"/>
          <w:sz w:val="20"/>
          <w:szCs w:val="20"/>
          <w:lang w:val="ru-RU" w:eastAsia="ru-RU"/>
        </w:rPr>
        <w:drawing>
          <wp:inline distT="0" distB="0" distL="0" distR="0">
            <wp:extent cx="551815" cy="181610"/>
            <wp:effectExtent l="0" t="0" r="63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extLst>
                        <a:ext uri="{28A0092B-C50C-407E-A947-70E740481C1C}">
                          <a14:useLocalDpi xmlns:a14="http://schemas.microsoft.com/office/drawing/2010/main" val="0"/>
                        </a:ext>
                      </a:extLst>
                    </a:blip>
                    <a:srcRect l="29454" t="42654" r="24420" b="32242"/>
                    <a:stretch>
                      <a:fillRect/>
                    </a:stretch>
                  </pic:blipFill>
                  <pic:spPr bwMode="auto">
                    <a:xfrm>
                      <a:off x="0" y="0"/>
                      <a:ext cx="551815" cy="181610"/>
                    </a:xfrm>
                    <a:prstGeom prst="rect">
                      <a:avLst/>
                    </a:prstGeom>
                    <a:noFill/>
                    <a:ln>
                      <a:noFill/>
                    </a:ln>
                  </pic:spPr>
                </pic:pic>
              </a:graphicData>
            </a:graphic>
          </wp:inline>
        </w:drawing>
      </w:r>
      <w:r w:rsidRPr="00E05269">
        <w:rPr>
          <w:rFonts w:eastAsia="NSimSun"/>
          <w:color w:val="000000"/>
          <w:sz w:val="20"/>
          <w:szCs w:val="20"/>
          <w:lang w:val="ru-RU"/>
        </w:rPr>
        <w:t>исчезает</w:t>
      </w:r>
      <w:r w:rsidRPr="00E05269">
        <w:rPr>
          <w:rFonts w:eastAsia="NSimSun"/>
          <w:bCs/>
          <w:sz w:val="20"/>
          <w:szCs w:val="20"/>
          <w:lang w:val="ru-RU"/>
        </w:rPr>
        <w:t>.</w:t>
      </w:r>
    </w:p>
    <w:p w:rsidR="004E6E25" w:rsidRPr="00E05269" w:rsidRDefault="004E6E25" w:rsidP="00FD24A6">
      <w:pPr>
        <w:pStyle w:val="42"/>
        <w:numPr>
          <w:ilvl w:val="2"/>
          <w:numId w:val="27"/>
        </w:numPr>
        <w:rPr>
          <w:sz w:val="20"/>
          <w:szCs w:val="20"/>
          <w:lang w:val="ru-RU"/>
        </w:rPr>
      </w:pPr>
      <w:r w:rsidRPr="00E05269">
        <w:rPr>
          <w:sz w:val="20"/>
          <w:szCs w:val="20"/>
          <w:lang w:val="ru-RU"/>
        </w:rPr>
        <w:t xml:space="preserve">Включение или выключение функции цейтраферного подогрева воды (циркуляции) осуществляется только, когда система находится в режиме ожидания.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275590" cy="3625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l="17308" t="44803" r="76602" b="43503"/>
                    <a:stretch>
                      <a:fillRect/>
                    </a:stretch>
                  </pic:blipFill>
                  <pic:spPr bwMode="auto">
                    <a:xfrm>
                      <a:off x="0" y="0"/>
                      <a:ext cx="275590" cy="362585"/>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отключения функции, иконка </w:t>
      </w:r>
      <w:r w:rsidR="00097DB3">
        <w:rPr>
          <w:noProof/>
          <w:sz w:val="20"/>
          <w:szCs w:val="20"/>
          <w:lang w:val="ru-RU" w:eastAsia="ru-RU"/>
        </w:rPr>
        <w:drawing>
          <wp:inline distT="0" distB="0" distL="0" distR="0">
            <wp:extent cx="300355" cy="357505"/>
            <wp:effectExtent l="0" t="0" r="4445"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0">
                      <a:extLst>
                        <a:ext uri="{28A0092B-C50C-407E-A947-70E740481C1C}">
                          <a14:useLocalDpi xmlns:a14="http://schemas.microsoft.com/office/drawing/2010/main" val="0"/>
                        </a:ext>
                      </a:extLst>
                    </a:blip>
                    <a:srcRect l="41373" t="77036" r="51938" b="8455"/>
                    <a:stretch>
                      <a:fillRect/>
                    </a:stretch>
                  </pic:blipFill>
                  <pic:spPr bwMode="auto">
                    <a:xfrm>
                      <a:off x="0" y="0"/>
                      <a:ext cx="300355" cy="357505"/>
                    </a:xfrm>
                    <a:prstGeom prst="rect">
                      <a:avLst/>
                    </a:prstGeom>
                    <a:noFill/>
                    <a:ln>
                      <a:noFill/>
                    </a:ln>
                  </pic:spPr>
                </pic:pic>
              </a:graphicData>
            </a:graphic>
          </wp:inline>
        </w:drawing>
      </w:r>
      <w:r w:rsidRPr="00E05269">
        <w:rPr>
          <w:sz w:val="20"/>
          <w:szCs w:val="20"/>
          <w:lang w:val="ru-RU"/>
        </w:rPr>
        <w:t xml:space="preserve"> и время запуска исчезают с дисплея. </w:t>
      </w:r>
      <w:proofErr w:type="gramStart"/>
      <w:r w:rsidRPr="00E05269">
        <w:rPr>
          <w:sz w:val="20"/>
          <w:szCs w:val="20"/>
          <w:lang w:val="ru-RU"/>
        </w:rPr>
        <w:t xml:space="preserve">Иконка </w:t>
      </w:r>
      <w:r w:rsidR="00106C9B">
        <w:rPr>
          <w:noProof/>
          <w:sz w:val="20"/>
          <w:szCs w:val="20"/>
          <w:lang w:val="ru-RU" w:eastAsia="ru-RU"/>
        </w:rPr>
        <w:drawing>
          <wp:inline distT="0" distB="0" distL="0" distR="0">
            <wp:extent cx="551815" cy="181610"/>
            <wp:effectExtent l="0" t="0" r="635"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l="29454" t="42654" r="24420" b="32242"/>
                    <a:stretch>
                      <a:fillRect/>
                    </a:stretch>
                  </pic:blipFill>
                  <pic:spPr bwMode="auto">
                    <a:xfrm>
                      <a:off x="0" y="0"/>
                      <a:ext cx="551815" cy="181610"/>
                    </a:xfrm>
                    <a:prstGeom prst="rect">
                      <a:avLst/>
                    </a:prstGeom>
                    <a:noFill/>
                    <a:ln>
                      <a:noFill/>
                    </a:ln>
                  </pic:spPr>
                </pic:pic>
              </a:graphicData>
            </a:graphic>
          </wp:inline>
        </w:drawing>
      </w:r>
      <w:r w:rsidRPr="00E05269">
        <w:rPr>
          <w:sz w:val="20"/>
          <w:szCs w:val="20"/>
          <w:lang w:val="ru-RU"/>
        </w:rPr>
        <w:t xml:space="preserve"> исчезает</w:t>
      </w:r>
      <w:proofErr w:type="gramEnd"/>
      <w:r w:rsidRPr="00E05269">
        <w:rPr>
          <w:sz w:val="20"/>
          <w:szCs w:val="20"/>
          <w:lang w:val="ru-RU"/>
        </w:rPr>
        <w:t xml:space="preserve"> 5 секундами позже.</w:t>
      </w:r>
    </w:p>
    <w:p w:rsidR="004E6E25" w:rsidRPr="00E05269" w:rsidRDefault="004E6E25" w:rsidP="00FD24A6">
      <w:pPr>
        <w:pStyle w:val="42"/>
        <w:numPr>
          <w:ilvl w:val="2"/>
          <w:numId w:val="27"/>
        </w:numPr>
        <w:rPr>
          <w:sz w:val="20"/>
          <w:szCs w:val="20"/>
          <w:lang w:val="ru-RU"/>
        </w:rPr>
      </w:pPr>
      <w:r w:rsidRPr="00E05269">
        <w:rPr>
          <w:sz w:val="20"/>
          <w:szCs w:val="20"/>
          <w:lang w:val="ru-RU"/>
        </w:rPr>
        <w:t xml:space="preserve">Функция цейтраферного подогрева включена при выключенной системе. При наступлении времени запуска функция подогрева включается, на дисплее </w:t>
      </w:r>
      <w:proofErr w:type="gramStart"/>
      <w:r w:rsidRPr="00E05269">
        <w:rPr>
          <w:sz w:val="20"/>
          <w:szCs w:val="20"/>
          <w:lang w:val="ru-RU"/>
        </w:rPr>
        <w:t xml:space="preserve">отображается </w:t>
      </w:r>
      <w:r w:rsidR="00097DB3">
        <w:rPr>
          <w:noProof/>
          <w:sz w:val="20"/>
          <w:szCs w:val="20"/>
          <w:lang w:val="ru-RU" w:eastAsia="ru-RU"/>
        </w:rPr>
        <w:drawing>
          <wp:inline distT="0" distB="0" distL="0" distR="0">
            <wp:extent cx="300355" cy="357505"/>
            <wp:effectExtent l="0" t="0" r="4445"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0">
                      <a:extLst>
                        <a:ext uri="{28A0092B-C50C-407E-A947-70E740481C1C}">
                          <a14:useLocalDpi xmlns:a14="http://schemas.microsoft.com/office/drawing/2010/main" val="0"/>
                        </a:ext>
                      </a:extLst>
                    </a:blip>
                    <a:srcRect l="41373" t="77036" r="51938" b="8455"/>
                    <a:stretch>
                      <a:fillRect/>
                    </a:stretch>
                  </pic:blipFill>
                  <pic:spPr bwMode="auto">
                    <a:xfrm>
                      <a:off x="0" y="0"/>
                      <a:ext cx="300355" cy="357505"/>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w:t>
      </w:r>
      <w:r w:rsidR="00106C9B">
        <w:rPr>
          <w:noProof/>
          <w:sz w:val="20"/>
          <w:szCs w:val="20"/>
          <w:lang w:val="ru-RU" w:eastAsia="ru-RU"/>
        </w:rPr>
        <w:drawing>
          <wp:inline distT="0" distB="0" distL="0" distR="0">
            <wp:extent cx="362585" cy="457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l="48239" t="13051" r="43661" b="67552"/>
                    <a:stretch>
                      <a:fillRect/>
                    </a:stretch>
                  </pic:blipFill>
                  <pic:spPr bwMode="auto">
                    <a:xfrm>
                      <a:off x="0" y="0"/>
                      <a:ext cx="362585" cy="457200"/>
                    </a:xfrm>
                    <a:prstGeom prst="rect">
                      <a:avLst/>
                    </a:prstGeom>
                    <a:noFill/>
                    <a:ln>
                      <a:noFill/>
                    </a:ln>
                  </pic:spPr>
                </pic:pic>
              </a:graphicData>
            </a:graphic>
          </wp:inline>
        </w:drawing>
      </w:r>
      <w:r w:rsidRPr="00E05269">
        <w:rPr>
          <w:sz w:val="20"/>
          <w:szCs w:val="20"/>
          <w:lang w:val="ru-RU"/>
        </w:rPr>
        <w:t xml:space="preserve"> а также оставшееся время. По достижению установленного времени функции подогрева отключается, </w:t>
      </w:r>
      <w:proofErr w:type="gramStart"/>
      <w:r w:rsidRPr="00E05269">
        <w:rPr>
          <w:sz w:val="20"/>
          <w:szCs w:val="20"/>
          <w:lang w:val="ru-RU"/>
        </w:rPr>
        <w:t xml:space="preserve">мигает </w:t>
      </w:r>
      <w:r w:rsidR="00097DB3">
        <w:rPr>
          <w:noProof/>
          <w:sz w:val="20"/>
          <w:szCs w:val="20"/>
          <w:lang w:val="ru-RU" w:eastAsia="ru-RU"/>
        </w:rPr>
        <w:drawing>
          <wp:inline distT="0" distB="0" distL="0" distR="0">
            <wp:extent cx="300355" cy="357505"/>
            <wp:effectExtent l="0" t="0" r="4445"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0">
                      <a:extLst>
                        <a:ext uri="{28A0092B-C50C-407E-A947-70E740481C1C}">
                          <a14:useLocalDpi xmlns:a14="http://schemas.microsoft.com/office/drawing/2010/main" val="0"/>
                        </a:ext>
                      </a:extLst>
                    </a:blip>
                    <a:srcRect l="41373" t="77036" r="51938" b="8455"/>
                    <a:stretch>
                      <a:fillRect/>
                    </a:stretch>
                  </pic:blipFill>
                  <pic:spPr bwMode="auto">
                    <a:xfrm>
                      <a:off x="0" y="0"/>
                      <a:ext cx="300355" cy="357505"/>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на дисплее отображается время запуска.</w:t>
      </w:r>
    </w:p>
    <w:p w:rsidR="004E6E25" w:rsidRPr="00E05269" w:rsidRDefault="004E6E25" w:rsidP="00FD24A6">
      <w:pPr>
        <w:pStyle w:val="42"/>
        <w:numPr>
          <w:ilvl w:val="2"/>
          <w:numId w:val="27"/>
        </w:numPr>
        <w:rPr>
          <w:sz w:val="20"/>
          <w:szCs w:val="20"/>
          <w:lang w:val="ru-RU"/>
        </w:rPr>
      </w:pPr>
      <w:r w:rsidRPr="00E05269">
        <w:rPr>
          <w:sz w:val="20"/>
          <w:szCs w:val="20"/>
          <w:lang w:val="ru-RU"/>
        </w:rPr>
        <w:lastRenderedPageBreak/>
        <w:t>Когда система выключена, но при этом на нее подается питание, и когда время окончания работы функции подогрева совпадает со временем запуска, функция подогрева не включится. Функция запустится по достижении следующего времени старта.</w:t>
      </w:r>
    </w:p>
    <w:p w:rsidR="004E6E25" w:rsidRPr="00E05269" w:rsidRDefault="004E6E25" w:rsidP="00FD24A6">
      <w:pPr>
        <w:pStyle w:val="42"/>
        <w:numPr>
          <w:ilvl w:val="2"/>
          <w:numId w:val="27"/>
        </w:numPr>
        <w:rPr>
          <w:sz w:val="20"/>
          <w:szCs w:val="20"/>
          <w:lang w:val="ru-RU"/>
        </w:rPr>
      </w:pPr>
      <w:r w:rsidRPr="00E05269">
        <w:rPr>
          <w:sz w:val="20"/>
          <w:szCs w:val="20"/>
          <w:lang w:val="ru-RU"/>
        </w:rPr>
        <w:t>Диапазон установки времени: 10</w:t>
      </w:r>
      <w:proofErr w:type="gramStart"/>
      <w:r w:rsidRPr="00E05269">
        <w:rPr>
          <w:sz w:val="20"/>
          <w:szCs w:val="20"/>
          <w:lang w:val="ru-RU"/>
        </w:rPr>
        <w:t>минут  –</w:t>
      </w:r>
      <w:proofErr w:type="gramEnd"/>
      <w:r w:rsidRPr="00E05269">
        <w:rPr>
          <w:sz w:val="20"/>
          <w:szCs w:val="20"/>
          <w:lang w:val="ru-RU"/>
        </w:rPr>
        <w:t xml:space="preserve"> 23 часа 59 минут.</w:t>
      </w:r>
    </w:p>
    <w:p w:rsidR="004E6E25" w:rsidRPr="00E05269" w:rsidRDefault="004E6E25" w:rsidP="00FD24A6">
      <w:pPr>
        <w:pStyle w:val="42"/>
        <w:numPr>
          <w:ilvl w:val="2"/>
          <w:numId w:val="27"/>
        </w:numPr>
        <w:rPr>
          <w:sz w:val="20"/>
          <w:szCs w:val="20"/>
          <w:lang w:val="ru-RU"/>
        </w:rPr>
      </w:pPr>
      <w:r w:rsidRPr="00E05269">
        <w:rPr>
          <w:sz w:val="20"/>
          <w:szCs w:val="20"/>
          <w:lang w:val="ru-RU"/>
        </w:rPr>
        <w:t>Если одновременно включены две функции: цейтраферный подогрев и цейтраферный</w:t>
      </w:r>
      <w:r w:rsidR="00D84861">
        <w:rPr>
          <w:sz w:val="20"/>
          <w:szCs w:val="20"/>
          <w:lang w:val="ru-RU"/>
        </w:rPr>
        <w:t xml:space="preserve"> </w:t>
      </w:r>
      <w:r w:rsidRPr="00E05269">
        <w:rPr>
          <w:sz w:val="20"/>
          <w:szCs w:val="20"/>
          <w:lang w:val="ru-RU"/>
        </w:rPr>
        <w:t>водооборот, на дисплее будет отображена информация подогреве.</w:t>
      </w:r>
    </w:p>
    <w:p w:rsidR="004E6E25" w:rsidRPr="00E05269" w:rsidRDefault="004E6E25" w:rsidP="00FD24A6">
      <w:pPr>
        <w:pStyle w:val="ae"/>
        <w:numPr>
          <w:ilvl w:val="0"/>
          <w:numId w:val="22"/>
        </w:numPr>
        <w:rPr>
          <w:sz w:val="20"/>
          <w:szCs w:val="20"/>
        </w:rPr>
      </w:pPr>
      <w:r w:rsidRPr="00E05269">
        <w:rPr>
          <w:sz w:val="20"/>
          <w:szCs w:val="20"/>
          <w:lang w:val="ru-RU"/>
        </w:rPr>
        <w:t>Гидромассаж</w:t>
      </w:r>
    </w:p>
    <w:p w:rsidR="004E6E25" w:rsidRPr="00E05269" w:rsidRDefault="004E6E25" w:rsidP="00FD24A6">
      <w:pPr>
        <w:pStyle w:val="24"/>
        <w:numPr>
          <w:ilvl w:val="1"/>
          <w:numId w:val="23"/>
        </w:numPr>
        <w:rPr>
          <w:sz w:val="20"/>
          <w:szCs w:val="20"/>
          <w:lang w:val="ru-RU"/>
        </w:rPr>
      </w:pPr>
      <w:r w:rsidRPr="00E05269">
        <w:rPr>
          <w:sz w:val="20"/>
          <w:szCs w:val="20"/>
          <w:lang w:val="ru-RU"/>
        </w:rPr>
        <w:t>Функция гидромассажа включает насос1, насос2 и насос3.</w:t>
      </w:r>
    </w:p>
    <w:p w:rsidR="004E6E25" w:rsidRPr="00E05269" w:rsidRDefault="004E6E25" w:rsidP="00FD24A6">
      <w:pPr>
        <w:pStyle w:val="24"/>
        <w:numPr>
          <w:ilvl w:val="1"/>
          <w:numId w:val="23"/>
        </w:numPr>
        <w:rPr>
          <w:bCs/>
          <w:sz w:val="20"/>
          <w:szCs w:val="20"/>
          <w:lang w:val="ru-RU"/>
        </w:rPr>
      </w:pPr>
      <w:r w:rsidRPr="00E05269">
        <w:rPr>
          <w:bCs/>
          <w:color w:val="000000"/>
          <w:sz w:val="20"/>
          <w:szCs w:val="20"/>
          <w:lang w:val="ru-RU"/>
        </w:rPr>
        <w:t xml:space="preserve">Когда система включена, и вода достигла необходимого уровня, </w:t>
      </w:r>
      <w:proofErr w:type="gramStart"/>
      <w:r w:rsidRPr="00E05269">
        <w:rPr>
          <w:bCs/>
          <w:color w:val="000000"/>
          <w:sz w:val="20"/>
          <w:szCs w:val="20"/>
          <w:lang w:val="ru-RU"/>
        </w:rPr>
        <w:t xml:space="preserve">нажмите </w:t>
      </w:r>
      <w:r w:rsidR="00106C9B">
        <w:rPr>
          <w:noProof/>
          <w:sz w:val="20"/>
          <w:szCs w:val="20"/>
          <w:lang w:val="ru-RU" w:eastAsia="ru-RU"/>
        </w:rPr>
        <w:drawing>
          <wp:inline distT="0" distB="0" distL="0" distR="0">
            <wp:extent cx="457200" cy="275590"/>
            <wp:effectExtent l="0" t="0" r="0" b="0"/>
            <wp:docPr id="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l="48543" t="19620" r="41656" b="68178"/>
                    <a:stretch>
                      <a:fillRect/>
                    </a:stretch>
                  </pic:blipFill>
                  <pic:spPr bwMode="auto">
                    <a:xfrm>
                      <a:off x="0" y="0"/>
                      <a:ext cx="457200" cy="275590"/>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включения насоса1. На дисплее </w:t>
      </w:r>
      <w:proofErr w:type="gramStart"/>
      <w:r w:rsidRPr="00E05269">
        <w:rPr>
          <w:sz w:val="20"/>
          <w:szCs w:val="20"/>
          <w:lang w:val="ru-RU"/>
        </w:rPr>
        <w:t xml:space="preserve">отобразится </w:t>
      </w:r>
      <w:r w:rsidR="00106C9B">
        <w:rPr>
          <w:noProof/>
          <w:color w:val="000000"/>
          <w:sz w:val="20"/>
          <w:szCs w:val="20"/>
          <w:lang w:val="ru-RU" w:eastAsia="ru-RU"/>
        </w:rPr>
        <w:drawing>
          <wp:inline distT="0" distB="0" distL="0" distR="0">
            <wp:extent cx="275590" cy="3625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l="24518" t="11407" r="66200" b="70853"/>
                    <a:stretch>
                      <a:fillRect/>
                    </a:stretch>
                  </pic:blipFill>
                  <pic:spPr bwMode="auto">
                    <a:xfrm>
                      <a:off x="0" y="0"/>
                      <a:ext cx="275590" cy="362585"/>
                    </a:xfrm>
                    <a:prstGeom prst="rect">
                      <a:avLst/>
                    </a:prstGeom>
                    <a:noFill/>
                    <a:ln>
                      <a:noFill/>
                    </a:ln>
                  </pic:spPr>
                </pic:pic>
              </a:graphicData>
            </a:graphic>
          </wp:inline>
        </w:drawing>
      </w:r>
      <w:r w:rsidRPr="00E05269">
        <w:rPr>
          <w:color w:val="000000"/>
          <w:sz w:val="20"/>
          <w:szCs w:val="20"/>
          <w:lang w:val="ru-RU"/>
        </w:rPr>
        <w:t>.</w:t>
      </w:r>
      <w:proofErr w:type="gramEnd"/>
      <w:r w:rsidRPr="00E05269">
        <w:rPr>
          <w:bCs/>
          <w:color w:val="000000"/>
          <w:sz w:val="20"/>
          <w:szCs w:val="20"/>
          <w:lang w:val="ru-RU"/>
        </w:rPr>
        <w:t xml:space="preserve"> Повторно нажмите</w:t>
      </w:r>
      <w:r w:rsidR="00106C9B">
        <w:rPr>
          <w:noProof/>
          <w:sz w:val="20"/>
          <w:szCs w:val="20"/>
          <w:lang w:val="ru-RU" w:eastAsia="ru-RU"/>
        </w:rPr>
        <w:drawing>
          <wp:inline distT="0" distB="0" distL="0" distR="0">
            <wp:extent cx="457200" cy="2755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l="35918" t="36122" r="54805" b="53011"/>
                    <a:stretch>
                      <a:fillRect/>
                    </a:stretch>
                  </pic:blipFill>
                  <pic:spPr bwMode="auto">
                    <a:xfrm>
                      <a:off x="0" y="0"/>
                      <a:ext cx="457200" cy="275590"/>
                    </a:xfrm>
                    <a:prstGeom prst="rect">
                      <a:avLst/>
                    </a:prstGeom>
                    <a:noFill/>
                    <a:ln>
                      <a:noFill/>
                    </a:ln>
                  </pic:spPr>
                </pic:pic>
              </a:graphicData>
            </a:graphic>
          </wp:inline>
        </w:drawing>
      </w:r>
      <w:r w:rsidRPr="00E05269">
        <w:rPr>
          <w:sz w:val="20"/>
          <w:szCs w:val="20"/>
          <w:lang w:val="ru-RU"/>
        </w:rPr>
        <w:t xml:space="preserve"> для отключения насоса1, иконка</w:t>
      </w:r>
      <w:r w:rsidR="00106C9B">
        <w:rPr>
          <w:noProof/>
          <w:sz w:val="20"/>
          <w:szCs w:val="20"/>
          <w:lang w:val="ru-RU" w:eastAsia="ru-RU"/>
        </w:rPr>
        <w:drawing>
          <wp:inline distT="0" distB="0" distL="0" distR="0">
            <wp:extent cx="457200" cy="2755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l="35918" t="36122" r="54805" b="53011"/>
                    <a:stretch>
                      <a:fillRect/>
                    </a:stretch>
                  </pic:blipFill>
                  <pic:spPr bwMode="auto">
                    <a:xfrm>
                      <a:off x="0" y="0"/>
                      <a:ext cx="457200" cy="275590"/>
                    </a:xfrm>
                    <a:prstGeom prst="rect">
                      <a:avLst/>
                    </a:prstGeom>
                    <a:noFill/>
                    <a:ln>
                      <a:noFill/>
                    </a:ln>
                  </pic:spPr>
                </pic:pic>
              </a:graphicData>
            </a:graphic>
          </wp:inline>
        </w:drawing>
      </w:r>
      <w:r w:rsidRPr="00E05269">
        <w:rPr>
          <w:sz w:val="20"/>
          <w:szCs w:val="20"/>
          <w:lang w:val="ru-RU"/>
        </w:rPr>
        <w:t xml:space="preserve"> исчезает</w:t>
      </w:r>
      <w:r w:rsidRPr="00E05269">
        <w:rPr>
          <w:bCs/>
          <w:color w:val="000000"/>
          <w:sz w:val="20"/>
          <w:szCs w:val="20"/>
          <w:lang w:val="ru-RU"/>
        </w:rPr>
        <w:t>.</w:t>
      </w:r>
    </w:p>
    <w:p w:rsidR="004E6E25" w:rsidRPr="00E05269" w:rsidRDefault="004E6E25" w:rsidP="00FD24A6">
      <w:pPr>
        <w:pStyle w:val="24"/>
        <w:numPr>
          <w:ilvl w:val="1"/>
          <w:numId w:val="23"/>
        </w:numPr>
        <w:rPr>
          <w:bCs/>
          <w:sz w:val="20"/>
          <w:szCs w:val="20"/>
          <w:lang w:val="ru-RU"/>
        </w:rPr>
      </w:pPr>
      <w:r w:rsidRPr="00E05269">
        <w:rPr>
          <w:bCs/>
          <w:color w:val="000000"/>
          <w:sz w:val="20"/>
          <w:szCs w:val="20"/>
          <w:lang w:val="ru-RU"/>
        </w:rPr>
        <w:t xml:space="preserve">Когда система включена, и вода достигла необходимого уровня, нажмите </w:t>
      </w:r>
      <w:r w:rsidR="00106C9B">
        <w:rPr>
          <w:noProof/>
          <w:sz w:val="20"/>
          <w:szCs w:val="20"/>
          <w:lang w:val="ru-RU" w:eastAsia="ru-RU"/>
        </w:rPr>
        <w:drawing>
          <wp:inline distT="0" distB="0" distL="0" distR="0">
            <wp:extent cx="457200" cy="27559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9" cstate="print">
                      <a:extLst>
                        <a:ext uri="{28A0092B-C50C-407E-A947-70E740481C1C}">
                          <a14:useLocalDpi xmlns:a14="http://schemas.microsoft.com/office/drawing/2010/main" val="0"/>
                        </a:ext>
                      </a:extLst>
                    </a:blip>
                    <a:srcRect l="35873" t="49409" r="55267" b="40157"/>
                    <a:stretch>
                      <a:fillRect/>
                    </a:stretch>
                  </pic:blipFill>
                  <pic:spPr bwMode="auto">
                    <a:xfrm>
                      <a:off x="0" y="0"/>
                      <a:ext cx="457200" cy="275590"/>
                    </a:xfrm>
                    <a:prstGeom prst="rect">
                      <a:avLst/>
                    </a:prstGeom>
                    <a:noFill/>
                    <a:ln>
                      <a:noFill/>
                    </a:ln>
                  </pic:spPr>
                </pic:pic>
              </a:graphicData>
            </a:graphic>
          </wp:inline>
        </w:drawing>
      </w:r>
      <w:r w:rsidRPr="00E05269">
        <w:rPr>
          <w:sz w:val="20"/>
          <w:szCs w:val="20"/>
          <w:lang w:val="ru-RU"/>
        </w:rPr>
        <w:t xml:space="preserve">для включения насоса2. На дисплее </w:t>
      </w:r>
      <w:proofErr w:type="gramStart"/>
      <w:r w:rsidRPr="00E05269">
        <w:rPr>
          <w:sz w:val="20"/>
          <w:szCs w:val="20"/>
          <w:lang w:val="ru-RU"/>
        </w:rPr>
        <w:t xml:space="preserve">отобразится </w:t>
      </w:r>
      <w:r w:rsidR="00106C9B">
        <w:rPr>
          <w:noProof/>
          <w:sz w:val="20"/>
          <w:szCs w:val="20"/>
          <w:lang w:val="ru-RU" w:eastAsia="ru-RU"/>
        </w:rPr>
        <w:drawing>
          <wp:inline distT="0" distB="0" distL="0" distR="0">
            <wp:extent cx="275590" cy="27559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 cstate="print">
                      <a:extLst>
                        <a:ext uri="{28A0092B-C50C-407E-A947-70E740481C1C}">
                          <a14:useLocalDpi xmlns:a14="http://schemas.microsoft.com/office/drawing/2010/main" val="0"/>
                        </a:ext>
                      </a:extLst>
                    </a:blip>
                    <a:srcRect l="39760" t="9674" r="50670" b="72081"/>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w:t>
      </w:r>
      <w:r w:rsidRPr="00E05269">
        <w:rPr>
          <w:bCs/>
          <w:color w:val="000000"/>
          <w:sz w:val="20"/>
          <w:szCs w:val="20"/>
          <w:lang w:val="ru-RU"/>
        </w:rPr>
        <w:t>Повторно нажмите</w:t>
      </w:r>
      <w:r w:rsidR="00106C9B">
        <w:rPr>
          <w:noProof/>
          <w:sz w:val="20"/>
          <w:szCs w:val="20"/>
          <w:lang w:val="ru-RU" w:eastAsia="ru-RU"/>
        </w:rPr>
        <w:drawing>
          <wp:inline distT="0" distB="0" distL="0" distR="0">
            <wp:extent cx="457200" cy="27559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cstate="print">
                      <a:extLst>
                        <a:ext uri="{28A0092B-C50C-407E-A947-70E740481C1C}">
                          <a14:useLocalDpi xmlns:a14="http://schemas.microsoft.com/office/drawing/2010/main" val="0"/>
                        </a:ext>
                      </a:extLst>
                    </a:blip>
                    <a:srcRect l="35873" t="49409" r="54869" b="40073"/>
                    <a:stretch>
                      <a:fillRect/>
                    </a:stretch>
                  </pic:blipFill>
                  <pic:spPr bwMode="auto">
                    <a:xfrm>
                      <a:off x="0" y="0"/>
                      <a:ext cx="457200" cy="275590"/>
                    </a:xfrm>
                    <a:prstGeom prst="rect">
                      <a:avLst/>
                    </a:prstGeom>
                    <a:noFill/>
                    <a:ln>
                      <a:noFill/>
                    </a:ln>
                  </pic:spPr>
                </pic:pic>
              </a:graphicData>
            </a:graphic>
          </wp:inline>
        </w:drawing>
      </w:r>
      <w:r w:rsidRPr="00E05269">
        <w:rPr>
          <w:sz w:val="20"/>
          <w:szCs w:val="20"/>
          <w:lang w:val="ru-RU"/>
        </w:rPr>
        <w:t>для отключения насоса</w:t>
      </w:r>
      <w:proofErr w:type="gramStart"/>
      <w:r w:rsidRPr="00E05269">
        <w:rPr>
          <w:sz w:val="20"/>
          <w:szCs w:val="20"/>
          <w:lang w:val="ru-RU"/>
        </w:rPr>
        <w:t>2,  иконка</w:t>
      </w:r>
      <w:proofErr w:type="gramEnd"/>
      <w:r w:rsidRPr="00E05269">
        <w:rPr>
          <w:sz w:val="20"/>
          <w:szCs w:val="20"/>
          <w:lang w:val="ru-RU"/>
        </w:rPr>
        <w:t xml:space="preserve"> </w:t>
      </w:r>
      <w:r w:rsidR="00106C9B">
        <w:rPr>
          <w:noProof/>
          <w:sz w:val="20"/>
          <w:szCs w:val="20"/>
          <w:lang w:val="ru-RU" w:eastAsia="ru-RU"/>
        </w:rPr>
        <w:drawing>
          <wp:inline distT="0" distB="0" distL="0" distR="0">
            <wp:extent cx="275590" cy="2755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l="39760" t="9674" r="50670" b="72081"/>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исчезает</w:t>
      </w:r>
      <w:r w:rsidRPr="00E05269">
        <w:rPr>
          <w:bCs/>
          <w:color w:val="000000"/>
          <w:sz w:val="20"/>
          <w:szCs w:val="20"/>
          <w:lang w:val="ru-RU"/>
        </w:rPr>
        <w:t>.</w:t>
      </w:r>
    </w:p>
    <w:p w:rsidR="004E6E25" w:rsidRPr="00E05269" w:rsidRDefault="004E6E25" w:rsidP="00FD24A6">
      <w:pPr>
        <w:pStyle w:val="24"/>
        <w:numPr>
          <w:ilvl w:val="1"/>
          <w:numId w:val="23"/>
        </w:numPr>
        <w:rPr>
          <w:bCs/>
          <w:sz w:val="20"/>
          <w:szCs w:val="20"/>
          <w:lang w:val="ru-RU"/>
        </w:rPr>
      </w:pPr>
      <w:r w:rsidRPr="00E05269">
        <w:rPr>
          <w:bCs/>
          <w:color w:val="000000"/>
          <w:sz w:val="20"/>
          <w:szCs w:val="20"/>
          <w:lang w:val="ru-RU"/>
        </w:rPr>
        <w:t xml:space="preserve">Когда система включена, и вода достигла необходимого уровня, нажмите </w:t>
      </w:r>
      <w:r w:rsidR="00106C9B">
        <w:rPr>
          <w:noProof/>
          <w:sz w:val="20"/>
          <w:szCs w:val="20"/>
          <w:lang w:val="ru-RU" w:eastAsia="ru-RU"/>
        </w:rPr>
        <w:drawing>
          <wp:inline distT="0" distB="0" distL="0" distR="0">
            <wp:extent cx="551815" cy="27559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l="35710" t="63368" r="54904" b="26561"/>
                    <a:stretch>
                      <a:fillRect/>
                    </a:stretch>
                  </pic:blipFill>
                  <pic:spPr bwMode="auto">
                    <a:xfrm>
                      <a:off x="0" y="0"/>
                      <a:ext cx="551815" cy="275590"/>
                    </a:xfrm>
                    <a:prstGeom prst="rect">
                      <a:avLst/>
                    </a:prstGeom>
                    <a:noFill/>
                    <a:ln>
                      <a:noFill/>
                    </a:ln>
                  </pic:spPr>
                </pic:pic>
              </a:graphicData>
            </a:graphic>
          </wp:inline>
        </w:drawing>
      </w:r>
      <w:r w:rsidRPr="00E05269">
        <w:rPr>
          <w:sz w:val="20"/>
          <w:szCs w:val="20"/>
          <w:lang w:val="ru-RU"/>
        </w:rPr>
        <w:t xml:space="preserve">для включения насоса3. На дисплее </w:t>
      </w:r>
      <w:proofErr w:type="gramStart"/>
      <w:r w:rsidRPr="00E05269">
        <w:rPr>
          <w:sz w:val="20"/>
          <w:szCs w:val="20"/>
          <w:lang w:val="ru-RU"/>
        </w:rPr>
        <w:t xml:space="preserve">отобразится </w:t>
      </w:r>
      <w:r w:rsidR="00106C9B">
        <w:rPr>
          <w:noProof/>
          <w:sz w:val="20"/>
          <w:szCs w:val="20"/>
          <w:lang w:val="ru-RU" w:eastAsia="ru-RU"/>
        </w:rPr>
        <w:drawing>
          <wp:inline distT="0" distB="0" distL="0" distR="0">
            <wp:extent cx="275590" cy="2755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Повторно нажмите</w:t>
      </w:r>
      <w:r w:rsidR="00106C9B">
        <w:rPr>
          <w:noProof/>
          <w:sz w:val="20"/>
          <w:szCs w:val="20"/>
          <w:lang w:val="ru-RU" w:eastAsia="ru-RU"/>
        </w:rPr>
        <w:drawing>
          <wp:inline distT="0" distB="0" distL="0" distR="0">
            <wp:extent cx="551815" cy="275590"/>
            <wp:effectExtent l="0" t="0" r="635" b="0"/>
            <wp:docPr id="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l="35710" t="63368" r="54904" b="26561"/>
                    <a:stretch>
                      <a:fillRect/>
                    </a:stretch>
                  </pic:blipFill>
                  <pic:spPr bwMode="auto">
                    <a:xfrm>
                      <a:off x="0" y="0"/>
                      <a:ext cx="551815" cy="275590"/>
                    </a:xfrm>
                    <a:prstGeom prst="rect">
                      <a:avLst/>
                    </a:prstGeom>
                    <a:noFill/>
                    <a:ln>
                      <a:noFill/>
                    </a:ln>
                  </pic:spPr>
                </pic:pic>
              </a:graphicData>
            </a:graphic>
          </wp:inline>
        </w:drawing>
      </w:r>
      <w:r w:rsidRPr="00E05269">
        <w:rPr>
          <w:sz w:val="20"/>
          <w:szCs w:val="20"/>
          <w:lang w:val="ru-RU"/>
        </w:rPr>
        <w:t>для отключения насоса</w:t>
      </w:r>
      <w:proofErr w:type="gramStart"/>
      <w:r w:rsidRPr="00E05269">
        <w:rPr>
          <w:sz w:val="20"/>
          <w:szCs w:val="20"/>
          <w:lang w:val="ru-RU"/>
        </w:rPr>
        <w:t>3,  иконка</w:t>
      </w:r>
      <w:proofErr w:type="gramEnd"/>
      <w:r w:rsidRPr="00E05269">
        <w:rPr>
          <w:sz w:val="20"/>
          <w:szCs w:val="20"/>
          <w:lang w:val="ru-RU"/>
        </w:rPr>
        <w:t xml:space="preserve"> </w:t>
      </w:r>
      <w:r w:rsidR="00106C9B">
        <w:rPr>
          <w:noProof/>
          <w:sz w:val="20"/>
          <w:szCs w:val="20"/>
          <w:lang w:val="ru-RU" w:eastAsia="ru-RU"/>
        </w:rPr>
        <w:drawing>
          <wp:inline distT="0" distB="0" distL="0" distR="0">
            <wp:extent cx="275590" cy="4572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457200"/>
                    </a:xfrm>
                    <a:prstGeom prst="rect">
                      <a:avLst/>
                    </a:prstGeom>
                    <a:noFill/>
                    <a:ln>
                      <a:noFill/>
                    </a:ln>
                  </pic:spPr>
                </pic:pic>
              </a:graphicData>
            </a:graphic>
          </wp:inline>
        </w:drawing>
      </w:r>
      <w:r w:rsidRPr="00E05269">
        <w:rPr>
          <w:bCs/>
          <w:color w:val="000000"/>
          <w:sz w:val="20"/>
          <w:szCs w:val="20"/>
          <w:lang w:val="ru-RU"/>
        </w:rPr>
        <w:t xml:space="preserve"> исчезает.</w:t>
      </w:r>
    </w:p>
    <w:p w:rsidR="004E6E25" w:rsidRPr="00E05269" w:rsidRDefault="004E6E25" w:rsidP="00FD24A6">
      <w:pPr>
        <w:pStyle w:val="24"/>
        <w:numPr>
          <w:ilvl w:val="1"/>
          <w:numId w:val="23"/>
        </w:numPr>
        <w:rPr>
          <w:sz w:val="20"/>
          <w:szCs w:val="20"/>
          <w:lang w:val="ru-RU"/>
        </w:rPr>
      </w:pPr>
      <w:r w:rsidRPr="00E05269">
        <w:rPr>
          <w:sz w:val="20"/>
          <w:szCs w:val="20"/>
          <w:lang w:val="ru-RU"/>
        </w:rPr>
        <w:t>Когда функция гидромассажа включена, а система обнаруживает, что уровень воды ниже установленного значения, насосы автоматически отключаются. Иконки начинают мигать. Когда вода достигает необходимого уровня, функция гидромассажа автоматически включается. Иконки перестают мигать.</w:t>
      </w:r>
    </w:p>
    <w:p w:rsidR="004E6E25" w:rsidRPr="00E05269" w:rsidRDefault="004E6E25" w:rsidP="00FD24A6">
      <w:pPr>
        <w:pStyle w:val="36"/>
        <w:numPr>
          <w:ilvl w:val="0"/>
          <w:numId w:val="22"/>
        </w:numPr>
        <w:rPr>
          <w:sz w:val="20"/>
          <w:szCs w:val="20"/>
          <w:lang w:val="ru-RU"/>
        </w:rPr>
      </w:pPr>
      <w:r w:rsidRPr="00E05269">
        <w:rPr>
          <w:sz w:val="20"/>
          <w:szCs w:val="20"/>
          <w:lang w:val="ru-RU"/>
        </w:rPr>
        <w:t>Время</w:t>
      </w:r>
    </w:p>
    <w:p w:rsidR="004E6E25" w:rsidRPr="00E05269" w:rsidRDefault="004E6E25" w:rsidP="004E6E25">
      <w:pPr>
        <w:pStyle w:val="22"/>
        <w:rPr>
          <w:bCs/>
          <w:sz w:val="20"/>
          <w:szCs w:val="20"/>
        </w:rPr>
      </w:pPr>
      <w:proofErr w:type="gramStart"/>
      <w:r w:rsidRPr="00E05269">
        <w:rPr>
          <w:bCs/>
          <w:sz w:val="20"/>
          <w:szCs w:val="20"/>
        </w:rPr>
        <w:t>9.1  Когда</w:t>
      </w:r>
      <w:proofErr w:type="gramEnd"/>
      <w:r w:rsidRPr="00E05269">
        <w:rPr>
          <w:bCs/>
          <w:sz w:val="20"/>
          <w:szCs w:val="20"/>
        </w:rPr>
        <w:t xml:space="preserve"> система включена, нажмите </w:t>
      </w:r>
      <w:r w:rsidR="00106C9B">
        <w:rPr>
          <w:noProof/>
          <w:sz w:val="20"/>
          <w:szCs w:val="20"/>
        </w:rPr>
        <w:drawing>
          <wp:inline distT="0" distB="0" distL="0" distR="0">
            <wp:extent cx="275590" cy="2755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extLst>
                        <a:ext uri="{28A0092B-C50C-407E-A947-70E740481C1C}">
                          <a14:useLocalDpi xmlns:a14="http://schemas.microsoft.com/office/drawing/2010/main" val="0"/>
                        </a:ext>
                      </a:extLst>
                    </a:blip>
                    <a:srcRect l="38351" t="62898" r="47214" b="10991"/>
                    <a:stretch>
                      <a:fillRect/>
                    </a:stretch>
                  </pic:blipFill>
                  <pic:spPr bwMode="auto">
                    <a:xfrm>
                      <a:off x="0" y="0"/>
                      <a:ext cx="275590" cy="275590"/>
                    </a:xfrm>
                    <a:prstGeom prst="rect">
                      <a:avLst/>
                    </a:prstGeom>
                    <a:noFill/>
                    <a:ln>
                      <a:noFill/>
                    </a:ln>
                  </pic:spPr>
                </pic:pic>
              </a:graphicData>
            </a:graphic>
          </wp:inline>
        </w:drawing>
      </w:r>
      <w:r w:rsidRPr="00E05269">
        <w:rPr>
          <w:sz w:val="20"/>
          <w:szCs w:val="20"/>
        </w:rPr>
        <w:t xml:space="preserve"> пока не замигают часы. Затем </w:t>
      </w:r>
      <w:proofErr w:type="gramStart"/>
      <w:r w:rsidRPr="00E05269">
        <w:rPr>
          <w:sz w:val="20"/>
          <w:szCs w:val="20"/>
        </w:rPr>
        <w:t xml:space="preserve">нажмите </w:t>
      </w:r>
      <w:r w:rsidR="00106C9B">
        <w:rPr>
          <w:noProof/>
          <w:sz w:val="20"/>
          <w:szCs w:val="20"/>
        </w:rPr>
        <w:drawing>
          <wp:inline distT="0" distB="0" distL="0" distR="0">
            <wp:extent cx="275590" cy="275590"/>
            <wp:effectExtent l="0" t="0" r="0" b="0"/>
            <wp:docPr id="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l="33583" t="15175" r="39822" b="35173"/>
                    <a:stretch>
                      <a:fillRect/>
                    </a:stretch>
                  </pic:blipFill>
                  <pic:spPr bwMode="auto">
                    <a:xfrm>
                      <a:off x="0" y="0"/>
                      <a:ext cx="275590" cy="275590"/>
                    </a:xfrm>
                    <a:prstGeom prst="rect">
                      <a:avLst/>
                    </a:prstGeom>
                    <a:noFill/>
                    <a:ln>
                      <a:noFill/>
                    </a:ln>
                  </pic:spPr>
                </pic:pic>
              </a:graphicData>
            </a:graphic>
          </wp:inline>
        </w:drawing>
      </w:r>
      <w:r w:rsidRPr="00E05269">
        <w:rPr>
          <w:sz w:val="20"/>
          <w:szCs w:val="20"/>
        </w:rPr>
        <w:t xml:space="preserve"> для</w:t>
      </w:r>
      <w:proofErr w:type="gramEnd"/>
      <w:r w:rsidRPr="00E05269">
        <w:rPr>
          <w:sz w:val="20"/>
          <w:szCs w:val="20"/>
        </w:rPr>
        <w:t xml:space="preserve"> установки значения минут. Одно нажатие увеличивает значение на 1 секунду.</w:t>
      </w:r>
      <w:r w:rsidRPr="00E05269">
        <w:rPr>
          <w:bCs/>
          <w:sz w:val="20"/>
          <w:szCs w:val="20"/>
        </w:rPr>
        <w:t xml:space="preserve"> Диапазон установки: 0</w:t>
      </w:r>
      <w:r w:rsidR="003808B0" w:rsidRPr="00E05269">
        <w:rPr>
          <w:bCs/>
          <w:sz w:val="20"/>
          <w:szCs w:val="20"/>
        </w:rPr>
        <w:t>-</w:t>
      </w:r>
      <w:r w:rsidRPr="00E05269">
        <w:rPr>
          <w:bCs/>
          <w:sz w:val="20"/>
          <w:szCs w:val="20"/>
        </w:rPr>
        <w:t xml:space="preserve">59. По достижении значения 59 происходит переход на значение 0. </w:t>
      </w:r>
      <w:proofErr w:type="gramStart"/>
      <w:r w:rsidRPr="00E05269">
        <w:rPr>
          <w:bCs/>
          <w:sz w:val="20"/>
          <w:szCs w:val="20"/>
        </w:rPr>
        <w:t xml:space="preserve">Нажмите </w:t>
      </w:r>
      <w:r w:rsidR="00106C9B">
        <w:rPr>
          <w:noProof/>
          <w:sz w:val="20"/>
          <w:szCs w:val="20"/>
        </w:rPr>
        <w:drawing>
          <wp:inline distT="0" distB="0" distL="0" distR="0">
            <wp:extent cx="275590" cy="2755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print">
                      <a:extLst>
                        <a:ext uri="{28A0092B-C50C-407E-A947-70E740481C1C}">
                          <a14:useLocalDpi xmlns:a14="http://schemas.microsoft.com/office/drawing/2010/main" val="0"/>
                        </a:ext>
                      </a:extLst>
                    </a:blip>
                    <a:srcRect l="37994" t="67012" r="45584" b="2837"/>
                    <a:stretch>
                      <a:fillRect/>
                    </a:stretch>
                  </pic:blipFill>
                  <pic:spPr bwMode="auto">
                    <a:xfrm>
                      <a:off x="0" y="0"/>
                      <a:ext cx="275590" cy="275590"/>
                    </a:xfrm>
                    <a:prstGeom prst="rect">
                      <a:avLst/>
                    </a:prstGeom>
                    <a:noFill/>
                    <a:ln>
                      <a:noFill/>
                    </a:ln>
                  </pic:spPr>
                </pic:pic>
              </a:graphicData>
            </a:graphic>
          </wp:inline>
        </w:drawing>
      </w:r>
      <w:r w:rsidRPr="00E05269">
        <w:rPr>
          <w:sz w:val="20"/>
          <w:szCs w:val="20"/>
        </w:rPr>
        <w:t xml:space="preserve"> для</w:t>
      </w:r>
      <w:proofErr w:type="gramEnd"/>
      <w:r w:rsidRPr="00E05269">
        <w:rPr>
          <w:sz w:val="20"/>
          <w:szCs w:val="20"/>
        </w:rPr>
        <w:t xml:space="preserve"> установки значения часа. Одно нажатие увеличивает значение на 1 час. Диапазон установки: </w:t>
      </w:r>
      <w:r w:rsidRPr="00E05269">
        <w:rPr>
          <w:bCs/>
          <w:sz w:val="20"/>
          <w:szCs w:val="20"/>
        </w:rPr>
        <w:t>0</w:t>
      </w:r>
      <w:r w:rsidR="003808B0" w:rsidRPr="00E05269">
        <w:rPr>
          <w:bCs/>
          <w:sz w:val="20"/>
          <w:szCs w:val="20"/>
        </w:rPr>
        <w:t>-</w:t>
      </w:r>
      <w:r w:rsidRPr="00E05269">
        <w:rPr>
          <w:bCs/>
          <w:sz w:val="20"/>
          <w:szCs w:val="20"/>
        </w:rPr>
        <w:t>23. По достижении значения 23, происходит переход на значение 0.</w:t>
      </w:r>
    </w:p>
    <w:p w:rsidR="004E6E25" w:rsidRPr="00E05269" w:rsidRDefault="004E6E25" w:rsidP="00FD24A6">
      <w:pPr>
        <w:pStyle w:val="42"/>
        <w:numPr>
          <w:ilvl w:val="0"/>
          <w:numId w:val="22"/>
        </w:numPr>
        <w:rPr>
          <w:sz w:val="20"/>
          <w:szCs w:val="20"/>
          <w:lang w:val="ru-RU"/>
        </w:rPr>
      </w:pPr>
      <w:r w:rsidRPr="00E05269">
        <w:rPr>
          <w:sz w:val="20"/>
          <w:szCs w:val="20"/>
          <w:lang w:val="ru-RU"/>
        </w:rPr>
        <w:t>Блокировка клавиатуры</w:t>
      </w:r>
    </w:p>
    <w:p w:rsidR="004E6E25" w:rsidRPr="00E05269" w:rsidRDefault="004E6E25" w:rsidP="00FD24A6">
      <w:pPr>
        <w:pStyle w:val="52"/>
        <w:numPr>
          <w:ilvl w:val="1"/>
          <w:numId w:val="28"/>
        </w:numPr>
        <w:rPr>
          <w:rFonts w:eastAsia="NSimSun"/>
          <w:bCs/>
          <w:sz w:val="20"/>
          <w:szCs w:val="20"/>
          <w:lang w:val="ru-RU"/>
        </w:rPr>
      </w:pPr>
      <w:r w:rsidRPr="00E05269">
        <w:rPr>
          <w:rFonts w:eastAsia="NSimSun"/>
          <w:color w:val="000000"/>
          <w:sz w:val="20"/>
          <w:szCs w:val="20"/>
          <w:lang w:val="ru-RU"/>
        </w:rPr>
        <w:t xml:space="preserve"> Когда система включена, нажмите</w:t>
      </w:r>
      <w:r w:rsidR="00106C9B">
        <w:rPr>
          <w:noProof/>
          <w:sz w:val="20"/>
          <w:szCs w:val="20"/>
          <w:lang w:val="ru-RU" w:eastAsia="ru-RU"/>
        </w:rPr>
        <w:drawing>
          <wp:inline distT="0" distB="0" distL="0" distR="0">
            <wp:extent cx="362585" cy="362585"/>
            <wp:effectExtent l="0" t="0" r="0" b="0"/>
            <wp:docPr id="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l="16914" t="36940" r="76602" b="51199"/>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для включения блокировки клавиатуры. Все кнопки заблокированы. На дисплее отображается</w:t>
      </w:r>
      <w:r w:rsidR="00106C9B">
        <w:rPr>
          <w:rFonts w:eastAsia="NSimSun"/>
          <w:noProof/>
          <w:color w:val="000000"/>
          <w:sz w:val="20"/>
          <w:szCs w:val="20"/>
          <w:lang w:val="ru-RU" w:eastAsia="ru-RU"/>
        </w:rPr>
        <w:lastRenderedPageBreak/>
        <w:drawing>
          <wp:inline distT="0" distB="0" distL="0" distR="0">
            <wp:extent cx="732790" cy="36258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extLst>
                        <a:ext uri="{28A0092B-C50C-407E-A947-70E740481C1C}">
                          <a14:useLocalDpi xmlns:a14="http://schemas.microsoft.com/office/drawing/2010/main" val="0"/>
                        </a:ext>
                      </a:extLst>
                    </a:blip>
                    <a:srcRect l="24120" t="28471" r="60388" b="57707"/>
                    <a:stretch>
                      <a:fillRect/>
                    </a:stretch>
                  </pic:blipFill>
                  <pic:spPr bwMode="auto">
                    <a:xfrm>
                      <a:off x="0" y="0"/>
                      <a:ext cx="732790" cy="362585"/>
                    </a:xfrm>
                    <a:prstGeom prst="rect">
                      <a:avLst/>
                    </a:prstGeom>
                    <a:noFill/>
                    <a:ln>
                      <a:noFill/>
                    </a:ln>
                  </pic:spPr>
                </pic:pic>
              </a:graphicData>
            </a:graphic>
          </wp:inline>
        </w:drawing>
      </w:r>
      <w:r w:rsidRPr="00E05269">
        <w:rPr>
          <w:rFonts w:eastAsia="NSimSun"/>
          <w:color w:val="000000"/>
          <w:sz w:val="20"/>
          <w:szCs w:val="20"/>
          <w:lang w:val="ru-RU"/>
        </w:rPr>
        <w:t>. Для снятия блокировки нажмите</w:t>
      </w:r>
      <w:r w:rsidR="00106C9B">
        <w:rPr>
          <w:noProof/>
          <w:sz w:val="20"/>
          <w:szCs w:val="20"/>
          <w:lang w:val="ru-RU" w:eastAsia="ru-RU"/>
        </w:rPr>
        <w:drawing>
          <wp:inline distT="0" distB="0" distL="0" distR="0">
            <wp:extent cx="362585" cy="362585"/>
            <wp:effectExtent l="0" t="0" r="0" b="0"/>
            <wp:docPr id="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l="16914" t="36940" r="76602" b="51199"/>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и удерживайте в течение 3-х секунд. Иконка</w:t>
      </w:r>
      <w:r w:rsidR="00106C9B">
        <w:rPr>
          <w:rFonts w:eastAsia="NSimSun"/>
          <w:noProof/>
          <w:color w:val="000000"/>
          <w:sz w:val="20"/>
          <w:szCs w:val="20"/>
          <w:lang w:val="ru-RU" w:eastAsia="ru-RU"/>
        </w:rPr>
        <w:drawing>
          <wp:inline distT="0" distB="0" distL="0" distR="0">
            <wp:extent cx="732790" cy="36258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extLst>
                        <a:ext uri="{28A0092B-C50C-407E-A947-70E740481C1C}">
                          <a14:useLocalDpi xmlns:a14="http://schemas.microsoft.com/office/drawing/2010/main" val="0"/>
                        </a:ext>
                      </a:extLst>
                    </a:blip>
                    <a:srcRect l="24120" t="28471" r="60388" b="57707"/>
                    <a:stretch>
                      <a:fillRect/>
                    </a:stretch>
                  </pic:blipFill>
                  <pic:spPr bwMode="auto">
                    <a:xfrm>
                      <a:off x="0" y="0"/>
                      <a:ext cx="732790" cy="362585"/>
                    </a:xfrm>
                    <a:prstGeom prst="rect">
                      <a:avLst/>
                    </a:prstGeom>
                    <a:noFill/>
                    <a:ln>
                      <a:noFill/>
                    </a:ln>
                  </pic:spPr>
                </pic:pic>
              </a:graphicData>
            </a:graphic>
          </wp:inline>
        </w:drawing>
      </w:r>
      <w:r w:rsidRPr="00E05269">
        <w:rPr>
          <w:rFonts w:eastAsia="NSimSun"/>
          <w:color w:val="000000"/>
          <w:sz w:val="20"/>
          <w:szCs w:val="20"/>
          <w:lang w:val="ru-RU"/>
        </w:rPr>
        <w:t>исчезает.</w:t>
      </w:r>
    </w:p>
    <w:p w:rsidR="004E6E25" w:rsidRPr="00E05269" w:rsidRDefault="004E6E25" w:rsidP="00FD24A6">
      <w:pPr>
        <w:pStyle w:val="52"/>
        <w:numPr>
          <w:ilvl w:val="1"/>
          <w:numId w:val="28"/>
        </w:numPr>
        <w:rPr>
          <w:sz w:val="20"/>
          <w:szCs w:val="20"/>
          <w:lang w:val="ru-RU"/>
        </w:rPr>
      </w:pPr>
      <w:r w:rsidRPr="00E05269">
        <w:rPr>
          <w:sz w:val="20"/>
          <w:szCs w:val="20"/>
          <w:lang w:val="ru-RU"/>
        </w:rPr>
        <w:t xml:space="preserve"> Когда система включена, и при отсутствии каких-либо действий с клавиатурой в течение 5 минут, кнопки блокируются автоматически. На дисплее загорается</w:t>
      </w:r>
      <w:r w:rsidR="00106C9B">
        <w:rPr>
          <w:noProof/>
          <w:sz w:val="20"/>
          <w:szCs w:val="20"/>
          <w:lang w:val="ru-RU" w:eastAsia="ru-RU"/>
        </w:rPr>
        <w:drawing>
          <wp:inline distT="0" distB="0" distL="0" distR="0">
            <wp:extent cx="732790" cy="36258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extLst>
                        <a:ext uri="{28A0092B-C50C-407E-A947-70E740481C1C}">
                          <a14:useLocalDpi xmlns:a14="http://schemas.microsoft.com/office/drawing/2010/main" val="0"/>
                        </a:ext>
                      </a:extLst>
                    </a:blip>
                    <a:srcRect l="24120" t="28471" r="60388" b="57707"/>
                    <a:stretch>
                      <a:fillRect/>
                    </a:stretch>
                  </pic:blipFill>
                  <pic:spPr bwMode="auto">
                    <a:xfrm>
                      <a:off x="0" y="0"/>
                      <a:ext cx="732790" cy="362585"/>
                    </a:xfrm>
                    <a:prstGeom prst="rect">
                      <a:avLst/>
                    </a:prstGeom>
                    <a:noFill/>
                    <a:ln>
                      <a:noFill/>
                    </a:ln>
                  </pic:spPr>
                </pic:pic>
              </a:graphicData>
            </a:graphic>
          </wp:inline>
        </w:drawing>
      </w:r>
      <w:r w:rsidRPr="00E05269">
        <w:rPr>
          <w:sz w:val="20"/>
          <w:szCs w:val="20"/>
          <w:lang w:val="ru-RU"/>
        </w:rPr>
        <w:t>.  Для снятия блокировки нажмите</w:t>
      </w:r>
      <w:r w:rsidR="00106C9B">
        <w:rPr>
          <w:noProof/>
          <w:sz w:val="20"/>
          <w:szCs w:val="20"/>
          <w:lang w:val="ru-RU" w:eastAsia="ru-RU"/>
        </w:rPr>
        <w:drawing>
          <wp:inline distT="0" distB="0" distL="0" distR="0">
            <wp:extent cx="362585" cy="36258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l="16914" t="36940" r="76602" b="51199"/>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и удерживайте в течение 3-х секунд. Иконка</w:t>
      </w:r>
      <w:r w:rsidR="00106C9B">
        <w:rPr>
          <w:noProof/>
          <w:sz w:val="20"/>
          <w:szCs w:val="20"/>
          <w:lang w:val="ru-RU" w:eastAsia="ru-RU"/>
        </w:rPr>
        <w:drawing>
          <wp:inline distT="0" distB="0" distL="0" distR="0">
            <wp:extent cx="732790" cy="36258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extLst>
                        <a:ext uri="{28A0092B-C50C-407E-A947-70E740481C1C}">
                          <a14:useLocalDpi xmlns:a14="http://schemas.microsoft.com/office/drawing/2010/main" val="0"/>
                        </a:ext>
                      </a:extLst>
                    </a:blip>
                    <a:srcRect l="24120" t="28471" r="60388" b="57707"/>
                    <a:stretch>
                      <a:fillRect/>
                    </a:stretch>
                  </pic:blipFill>
                  <pic:spPr bwMode="auto">
                    <a:xfrm>
                      <a:off x="0" y="0"/>
                      <a:ext cx="732790" cy="362585"/>
                    </a:xfrm>
                    <a:prstGeom prst="rect">
                      <a:avLst/>
                    </a:prstGeom>
                    <a:noFill/>
                    <a:ln>
                      <a:noFill/>
                    </a:ln>
                  </pic:spPr>
                </pic:pic>
              </a:graphicData>
            </a:graphic>
          </wp:inline>
        </w:drawing>
      </w:r>
      <w:r w:rsidRPr="00E05269">
        <w:rPr>
          <w:sz w:val="20"/>
          <w:szCs w:val="20"/>
          <w:lang w:val="ru-RU"/>
        </w:rPr>
        <w:t>исчезает.</w:t>
      </w:r>
    </w:p>
    <w:p w:rsidR="004E6E25" w:rsidRPr="00E05269" w:rsidRDefault="004E6E25" w:rsidP="00FD24A6">
      <w:pPr>
        <w:pStyle w:val="52"/>
        <w:numPr>
          <w:ilvl w:val="1"/>
          <w:numId w:val="28"/>
        </w:numPr>
        <w:rPr>
          <w:sz w:val="20"/>
          <w:szCs w:val="20"/>
          <w:lang w:val="ru-RU"/>
        </w:rPr>
      </w:pPr>
      <w:r w:rsidRPr="00E05269">
        <w:rPr>
          <w:sz w:val="20"/>
          <w:szCs w:val="20"/>
          <w:lang w:val="ru-RU"/>
        </w:rPr>
        <w:t xml:space="preserve"> Когда клавиатура заблокирована, нажмите любую кнопку на пульте дистанционного управления для снятия блокировки.</w:t>
      </w:r>
    </w:p>
    <w:p w:rsidR="004E6E25" w:rsidRPr="00E05269" w:rsidRDefault="004E6E25" w:rsidP="00FD24A6">
      <w:pPr>
        <w:pStyle w:val="36"/>
        <w:numPr>
          <w:ilvl w:val="0"/>
          <w:numId w:val="22"/>
        </w:numPr>
        <w:rPr>
          <w:sz w:val="20"/>
          <w:szCs w:val="20"/>
          <w:lang w:val="ru-RU"/>
        </w:rPr>
      </w:pPr>
      <w:r w:rsidRPr="00E05269">
        <w:rPr>
          <w:sz w:val="20"/>
          <w:szCs w:val="20"/>
          <w:lang w:val="ru-RU"/>
        </w:rPr>
        <w:t>Цейтраферный</w:t>
      </w:r>
      <w:r w:rsidR="00667B69">
        <w:rPr>
          <w:sz w:val="20"/>
          <w:szCs w:val="20"/>
          <w:lang w:val="ru-RU"/>
        </w:rPr>
        <w:t xml:space="preserve"> </w:t>
      </w:r>
      <w:r w:rsidRPr="00E05269">
        <w:rPr>
          <w:sz w:val="20"/>
          <w:szCs w:val="20"/>
          <w:lang w:val="ru-RU"/>
        </w:rPr>
        <w:t>водооборот</w:t>
      </w:r>
    </w:p>
    <w:p w:rsidR="004E6E25" w:rsidRPr="00E05269" w:rsidRDefault="004E6E25" w:rsidP="00FD24A6">
      <w:pPr>
        <w:pStyle w:val="42"/>
        <w:numPr>
          <w:ilvl w:val="1"/>
          <w:numId w:val="21"/>
        </w:numPr>
        <w:rPr>
          <w:sz w:val="20"/>
          <w:szCs w:val="20"/>
          <w:lang w:val="ru-RU"/>
        </w:rPr>
      </w:pPr>
      <w:r w:rsidRPr="00E05269">
        <w:rPr>
          <w:sz w:val="20"/>
          <w:szCs w:val="20"/>
          <w:lang w:val="ru-RU"/>
        </w:rPr>
        <w:t xml:space="preserve"> Система оснащена функцией цейтраферного</w:t>
      </w:r>
      <w:r w:rsidR="00667B69">
        <w:rPr>
          <w:sz w:val="20"/>
          <w:szCs w:val="20"/>
          <w:lang w:val="ru-RU"/>
        </w:rPr>
        <w:t xml:space="preserve"> </w:t>
      </w:r>
      <w:r w:rsidRPr="00E05269">
        <w:rPr>
          <w:sz w:val="20"/>
          <w:szCs w:val="20"/>
          <w:lang w:val="ru-RU"/>
        </w:rPr>
        <w:t>водооборота. Насос3 включается ежедневно по достижении установленного времени.</w:t>
      </w:r>
    </w:p>
    <w:p w:rsidR="004E6E25" w:rsidRPr="00E05269" w:rsidRDefault="004E6E25" w:rsidP="004E6E25">
      <w:pPr>
        <w:pStyle w:val="22"/>
        <w:rPr>
          <w:sz w:val="20"/>
          <w:szCs w:val="20"/>
        </w:rPr>
      </w:pPr>
      <w:r w:rsidRPr="00E05269">
        <w:rPr>
          <w:sz w:val="20"/>
          <w:szCs w:val="20"/>
        </w:rPr>
        <w:t>Установленное по умолчанию время запуска системы 00：00, установленное по умолчанию время работы – 10 минут. Система сохраняет значения времени старта и времени работы в соответствии с последними настройками.</w:t>
      </w:r>
    </w:p>
    <w:p w:rsidR="004E6E25" w:rsidRPr="00E05269" w:rsidRDefault="004E6E25" w:rsidP="00FD24A6">
      <w:pPr>
        <w:pStyle w:val="42"/>
        <w:numPr>
          <w:ilvl w:val="1"/>
          <w:numId w:val="21"/>
        </w:numPr>
        <w:rPr>
          <w:sz w:val="20"/>
          <w:szCs w:val="20"/>
        </w:rPr>
      </w:pPr>
      <w:r w:rsidRPr="00E05269">
        <w:rPr>
          <w:sz w:val="20"/>
          <w:szCs w:val="20"/>
          <w:lang w:val="ru-RU"/>
        </w:rPr>
        <w:t xml:space="preserve"> Когда система находится в режиме ожидания,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l="16808" t="32053" r="76422" b="56354"/>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включения функции. На дисплее </w:t>
      </w:r>
      <w:proofErr w:type="gramStart"/>
      <w:r w:rsidRPr="00E05269">
        <w:rPr>
          <w:sz w:val="20"/>
          <w:szCs w:val="20"/>
          <w:lang w:val="ru-RU"/>
        </w:rPr>
        <w:t xml:space="preserve">отобразится </w:t>
      </w:r>
      <w:r w:rsidR="00106C9B">
        <w:rPr>
          <w:noProof/>
          <w:sz w:val="20"/>
          <w:szCs w:val="20"/>
          <w:lang w:val="ru-RU" w:eastAsia="ru-RU"/>
        </w:rPr>
        <w:drawing>
          <wp:inline distT="0" distB="0" distL="0" distR="0">
            <wp:extent cx="551815" cy="275590"/>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extLst>
                        <a:ext uri="{28A0092B-C50C-407E-A947-70E740481C1C}">
                          <a14:useLocalDpi xmlns:a14="http://schemas.microsoft.com/office/drawing/2010/main" val="0"/>
                        </a:ext>
                      </a:extLst>
                    </a:blip>
                    <a:srcRect l="30698" t="41507" r="25804" b="29207"/>
                    <a:stretch>
                      <a:fillRect/>
                    </a:stretch>
                  </pic:blipFill>
                  <pic:spPr bwMode="auto">
                    <a:xfrm>
                      <a:off x="0" y="0"/>
                      <a:ext cx="551815" cy="275590"/>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w:t>
      </w:r>
      <w:r w:rsidR="00106C9B">
        <w:rPr>
          <w:noProof/>
          <w:sz w:val="20"/>
          <w:szCs w:val="20"/>
          <w:lang w:val="ru-RU" w:eastAsia="ru-RU"/>
        </w:rPr>
        <w:drawing>
          <wp:inline distT="0" distB="0" distL="0" distR="0">
            <wp:extent cx="275590" cy="4572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457200"/>
                    </a:xfrm>
                    <a:prstGeom prst="rect">
                      <a:avLst/>
                    </a:prstGeom>
                    <a:noFill/>
                    <a:ln>
                      <a:noFill/>
                    </a:ln>
                  </pic:spPr>
                </pic:pic>
              </a:graphicData>
            </a:graphic>
          </wp:inline>
        </w:drawing>
      </w:r>
      <w:r w:rsidRPr="00E05269">
        <w:rPr>
          <w:sz w:val="20"/>
          <w:szCs w:val="20"/>
          <w:lang w:val="ru-RU"/>
        </w:rPr>
        <w:t xml:space="preserve"> и время запуска. Нажмите</w:t>
      </w:r>
      <w:r w:rsidR="00106C9B">
        <w:rPr>
          <w:noProof/>
          <w:sz w:val="20"/>
          <w:szCs w:val="20"/>
          <w:lang w:val="ru-RU" w:eastAsia="ru-RU"/>
        </w:rPr>
        <w:drawing>
          <wp:inline distT="0" distB="0" distL="0" distR="0">
            <wp:extent cx="362585" cy="3625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cstate="print">
                      <a:extLst>
                        <a:ext uri="{28A0092B-C50C-407E-A947-70E740481C1C}">
                          <a14:useLocalDpi xmlns:a14="http://schemas.microsoft.com/office/drawing/2010/main" val="0"/>
                        </a:ext>
                      </a:extLst>
                    </a:blip>
                    <a:srcRect l="57883" t="19714" r="34279" b="68446"/>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для настройки минут.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275590" cy="2755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extLst>
                        <a:ext uri="{28A0092B-C50C-407E-A947-70E740481C1C}">
                          <a14:useLocalDpi xmlns:a14="http://schemas.microsoft.com/office/drawing/2010/main" val="0"/>
                        </a:ext>
                      </a:extLst>
                    </a:blip>
                    <a:srcRect l="58780" t="45551" r="35182" b="43411"/>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настройки часов. Затем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extLst>
                        <a:ext uri="{28A0092B-C50C-407E-A947-70E740481C1C}">
                          <a14:useLocalDpi xmlns:a14="http://schemas.microsoft.com/office/drawing/2010/main" val="0"/>
                        </a:ext>
                      </a:extLst>
                    </a:blip>
                    <a:srcRect l="58836" t="45529" r="35014" b="43411"/>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На дисплее отобразится время работы. Нажмите</w:t>
      </w:r>
      <w:r w:rsidR="00106C9B">
        <w:rPr>
          <w:noProof/>
          <w:sz w:val="20"/>
          <w:szCs w:val="20"/>
          <w:lang w:val="ru-RU" w:eastAsia="ru-RU"/>
        </w:rPr>
        <w:drawing>
          <wp:inline distT="0" distB="0" distL="0" distR="0">
            <wp:extent cx="362585" cy="36258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l="58289" t="19850" r="34888" b="68622"/>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для увеличения значения минут.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extLst>
                        <a:ext uri="{28A0092B-C50C-407E-A947-70E740481C1C}">
                          <a14:useLocalDpi xmlns:a14="http://schemas.microsoft.com/office/drawing/2010/main" val="0"/>
                        </a:ext>
                      </a:extLst>
                    </a:blip>
                    <a:srcRect l="58836" t="45529" r="35014" b="43411"/>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уменьшения значения минут.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l="65294" t="19920" r="27811" b="68478"/>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для</w:t>
      </w:r>
      <w:proofErr w:type="gramEnd"/>
      <w:r w:rsidRPr="00E05269">
        <w:rPr>
          <w:sz w:val="20"/>
          <w:szCs w:val="20"/>
          <w:lang w:val="ru-RU"/>
        </w:rPr>
        <w:t xml:space="preserve"> возврата к настройкам времени запуска. Во время настройки нажмите </w:t>
      </w:r>
      <w:r w:rsidR="00106C9B">
        <w:rPr>
          <w:noProof/>
          <w:sz w:val="20"/>
          <w:szCs w:val="20"/>
          <w:lang w:val="ru-RU" w:eastAsia="ru-RU"/>
        </w:rPr>
        <w:drawing>
          <wp:inline distT="0" distB="0" distL="0" distR="0">
            <wp:extent cx="551815" cy="36258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extLst>
                        <a:ext uri="{28A0092B-C50C-407E-A947-70E740481C1C}">
                          <a14:useLocalDpi xmlns:a14="http://schemas.microsoft.com/office/drawing/2010/main" val="0"/>
                        </a:ext>
                      </a:extLst>
                    </a:blip>
                    <a:srcRect l="31474" t="32059" r="57957" b="55258"/>
                    <a:stretch>
                      <a:fillRect/>
                    </a:stretch>
                  </pic:blipFill>
                  <pic:spPr bwMode="auto">
                    <a:xfrm>
                      <a:off x="0" y="0"/>
                      <a:ext cx="551815" cy="362585"/>
                    </a:xfrm>
                    <a:prstGeom prst="rect">
                      <a:avLst/>
                    </a:prstGeom>
                    <a:noFill/>
                    <a:ln>
                      <a:noFill/>
                    </a:ln>
                  </pic:spPr>
                </pic:pic>
              </a:graphicData>
            </a:graphic>
          </wp:inline>
        </w:drawing>
      </w:r>
      <w:r w:rsidRPr="00E05269">
        <w:rPr>
          <w:sz w:val="20"/>
          <w:szCs w:val="20"/>
          <w:lang w:val="ru-RU"/>
        </w:rPr>
        <w:t xml:space="preserve">для включения/выключения функции озонирования. При отсутствии нажатий на кнопки в течение 10секунд система запоминает настройки. На дисплее </w:t>
      </w:r>
      <w:proofErr w:type="gramStart"/>
      <w:r w:rsidRPr="00E05269">
        <w:rPr>
          <w:sz w:val="20"/>
          <w:szCs w:val="20"/>
          <w:lang w:val="ru-RU"/>
        </w:rPr>
        <w:t xml:space="preserve">отображается </w:t>
      </w:r>
      <w:r w:rsidR="00106C9B">
        <w:rPr>
          <w:noProof/>
          <w:sz w:val="20"/>
          <w:szCs w:val="20"/>
          <w:lang w:val="ru-RU" w:eastAsia="ru-RU"/>
        </w:rPr>
        <w:drawing>
          <wp:inline distT="0" distB="0" distL="0" distR="0">
            <wp:extent cx="275590" cy="2755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и</w:t>
      </w:r>
      <w:proofErr w:type="gramEnd"/>
      <w:r w:rsidRPr="00E05269">
        <w:rPr>
          <w:sz w:val="20"/>
          <w:szCs w:val="20"/>
          <w:lang w:val="ru-RU"/>
        </w:rPr>
        <w:t xml:space="preserve"> время запуска. </w:t>
      </w:r>
      <w:proofErr w:type="gramStart"/>
      <w:r w:rsidRPr="00E05269">
        <w:rPr>
          <w:sz w:val="20"/>
          <w:szCs w:val="20"/>
          <w:lang w:val="ru-RU"/>
        </w:rPr>
        <w:t xml:space="preserve">Иконка </w:t>
      </w:r>
      <w:r w:rsidR="00106C9B">
        <w:rPr>
          <w:noProof/>
          <w:sz w:val="20"/>
          <w:szCs w:val="20"/>
          <w:lang w:val="ru-RU" w:eastAsia="ru-RU"/>
        </w:rPr>
        <w:drawing>
          <wp:inline distT="0" distB="0" distL="0" distR="0">
            <wp:extent cx="551815" cy="181610"/>
            <wp:effectExtent l="0" t="0" r="635"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cstate="print">
                      <a:extLst>
                        <a:ext uri="{28A0092B-C50C-407E-A947-70E740481C1C}">
                          <a14:useLocalDpi xmlns:a14="http://schemas.microsoft.com/office/drawing/2010/main" val="0"/>
                        </a:ext>
                      </a:extLst>
                    </a:blip>
                    <a:srcRect l="30698" t="41507" r="25804" b="29207"/>
                    <a:stretch>
                      <a:fillRect/>
                    </a:stretch>
                  </pic:blipFill>
                  <pic:spPr bwMode="auto">
                    <a:xfrm>
                      <a:off x="0" y="0"/>
                      <a:ext cx="551815" cy="181610"/>
                    </a:xfrm>
                    <a:prstGeom prst="rect">
                      <a:avLst/>
                    </a:prstGeom>
                    <a:noFill/>
                    <a:ln>
                      <a:noFill/>
                    </a:ln>
                  </pic:spPr>
                </pic:pic>
              </a:graphicData>
            </a:graphic>
          </wp:inline>
        </w:drawing>
      </w:r>
      <w:r w:rsidRPr="00E05269">
        <w:rPr>
          <w:sz w:val="20"/>
          <w:szCs w:val="20"/>
          <w:lang w:val="ru-RU"/>
        </w:rPr>
        <w:t xml:space="preserve"> исчезает</w:t>
      </w:r>
      <w:proofErr w:type="gramEnd"/>
      <w:r w:rsidRPr="00E05269">
        <w:rPr>
          <w:sz w:val="20"/>
          <w:szCs w:val="20"/>
        </w:rPr>
        <w:t>.</w:t>
      </w:r>
    </w:p>
    <w:p w:rsidR="004E6E25" w:rsidRPr="00667B69" w:rsidRDefault="004E6E25" w:rsidP="00FD24A6">
      <w:pPr>
        <w:pStyle w:val="42"/>
        <w:numPr>
          <w:ilvl w:val="1"/>
          <w:numId w:val="21"/>
        </w:numPr>
        <w:rPr>
          <w:bCs/>
          <w:sz w:val="20"/>
          <w:szCs w:val="20"/>
          <w:lang w:val="ru-RU"/>
        </w:rPr>
      </w:pPr>
      <w:r w:rsidRPr="00E05269">
        <w:rPr>
          <w:bCs/>
          <w:sz w:val="20"/>
          <w:szCs w:val="20"/>
          <w:lang w:val="ru-RU"/>
        </w:rPr>
        <w:t xml:space="preserve"> Когда функция цейтраферного</w:t>
      </w:r>
      <w:r w:rsidR="00667B69">
        <w:rPr>
          <w:bCs/>
          <w:sz w:val="20"/>
          <w:szCs w:val="20"/>
          <w:lang w:val="ru-RU"/>
        </w:rPr>
        <w:t xml:space="preserve"> </w:t>
      </w:r>
      <w:r w:rsidRPr="00E05269">
        <w:rPr>
          <w:bCs/>
          <w:sz w:val="20"/>
          <w:szCs w:val="20"/>
          <w:lang w:val="ru-RU"/>
        </w:rPr>
        <w:t xml:space="preserve">водооборота включена, а система при этом </w:t>
      </w:r>
      <w:r w:rsidRPr="00E05269">
        <w:rPr>
          <w:bCs/>
          <w:sz w:val="20"/>
          <w:szCs w:val="20"/>
          <w:lang w:val="ru-RU"/>
        </w:rPr>
        <w:lastRenderedPageBreak/>
        <w:t>отключена, нажмите</w:t>
      </w:r>
      <w:r w:rsidR="00106C9B">
        <w:rPr>
          <w:noProof/>
          <w:sz w:val="20"/>
          <w:szCs w:val="20"/>
          <w:lang w:val="ru-RU" w:eastAsia="ru-RU"/>
        </w:rPr>
        <w:drawing>
          <wp:inline distT="0" distB="0" distL="0" distR="0">
            <wp:extent cx="362585" cy="2755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cstate="print">
                      <a:extLst>
                        <a:ext uri="{28A0092B-C50C-407E-A947-70E740481C1C}">
                          <a14:useLocalDpi xmlns:a14="http://schemas.microsoft.com/office/drawing/2010/main" val="0"/>
                        </a:ext>
                      </a:extLst>
                    </a:blip>
                    <a:srcRect l="31206" t="33983" r="59250" b="53590"/>
                    <a:stretch>
                      <a:fillRect/>
                    </a:stretch>
                  </pic:blipFill>
                  <pic:spPr bwMode="auto">
                    <a:xfrm>
                      <a:off x="0" y="0"/>
                      <a:ext cx="362585" cy="275590"/>
                    </a:xfrm>
                    <a:prstGeom prst="rect">
                      <a:avLst/>
                    </a:prstGeom>
                    <a:noFill/>
                    <a:ln>
                      <a:noFill/>
                    </a:ln>
                  </pic:spPr>
                </pic:pic>
              </a:graphicData>
            </a:graphic>
          </wp:inline>
        </w:drawing>
      </w:r>
      <w:r w:rsidRPr="00E05269">
        <w:rPr>
          <w:sz w:val="20"/>
          <w:szCs w:val="20"/>
          <w:lang w:val="ru-RU"/>
        </w:rPr>
        <w:t xml:space="preserve">для отключения функции. На дисплее </w:t>
      </w:r>
      <w:proofErr w:type="gramStart"/>
      <w:r w:rsidRPr="00E05269">
        <w:rPr>
          <w:sz w:val="20"/>
          <w:szCs w:val="20"/>
          <w:lang w:val="ru-RU"/>
        </w:rPr>
        <w:t xml:space="preserve">отобразится </w:t>
      </w:r>
      <w:r w:rsidR="00106C9B">
        <w:rPr>
          <w:noProof/>
          <w:sz w:val="20"/>
          <w:szCs w:val="20"/>
          <w:lang w:val="ru-RU" w:eastAsia="ru-RU"/>
        </w:rPr>
        <w:drawing>
          <wp:inline distT="0" distB="0" distL="0" distR="0">
            <wp:extent cx="732790" cy="27559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l="11870" t="32173" r="52446" b="47650"/>
                    <a:stretch>
                      <a:fillRect/>
                    </a:stretch>
                  </pic:blipFill>
                  <pic:spPr bwMode="auto">
                    <a:xfrm>
                      <a:off x="0" y="0"/>
                      <a:ext cx="732790" cy="275590"/>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Иконка </w:t>
      </w:r>
      <w:r w:rsidR="00106C9B">
        <w:rPr>
          <w:noProof/>
          <w:sz w:val="20"/>
          <w:szCs w:val="20"/>
          <w:lang w:val="ru-RU" w:eastAsia="ru-RU"/>
        </w:rPr>
        <w:drawing>
          <wp:inline distT="0" distB="0" distL="0" distR="0">
            <wp:extent cx="275590" cy="27559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bCs/>
          <w:sz w:val="20"/>
          <w:szCs w:val="20"/>
          <w:lang w:val="ru-RU"/>
        </w:rPr>
        <w:t>и время запуска исчезнут.</w:t>
      </w:r>
    </w:p>
    <w:p w:rsidR="004E6E25" w:rsidRPr="00E05269" w:rsidRDefault="004E6E25" w:rsidP="00FD24A6">
      <w:pPr>
        <w:pStyle w:val="42"/>
        <w:numPr>
          <w:ilvl w:val="1"/>
          <w:numId w:val="21"/>
        </w:numPr>
        <w:rPr>
          <w:sz w:val="20"/>
          <w:szCs w:val="20"/>
          <w:lang w:val="ru-RU"/>
        </w:rPr>
      </w:pPr>
      <w:r w:rsidRPr="00E05269">
        <w:rPr>
          <w:sz w:val="20"/>
          <w:szCs w:val="20"/>
          <w:lang w:val="ru-RU"/>
        </w:rPr>
        <w:t xml:space="preserve"> Когда функция включена при нахождении системы в режиме ожидания, насос 3 запускается каждые 6 часов, а по наступлению времени запуска насос 3 включается автоматически. На дисплее отображается</w:t>
      </w:r>
      <w:r w:rsidR="00106C9B">
        <w:rPr>
          <w:noProof/>
          <w:sz w:val="20"/>
          <w:szCs w:val="20"/>
          <w:lang w:val="ru-RU" w:eastAsia="ru-RU"/>
        </w:rPr>
        <w:drawing>
          <wp:inline distT="0" distB="0" distL="0" distR="0">
            <wp:extent cx="275590" cy="27559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и оставшееся время. Озонатор также включается автоматически (при условии установки к включению) и работает в течение 10 минут (или в соответствии с установками, меньшее время). На дисплее </w:t>
      </w:r>
      <w:proofErr w:type="gramStart"/>
      <w:r w:rsidRPr="00E05269">
        <w:rPr>
          <w:sz w:val="20"/>
          <w:szCs w:val="20"/>
          <w:lang w:val="ru-RU"/>
        </w:rPr>
        <w:t xml:space="preserve">отображается </w:t>
      </w:r>
      <w:r w:rsidR="00106C9B">
        <w:rPr>
          <w:noProof/>
          <w:sz w:val="20"/>
          <w:szCs w:val="20"/>
          <w:lang w:val="ru-RU" w:eastAsia="ru-RU"/>
        </w:rPr>
        <w:drawing>
          <wp:inline distT="0" distB="0" distL="0" distR="0">
            <wp:extent cx="362585" cy="36258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extLst>
                        <a:ext uri="{28A0092B-C50C-407E-A947-70E740481C1C}">
                          <a14:useLocalDpi xmlns:a14="http://schemas.microsoft.com/office/drawing/2010/main" val="0"/>
                        </a:ext>
                      </a:extLst>
                    </a:blip>
                    <a:srcRect l="50978" t="54109" r="36411" b="23178"/>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Насос3 выключается по достижении времени окончания работы функции. </w:t>
      </w:r>
      <w:proofErr w:type="gramStart"/>
      <w:r w:rsidRPr="00E05269">
        <w:rPr>
          <w:sz w:val="20"/>
          <w:szCs w:val="20"/>
          <w:lang w:val="ru-RU"/>
        </w:rPr>
        <w:t xml:space="preserve">Иконка </w:t>
      </w:r>
      <w:r w:rsidR="00106C9B">
        <w:rPr>
          <w:noProof/>
          <w:sz w:val="20"/>
          <w:szCs w:val="20"/>
          <w:lang w:val="ru-RU" w:eastAsia="ru-RU"/>
        </w:rPr>
        <w:drawing>
          <wp:inline distT="0" distB="0" distL="0" distR="0">
            <wp:extent cx="275590" cy="27559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extLst>
                        <a:ext uri="{28A0092B-C50C-407E-A947-70E740481C1C}">
                          <a14:useLocalDpi xmlns:a14="http://schemas.microsoft.com/office/drawing/2010/main" val="0"/>
                        </a:ext>
                      </a:extLst>
                    </a:blip>
                    <a:srcRect l="52017" t="7765" r="35889" b="62788"/>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мигает</w:t>
      </w:r>
      <w:proofErr w:type="gramEnd"/>
      <w:r w:rsidRPr="00E05269">
        <w:rPr>
          <w:sz w:val="20"/>
          <w:szCs w:val="20"/>
          <w:lang w:val="ru-RU"/>
        </w:rPr>
        <w:t>, на дисплее отображается время запуска.</w:t>
      </w:r>
    </w:p>
    <w:p w:rsidR="004E6E25" w:rsidRPr="00E05269" w:rsidRDefault="004E6E25" w:rsidP="00FD24A6">
      <w:pPr>
        <w:pStyle w:val="42"/>
        <w:numPr>
          <w:ilvl w:val="1"/>
          <w:numId w:val="21"/>
        </w:numPr>
        <w:rPr>
          <w:sz w:val="20"/>
          <w:szCs w:val="20"/>
          <w:lang w:val="ru-RU"/>
        </w:rPr>
      </w:pPr>
      <w:r w:rsidRPr="00E05269">
        <w:rPr>
          <w:sz w:val="20"/>
          <w:szCs w:val="20"/>
          <w:lang w:val="ru-RU"/>
        </w:rPr>
        <w:t xml:space="preserve"> Когда функция включена, а система находится в режиме ожидания, но при этом на нее подается питание, и когда время окончания работы функции совпадает со временем запуска, насос</w:t>
      </w:r>
      <w:proofErr w:type="gramStart"/>
      <w:r w:rsidRPr="00E05269">
        <w:rPr>
          <w:sz w:val="20"/>
          <w:szCs w:val="20"/>
          <w:lang w:val="ru-RU"/>
        </w:rPr>
        <w:t>3  не</w:t>
      </w:r>
      <w:proofErr w:type="gramEnd"/>
      <w:r w:rsidRPr="00E05269">
        <w:rPr>
          <w:sz w:val="20"/>
          <w:szCs w:val="20"/>
          <w:lang w:val="ru-RU"/>
        </w:rPr>
        <w:t xml:space="preserve"> включится.  Насос запустится по достижении следующего времени старта.</w:t>
      </w:r>
    </w:p>
    <w:p w:rsidR="004E6E25" w:rsidRPr="00E05269" w:rsidRDefault="004E6E25" w:rsidP="00FD24A6">
      <w:pPr>
        <w:pStyle w:val="42"/>
        <w:numPr>
          <w:ilvl w:val="1"/>
          <w:numId w:val="21"/>
        </w:numPr>
        <w:rPr>
          <w:sz w:val="20"/>
          <w:szCs w:val="20"/>
          <w:lang w:val="ru-RU"/>
        </w:rPr>
      </w:pPr>
      <w:r w:rsidRPr="00E05269">
        <w:rPr>
          <w:sz w:val="20"/>
          <w:szCs w:val="20"/>
          <w:lang w:val="ru-RU"/>
        </w:rPr>
        <w:t xml:space="preserve"> Диапазон установки времени работы: 1 – 30 минут.</w:t>
      </w:r>
    </w:p>
    <w:p w:rsidR="004E6E25" w:rsidRPr="00E05269" w:rsidRDefault="004E6E25" w:rsidP="00FD24A6">
      <w:pPr>
        <w:pStyle w:val="42"/>
        <w:numPr>
          <w:ilvl w:val="1"/>
          <w:numId w:val="21"/>
        </w:numPr>
        <w:rPr>
          <w:sz w:val="20"/>
          <w:szCs w:val="20"/>
          <w:lang w:val="ru-RU"/>
        </w:rPr>
      </w:pPr>
      <w:r w:rsidRPr="00E05269">
        <w:rPr>
          <w:sz w:val="20"/>
          <w:szCs w:val="20"/>
          <w:lang w:val="ru-RU"/>
        </w:rPr>
        <w:t xml:space="preserve"> Если одновременно включены две функции: цейтраферный подогрев и цейтраферный</w:t>
      </w:r>
      <w:r w:rsidR="00667B69">
        <w:rPr>
          <w:sz w:val="20"/>
          <w:szCs w:val="20"/>
          <w:lang w:val="ru-RU"/>
        </w:rPr>
        <w:t xml:space="preserve"> </w:t>
      </w:r>
      <w:r w:rsidRPr="00E05269">
        <w:rPr>
          <w:sz w:val="20"/>
          <w:szCs w:val="20"/>
          <w:lang w:val="ru-RU"/>
        </w:rPr>
        <w:t>водооборот, на дисплее будет отображена информация о подогреве.</w:t>
      </w:r>
    </w:p>
    <w:p w:rsidR="004E6E25" w:rsidRPr="00E05269" w:rsidRDefault="004E6E25" w:rsidP="00FD24A6">
      <w:pPr>
        <w:pStyle w:val="ae"/>
        <w:numPr>
          <w:ilvl w:val="0"/>
          <w:numId w:val="22"/>
        </w:numPr>
        <w:rPr>
          <w:sz w:val="20"/>
          <w:szCs w:val="20"/>
        </w:rPr>
      </w:pPr>
      <w:r w:rsidRPr="00E05269">
        <w:rPr>
          <w:sz w:val="20"/>
          <w:szCs w:val="20"/>
          <w:lang w:val="ru-RU"/>
        </w:rPr>
        <w:t>FM/CD</w:t>
      </w:r>
    </w:p>
    <w:p w:rsidR="004E6E25" w:rsidRPr="00E05269" w:rsidRDefault="004E6E25" w:rsidP="00FD24A6">
      <w:pPr>
        <w:pStyle w:val="24"/>
        <w:numPr>
          <w:ilvl w:val="1"/>
          <w:numId w:val="21"/>
        </w:numPr>
        <w:rPr>
          <w:rFonts w:eastAsia="NSimSun"/>
          <w:bCs/>
          <w:sz w:val="20"/>
          <w:szCs w:val="20"/>
        </w:rPr>
      </w:pPr>
      <w:r w:rsidRPr="00E05269">
        <w:rPr>
          <w:rFonts w:eastAsia="NSimSun"/>
          <w:bCs/>
          <w:sz w:val="20"/>
          <w:szCs w:val="20"/>
          <w:lang w:val="ru-RU"/>
        </w:rPr>
        <w:t xml:space="preserve">Переключение </w:t>
      </w:r>
      <w:r w:rsidRPr="00E05269">
        <w:rPr>
          <w:rFonts w:eastAsia="NSimSun"/>
          <w:bCs/>
          <w:sz w:val="20"/>
          <w:szCs w:val="20"/>
        </w:rPr>
        <w:t xml:space="preserve">FM / CD </w:t>
      </w:r>
      <w:r w:rsidR="00106C9B">
        <w:rPr>
          <w:noProof/>
          <w:sz w:val="20"/>
          <w:szCs w:val="20"/>
          <w:lang w:val="ru-RU" w:eastAsia="ru-RU"/>
        </w:rPr>
        <w:drawing>
          <wp:inline distT="0" distB="0" distL="0" distR="0">
            <wp:extent cx="457200" cy="36258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l="57159" t="31929" r="34120" b="55495"/>
                    <a:stretch>
                      <a:fillRect/>
                    </a:stretch>
                  </pic:blipFill>
                  <pic:spPr bwMode="auto">
                    <a:xfrm>
                      <a:off x="0" y="0"/>
                      <a:ext cx="457200" cy="362585"/>
                    </a:xfrm>
                    <a:prstGeom prst="rect">
                      <a:avLst/>
                    </a:prstGeom>
                    <a:noFill/>
                    <a:ln>
                      <a:noFill/>
                    </a:ln>
                  </pic:spPr>
                </pic:pic>
              </a:graphicData>
            </a:graphic>
          </wp:inline>
        </w:drawing>
      </w:r>
    </w:p>
    <w:p w:rsidR="004E6E25" w:rsidRPr="00E05269" w:rsidRDefault="004E6E25" w:rsidP="00FD24A6">
      <w:pPr>
        <w:pStyle w:val="36"/>
        <w:numPr>
          <w:ilvl w:val="2"/>
          <w:numId w:val="21"/>
        </w:numPr>
        <w:rPr>
          <w:sz w:val="20"/>
          <w:szCs w:val="20"/>
          <w:lang w:val="ru-RU"/>
        </w:rPr>
      </w:pPr>
      <w:r w:rsidRPr="00E05269">
        <w:rPr>
          <w:sz w:val="20"/>
          <w:szCs w:val="20"/>
          <w:lang w:val="ru-RU"/>
        </w:rPr>
        <w:t xml:space="preserve"> Когда система включена, нажмите кнопку для включения </w:t>
      </w:r>
      <w:r w:rsidRPr="00E05269">
        <w:rPr>
          <w:sz w:val="20"/>
          <w:szCs w:val="20"/>
        </w:rPr>
        <w:t>CD</w:t>
      </w:r>
      <w:r w:rsidRPr="00E05269">
        <w:rPr>
          <w:sz w:val="20"/>
          <w:szCs w:val="20"/>
          <w:lang w:val="ru-RU"/>
        </w:rPr>
        <w:t xml:space="preserve">. На дисплее </w:t>
      </w:r>
      <w:proofErr w:type="gramStart"/>
      <w:r w:rsidRPr="00E05269">
        <w:rPr>
          <w:sz w:val="20"/>
          <w:szCs w:val="20"/>
          <w:lang w:val="ru-RU"/>
        </w:rPr>
        <w:t xml:space="preserve">отображается </w:t>
      </w:r>
      <w:r w:rsidR="00106C9B">
        <w:rPr>
          <w:noProof/>
          <w:sz w:val="20"/>
          <w:szCs w:val="20"/>
          <w:lang w:val="ru-RU" w:eastAsia="ru-RU"/>
        </w:rPr>
        <w:drawing>
          <wp:inline distT="0" distB="0" distL="0" distR="0">
            <wp:extent cx="362585" cy="181610"/>
            <wp:effectExtent l="0" t="0" r="0" b="889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extLst>
                        <a:ext uri="{28A0092B-C50C-407E-A947-70E740481C1C}">
                          <a14:useLocalDpi xmlns:a14="http://schemas.microsoft.com/office/drawing/2010/main" val="0"/>
                        </a:ext>
                      </a:extLst>
                    </a:blip>
                    <a:srcRect l="42857" t="40775" r="32143" b="29373"/>
                    <a:stretch>
                      <a:fillRect/>
                    </a:stretch>
                  </pic:blipFill>
                  <pic:spPr bwMode="auto">
                    <a:xfrm>
                      <a:off x="0" y="0"/>
                      <a:ext cx="362585" cy="181610"/>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Нажмите кнопку еще раз, </w:t>
      </w:r>
      <w:r w:rsidRPr="00E05269">
        <w:rPr>
          <w:sz w:val="20"/>
          <w:szCs w:val="20"/>
        </w:rPr>
        <w:t>CD</w:t>
      </w:r>
      <w:r w:rsidRPr="00E05269">
        <w:rPr>
          <w:sz w:val="20"/>
          <w:szCs w:val="20"/>
          <w:lang w:val="ru-RU"/>
        </w:rPr>
        <w:t xml:space="preserve"> </w:t>
      </w:r>
      <w:proofErr w:type="gramStart"/>
      <w:r w:rsidRPr="00E05269">
        <w:rPr>
          <w:sz w:val="20"/>
          <w:szCs w:val="20"/>
          <w:lang w:val="ru-RU"/>
        </w:rPr>
        <w:t xml:space="preserve">выключается, </w:t>
      </w:r>
      <w:r w:rsidR="00106C9B">
        <w:rPr>
          <w:noProof/>
          <w:sz w:val="20"/>
          <w:szCs w:val="20"/>
          <w:lang w:val="ru-RU" w:eastAsia="ru-RU"/>
        </w:rPr>
        <w:drawing>
          <wp:inline distT="0" distB="0" distL="0" distR="0">
            <wp:extent cx="362585" cy="181610"/>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cstate="print">
                      <a:extLst>
                        <a:ext uri="{28A0092B-C50C-407E-A947-70E740481C1C}">
                          <a14:useLocalDpi xmlns:a14="http://schemas.microsoft.com/office/drawing/2010/main" val="0"/>
                        </a:ext>
                      </a:extLst>
                    </a:blip>
                    <a:srcRect l="42857" t="40775" r="32143" b="29373"/>
                    <a:stretch>
                      <a:fillRect/>
                    </a:stretch>
                  </pic:blipFill>
                  <pic:spPr bwMode="auto">
                    <a:xfrm>
                      <a:off x="0" y="0"/>
                      <a:ext cx="362585" cy="181610"/>
                    </a:xfrm>
                    <a:prstGeom prst="rect">
                      <a:avLst/>
                    </a:prstGeom>
                    <a:noFill/>
                    <a:ln>
                      <a:noFill/>
                    </a:ln>
                  </pic:spPr>
                </pic:pic>
              </a:graphicData>
            </a:graphic>
          </wp:inline>
        </w:drawing>
      </w:r>
      <w:r w:rsidRPr="00E05269">
        <w:rPr>
          <w:sz w:val="20"/>
          <w:szCs w:val="20"/>
          <w:lang w:val="ru-RU"/>
        </w:rPr>
        <w:t xml:space="preserve"> на</w:t>
      </w:r>
      <w:proofErr w:type="gramEnd"/>
      <w:r w:rsidRPr="00E05269">
        <w:rPr>
          <w:sz w:val="20"/>
          <w:szCs w:val="20"/>
          <w:lang w:val="ru-RU"/>
        </w:rPr>
        <w:t xml:space="preserve"> дисплее исчезает.</w:t>
      </w:r>
    </w:p>
    <w:p w:rsidR="004E6E25" w:rsidRPr="00E05269" w:rsidRDefault="004E6E25" w:rsidP="00FD24A6">
      <w:pPr>
        <w:pStyle w:val="24"/>
        <w:numPr>
          <w:ilvl w:val="1"/>
          <w:numId w:val="21"/>
        </w:numPr>
        <w:rPr>
          <w:rFonts w:eastAsia="NSimSun"/>
          <w:bCs/>
          <w:sz w:val="20"/>
          <w:szCs w:val="20"/>
        </w:rPr>
      </w:pPr>
      <w:r w:rsidRPr="00E05269">
        <w:rPr>
          <w:rFonts w:eastAsia="NSimSun"/>
          <w:bCs/>
          <w:sz w:val="20"/>
          <w:szCs w:val="20"/>
          <w:lang w:val="ru-RU"/>
        </w:rPr>
        <w:t>Частота плюс</w:t>
      </w:r>
      <w:r w:rsidR="00106C9B">
        <w:rPr>
          <w:noProof/>
          <w:sz w:val="20"/>
          <w:szCs w:val="20"/>
          <w:lang w:val="ru-RU" w:eastAsia="ru-RU"/>
        </w:rPr>
        <w:drawing>
          <wp:inline distT="0" distB="0" distL="0" distR="0">
            <wp:extent cx="275590" cy="2755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l="58401" t="19788" r="34785" b="68681"/>
                    <a:stretch>
                      <a:fillRect/>
                    </a:stretch>
                  </pic:blipFill>
                  <pic:spPr bwMode="auto">
                    <a:xfrm>
                      <a:off x="0" y="0"/>
                      <a:ext cx="275590" cy="275590"/>
                    </a:xfrm>
                    <a:prstGeom prst="rect">
                      <a:avLst/>
                    </a:prstGeom>
                    <a:noFill/>
                    <a:ln>
                      <a:noFill/>
                    </a:ln>
                  </pic:spPr>
                </pic:pic>
              </a:graphicData>
            </a:graphic>
          </wp:inline>
        </w:drawing>
      </w:r>
    </w:p>
    <w:p w:rsidR="004E6E25" w:rsidRPr="00E05269" w:rsidRDefault="004E6E25" w:rsidP="00FD24A6">
      <w:pPr>
        <w:pStyle w:val="36"/>
        <w:numPr>
          <w:ilvl w:val="2"/>
          <w:numId w:val="21"/>
        </w:numPr>
        <w:rPr>
          <w:bCs/>
          <w:sz w:val="20"/>
          <w:szCs w:val="20"/>
        </w:rPr>
      </w:pPr>
      <w:r w:rsidRPr="00E05269">
        <w:rPr>
          <w:sz w:val="20"/>
          <w:szCs w:val="20"/>
          <w:lang w:val="ru-RU"/>
        </w:rPr>
        <w:t>Когда включено радио, нажмите</w:t>
      </w:r>
      <w:r w:rsidR="00106C9B">
        <w:rPr>
          <w:noProof/>
          <w:sz w:val="20"/>
          <w:szCs w:val="20"/>
          <w:lang w:val="ru-RU" w:eastAsia="ru-RU"/>
        </w:rPr>
        <w:drawing>
          <wp:inline distT="0" distB="0" distL="0" distR="0">
            <wp:extent cx="275590" cy="2755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l="58401" t="19788" r="34785" b="68681"/>
                    <a:stretch>
                      <a:fillRect/>
                    </a:stretch>
                  </pic:blipFill>
                  <pic:spPr bwMode="auto">
                    <a:xfrm>
                      <a:off x="0" y="0"/>
                      <a:ext cx="275590" cy="275590"/>
                    </a:xfrm>
                    <a:prstGeom prst="rect">
                      <a:avLst/>
                    </a:prstGeom>
                    <a:noFill/>
                    <a:ln>
                      <a:noFill/>
                    </a:ln>
                  </pic:spPr>
                </pic:pic>
              </a:graphicData>
            </a:graphic>
          </wp:inline>
        </w:drawing>
      </w:r>
      <w:r w:rsidRPr="00E05269">
        <w:rPr>
          <w:bCs/>
          <w:sz w:val="20"/>
          <w:szCs w:val="20"/>
          <w:lang w:val="ru-RU"/>
        </w:rPr>
        <w:t>，</w:t>
      </w:r>
      <w:r w:rsidRPr="00E05269">
        <w:rPr>
          <w:sz w:val="20"/>
          <w:szCs w:val="20"/>
          <w:lang w:val="ru-RU"/>
        </w:rPr>
        <w:t xml:space="preserve"> частота увеличится на 1 шаг (1 шаг = 50</w:t>
      </w:r>
      <w:r w:rsidRPr="00E05269">
        <w:rPr>
          <w:sz w:val="20"/>
          <w:szCs w:val="20"/>
        </w:rPr>
        <w:t>KHz</w:t>
      </w:r>
      <w:r w:rsidRPr="00E05269">
        <w:rPr>
          <w:sz w:val="20"/>
          <w:szCs w:val="20"/>
          <w:lang w:val="ru-RU"/>
        </w:rPr>
        <w:t xml:space="preserve">). Если удерживать кнопку нажатой более 2 секунд, система начнет автоматический поиск </w:t>
      </w:r>
      <w:r w:rsidRPr="00E05269">
        <w:rPr>
          <w:sz w:val="20"/>
          <w:szCs w:val="20"/>
        </w:rPr>
        <w:t>FM</w:t>
      </w:r>
      <w:r w:rsidRPr="00E05269">
        <w:rPr>
          <w:sz w:val="20"/>
          <w:szCs w:val="20"/>
          <w:lang w:val="ru-RU"/>
        </w:rPr>
        <w:t xml:space="preserve"> станций в сторону увеличения частоты. Система автоматически остановится на найденной радиостанции. На дисплее отобразится частота станции. По</w:t>
      </w:r>
      <w:r w:rsidR="00667B69">
        <w:rPr>
          <w:sz w:val="20"/>
          <w:szCs w:val="20"/>
          <w:lang w:val="ru-RU"/>
        </w:rPr>
        <w:t xml:space="preserve"> </w:t>
      </w:r>
      <w:r w:rsidRPr="00E05269">
        <w:rPr>
          <w:sz w:val="20"/>
          <w:szCs w:val="20"/>
          <w:lang w:val="ru-RU"/>
        </w:rPr>
        <w:t>достижении</w:t>
      </w:r>
      <w:r w:rsidR="00667B69">
        <w:rPr>
          <w:sz w:val="20"/>
          <w:szCs w:val="20"/>
          <w:lang w:val="ru-RU"/>
        </w:rPr>
        <w:t xml:space="preserve"> </w:t>
      </w:r>
      <w:r w:rsidRPr="00E05269">
        <w:rPr>
          <w:sz w:val="20"/>
          <w:szCs w:val="20"/>
          <w:lang w:val="ru-RU"/>
        </w:rPr>
        <w:t>значения</w:t>
      </w:r>
      <w:r w:rsidRPr="00E05269">
        <w:rPr>
          <w:sz w:val="20"/>
          <w:szCs w:val="20"/>
        </w:rPr>
        <w:t xml:space="preserve"> 108.0MHz, </w:t>
      </w:r>
      <w:r w:rsidRPr="00E05269">
        <w:rPr>
          <w:sz w:val="20"/>
          <w:szCs w:val="20"/>
          <w:lang w:val="ru-RU"/>
        </w:rPr>
        <w:t xml:space="preserve">частота автоматически переходит к </w:t>
      </w:r>
      <w:r w:rsidRPr="00E05269">
        <w:rPr>
          <w:sz w:val="20"/>
          <w:szCs w:val="20"/>
        </w:rPr>
        <w:t>87.5MHz.</w:t>
      </w:r>
    </w:p>
    <w:p w:rsidR="004E6E25" w:rsidRPr="00E05269" w:rsidRDefault="004E6E25" w:rsidP="00FD24A6">
      <w:pPr>
        <w:pStyle w:val="24"/>
        <w:numPr>
          <w:ilvl w:val="1"/>
          <w:numId w:val="21"/>
        </w:numPr>
        <w:rPr>
          <w:rFonts w:eastAsia="NSimSun"/>
          <w:bCs/>
          <w:sz w:val="20"/>
          <w:szCs w:val="20"/>
        </w:rPr>
      </w:pPr>
      <w:r w:rsidRPr="00E05269">
        <w:rPr>
          <w:rFonts w:eastAsia="NSimSun"/>
          <w:bCs/>
          <w:color w:val="000000"/>
          <w:sz w:val="20"/>
          <w:szCs w:val="20"/>
          <w:lang w:val="ru-RU"/>
        </w:rPr>
        <w:t xml:space="preserve">Частота минус </w:t>
      </w:r>
      <w:r w:rsidR="00106C9B">
        <w:rPr>
          <w:noProof/>
          <w:sz w:val="20"/>
          <w:szCs w:val="20"/>
          <w:lang w:val="ru-RU" w:eastAsia="ru-RU"/>
        </w:rPr>
        <w:drawing>
          <wp:inline distT="0" distB="0" distL="0" distR="0">
            <wp:extent cx="362585" cy="36258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extLst>
                        <a:ext uri="{28A0092B-C50C-407E-A947-70E740481C1C}">
                          <a14:useLocalDpi xmlns:a14="http://schemas.microsoft.com/office/drawing/2010/main" val="0"/>
                        </a:ext>
                      </a:extLst>
                    </a:blip>
                    <a:srcRect l="58844" t="44499" r="34616" b="43411"/>
                    <a:stretch>
                      <a:fillRect/>
                    </a:stretch>
                  </pic:blipFill>
                  <pic:spPr bwMode="auto">
                    <a:xfrm>
                      <a:off x="0" y="0"/>
                      <a:ext cx="362585" cy="362585"/>
                    </a:xfrm>
                    <a:prstGeom prst="rect">
                      <a:avLst/>
                    </a:prstGeom>
                    <a:noFill/>
                    <a:ln>
                      <a:noFill/>
                    </a:ln>
                  </pic:spPr>
                </pic:pic>
              </a:graphicData>
            </a:graphic>
          </wp:inline>
        </w:drawing>
      </w:r>
    </w:p>
    <w:p w:rsidR="004E6E25" w:rsidRPr="00E05269" w:rsidRDefault="004E6E25" w:rsidP="00FD24A6">
      <w:pPr>
        <w:pStyle w:val="36"/>
        <w:numPr>
          <w:ilvl w:val="2"/>
          <w:numId w:val="21"/>
        </w:numPr>
        <w:rPr>
          <w:bCs/>
          <w:sz w:val="20"/>
          <w:szCs w:val="20"/>
        </w:rPr>
      </w:pPr>
      <w:r w:rsidRPr="00E05269">
        <w:rPr>
          <w:sz w:val="20"/>
          <w:szCs w:val="20"/>
          <w:lang w:val="ru-RU"/>
        </w:rPr>
        <w:t xml:space="preserve"> Когда радио включено, </w:t>
      </w:r>
      <w:proofErr w:type="gramStart"/>
      <w:r w:rsidRPr="00E05269">
        <w:rPr>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cstate="print">
                      <a:extLst>
                        <a:ext uri="{28A0092B-C50C-407E-A947-70E740481C1C}">
                          <a14:useLocalDpi xmlns:a14="http://schemas.microsoft.com/office/drawing/2010/main" val="0"/>
                        </a:ext>
                      </a:extLst>
                    </a:blip>
                    <a:srcRect l="58844" t="44499" r="34616" b="43411"/>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w:t>
      </w:r>
      <w:proofErr w:type="gramEnd"/>
      <w:r w:rsidRPr="00E05269">
        <w:rPr>
          <w:sz w:val="20"/>
          <w:szCs w:val="20"/>
          <w:lang w:val="ru-RU"/>
        </w:rPr>
        <w:t xml:space="preserve"> частота уменьшится на 1 </w:t>
      </w:r>
      <w:r w:rsidRPr="00E05269">
        <w:rPr>
          <w:sz w:val="20"/>
          <w:szCs w:val="20"/>
          <w:lang w:val="ru-RU"/>
        </w:rPr>
        <w:lastRenderedPageBreak/>
        <w:t>шаг (1 шаг = 50</w:t>
      </w:r>
      <w:r w:rsidRPr="00E05269">
        <w:rPr>
          <w:sz w:val="20"/>
          <w:szCs w:val="20"/>
        </w:rPr>
        <w:t>KHz</w:t>
      </w:r>
      <w:r w:rsidRPr="00E05269">
        <w:rPr>
          <w:sz w:val="20"/>
          <w:szCs w:val="20"/>
          <w:lang w:val="ru-RU"/>
        </w:rPr>
        <w:t xml:space="preserve">). Если удерживать кнопку нажатой более 2 секунд, система начнет автоматический поиск </w:t>
      </w:r>
      <w:r w:rsidRPr="00E05269">
        <w:rPr>
          <w:sz w:val="20"/>
          <w:szCs w:val="20"/>
        </w:rPr>
        <w:t>FM</w:t>
      </w:r>
      <w:r w:rsidRPr="00E05269">
        <w:rPr>
          <w:sz w:val="20"/>
          <w:szCs w:val="20"/>
          <w:lang w:val="ru-RU"/>
        </w:rPr>
        <w:t xml:space="preserve"> станций в сторону уменьшения частоты. Система автоматически остановится на найденной радиостанции. На дисплее отобразится частота станции. Подостижениизначения87,5</w:t>
      </w:r>
      <w:r w:rsidRPr="00E05269">
        <w:rPr>
          <w:sz w:val="20"/>
          <w:szCs w:val="20"/>
        </w:rPr>
        <w:t xml:space="preserve">MHz, </w:t>
      </w:r>
      <w:r w:rsidRPr="00E05269">
        <w:rPr>
          <w:sz w:val="20"/>
          <w:szCs w:val="20"/>
          <w:lang w:val="ru-RU"/>
        </w:rPr>
        <w:t>частота автоматически переходит к 108,00</w:t>
      </w:r>
      <w:proofErr w:type="spellStart"/>
      <w:r w:rsidRPr="00E05269">
        <w:rPr>
          <w:sz w:val="20"/>
          <w:szCs w:val="20"/>
        </w:rPr>
        <w:t>MHz.</w:t>
      </w:r>
      <w:proofErr w:type="spellEnd"/>
    </w:p>
    <w:p w:rsidR="004E6E25" w:rsidRPr="00E05269" w:rsidRDefault="004E6E25" w:rsidP="00FD24A6">
      <w:pPr>
        <w:pStyle w:val="24"/>
        <w:numPr>
          <w:ilvl w:val="1"/>
          <w:numId w:val="21"/>
        </w:numPr>
        <w:rPr>
          <w:sz w:val="20"/>
          <w:szCs w:val="20"/>
        </w:rPr>
      </w:pPr>
      <w:r w:rsidRPr="00E05269">
        <w:rPr>
          <w:sz w:val="20"/>
          <w:szCs w:val="20"/>
          <w:lang w:val="ru-RU"/>
        </w:rPr>
        <w:t>Настройка громкости</w:t>
      </w:r>
    </w:p>
    <w:p w:rsidR="004E6E25" w:rsidRPr="00E05269" w:rsidRDefault="004E6E25" w:rsidP="00FD24A6">
      <w:pPr>
        <w:pStyle w:val="36"/>
        <w:numPr>
          <w:ilvl w:val="2"/>
          <w:numId w:val="21"/>
        </w:numPr>
        <w:rPr>
          <w:bCs/>
          <w:sz w:val="20"/>
          <w:szCs w:val="20"/>
          <w:lang w:val="ru-RU"/>
        </w:rPr>
      </w:pPr>
      <w:r w:rsidRPr="00E05269">
        <w:rPr>
          <w:bCs/>
          <w:color w:val="000000"/>
          <w:sz w:val="20"/>
          <w:szCs w:val="20"/>
          <w:lang w:val="ru-RU"/>
        </w:rPr>
        <w:t xml:space="preserve"> Когда включено радио или </w:t>
      </w:r>
      <w:r w:rsidRPr="00E05269">
        <w:rPr>
          <w:bCs/>
          <w:color w:val="000000"/>
          <w:sz w:val="20"/>
          <w:szCs w:val="20"/>
        </w:rPr>
        <w:t>CD</w:t>
      </w:r>
      <w:r w:rsidRPr="00E05269">
        <w:rPr>
          <w:bCs/>
          <w:color w:val="000000"/>
          <w:sz w:val="20"/>
          <w:szCs w:val="20"/>
          <w:lang w:val="ru-RU"/>
        </w:rPr>
        <w:t>, нажмите</w:t>
      </w:r>
      <w:r w:rsidR="00106C9B">
        <w:rPr>
          <w:noProof/>
          <w:sz w:val="20"/>
          <w:szCs w:val="20"/>
          <w:lang w:val="ru-RU" w:eastAsia="ru-RU"/>
        </w:rPr>
        <w:drawing>
          <wp:inline distT="0" distB="0" distL="0" distR="0">
            <wp:extent cx="275590" cy="2755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 cstate="print">
                      <a:extLst>
                        <a:ext uri="{28A0092B-C50C-407E-A947-70E740481C1C}">
                          <a14:useLocalDpi xmlns:a14="http://schemas.microsoft.com/office/drawing/2010/main" val="0"/>
                        </a:ext>
                      </a:extLst>
                    </a:blip>
                    <a:srcRect l="65324" t="19901" r="28249" b="68700"/>
                    <a:stretch>
                      <a:fillRect/>
                    </a:stretch>
                  </pic:blipFill>
                  <pic:spPr bwMode="auto">
                    <a:xfrm>
                      <a:off x="0" y="0"/>
                      <a:ext cx="275590" cy="275590"/>
                    </a:xfrm>
                    <a:prstGeom prst="rect">
                      <a:avLst/>
                    </a:prstGeom>
                    <a:noFill/>
                    <a:ln>
                      <a:noFill/>
                    </a:ln>
                  </pic:spPr>
                </pic:pic>
              </a:graphicData>
            </a:graphic>
          </wp:inline>
        </w:drawing>
      </w:r>
      <w:r w:rsidRPr="00E05269">
        <w:rPr>
          <w:sz w:val="20"/>
          <w:szCs w:val="20"/>
          <w:lang w:val="ru-RU"/>
        </w:rPr>
        <w:t xml:space="preserve"> и удерживайте, пока на дисплее не </w:t>
      </w:r>
      <w:proofErr w:type="gramStart"/>
      <w:r w:rsidRPr="00E05269">
        <w:rPr>
          <w:sz w:val="20"/>
          <w:szCs w:val="20"/>
          <w:lang w:val="ru-RU"/>
        </w:rPr>
        <w:t xml:space="preserve">замигает </w:t>
      </w:r>
      <w:r w:rsidR="00106C9B">
        <w:rPr>
          <w:noProof/>
          <w:sz w:val="20"/>
          <w:szCs w:val="20"/>
          <w:lang w:val="ru-RU" w:eastAsia="ru-RU"/>
        </w:rPr>
        <w:drawing>
          <wp:inline distT="0" distB="0" distL="0" distR="0">
            <wp:extent cx="275590" cy="181610"/>
            <wp:effectExtent l="0" t="0" r="0"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9" cstate="print">
                      <a:extLst>
                        <a:ext uri="{28A0092B-C50C-407E-A947-70E740481C1C}">
                          <a14:useLocalDpi xmlns:a14="http://schemas.microsoft.com/office/drawing/2010/main" val="0"/>
                        </a:ext>
                      </a:extLst>
                    </a:blip>
                    <a:srcRect l="21645" t="50816" r="66048" b="36571"/>
                    <a:stretch>
                      <a:fillRect/>
                    </a:stretch>
                  </pic:blipFill>
                  <pic:spPr bwMode="auto">
                    <a:xfrm>
                      <a:off x="0" y="0"/>
                      <a:ext cx="275590" cy="181610"/>
                    </a:xfrm>
                    <a:prstGeom prst="rect">
                      <a:avLst/>
                    </a:prstGeom>
                    <a:noFill/>
                    <a:ln>
                      <a:noFill/>
                    </a:ln>
                  </pic:spPr>
                </pic:pic>
              </a:graphicData>
            </a:graphic>
          </wp:inline>
        </w:drawing>
      </w:r>
      <w:r w:rsidRPr="00E05269">
        <w:rPr>
          <w:sz w:val="20"/>
          <w:szCs w:val="20"/>
          <w:lang w:val="ru-RU"/>
        </w:rPr>
        <w:t>.</w:t>
      </w:r>
      <w:proofErr w:type="gramEnd"/>
      <w:r w:rsidRPr="00E05269">
        <w:rPr>
          <w:bCs/>
          <w:sz w:val="20"/>
          <w:szCs w:val="20"/>
          <w:lang w:val="ru-RU"/>
        </w:rPr>
        <w:t xml:space="preserve">  </w:t>
      </w:r>
      <w:proofErr w:type="gramStart"/>
      <w:r w:rsidRPr="00E05269">
        <w:rPr>
          <w:bCs/>
          <w:sz w:val="20"/>
          <w:szCs w:val="20"/>
          <w:lang w:val="ru-RU"/>
        </w:rPr>
        <w:t xml:space="preserve">Нажмите </w:t>
      </w:r>
      <w:r w:rsidR="00106C9B">
        <w:rPr>
          <w:noProof/>
          <w:sz w:val="20"/>
          <w:szCs w:val="20"/>
          <w:lang w:val="ru-RU" w:eastAsia="ru-RU"/>
        </w:rPr>
        <w:drawing>
          <wp:inline distT="0" distB="0" distL="0" distR="0">
            <wp:extent cx="362585" cy="36258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cstate="print">
                      <a:extLst>
                        <a:ext uri="{28A0092B-C50C-407E-A947-70E740481C1C}">
                          <a14:useLocalDpi xmlns:a14="http://schemas.microsoft.com/office/drawing/2010/main" val="0"/>
                        </a:ext>
                      </a:extLst>
                    </a:blip>
                    <a:srcRect l="58444" t="19379" r="34770" b="67787"/>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или</w:t>
      </w:r>
      <w:proofErr w:type="gramEnd"/>
      <w:r w:rsidRPr="00E05269">
        <w:rPr>
          <w:sz w:val="20"/>
          <w:szCs w:val="20"/>
          <w:lang w:val="ru-RU"/>
        </w:rPr>
        <w:t xml:space="preserve"> </w:t>
      </w:r>
      <w:r w:rsidR="00106C9B">
        <w:rPr>
          <w:noProof/>
          <w:sz w:val="20"/>
          <w:szCs w:val="20"/>
          <w:lang w:val="ru-RU" w:eastAsia="ru-RU"/>
        </w:rPr>
        <w:drawing>
          <wp:inline distT="0" distB="0" distL="0" distR="0">
            <wp:extent cx="362585" cy="36258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3" cstate="print">
                      <a:extLst>
                        <a:ext uri="{28A0092B-C50C-407E-A947-70E740481C1C}">
                          <a14:useLocalDpi xmlns:a14="http://schemas.microsoft.com/office/drawing/2010/main" val="0"/>
                        </a:ext>
                      </a:extLst>
                    </a:blip>
                    <a:srcRect l="37994" t="67012" r="45584" b="2837"/>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для настройки громкости. Всего 80шагов, каждый шаг = 1</w:t>
      </w:r>
      <w:r w:rsidRPr="00E05269">
        <w:rPr>
          <w:color w:val="000000"/>
          <w:sz w:val="20"/>
          <w:szCs w:val="20"/>
        </w:rPr>
        <w:t>dB</w:t>
      </w:r>
      <w:r w:rsidRPr="00E05269">
        <w:rPr>
          <w:color w:val="000000"/>
          <w:sz w:val="20"/>
          <w:szCs w:val="20"/>
          <w:lang w:val="ru-RU"/>
        </w:rPr>
        <w:t>. Диапазон настройки громкости: 80</w:t>
      </w:r>
      <w:r w:rsidRPr="00E05269">
        <w:rPr>
          <w:color w:val="000000"/>
          <w:sz w:val="20"/>
          <w:szCs w:val="20"/>
        </w:rPr>
        <w:t>dB</w:t>
      </w:r>
      <w:r w:rsidRPr="00E05269">
        <w:rPr>
          <w:color w:val="000000"/>
          <w:sz w:val="20"/>
          <w:szCs w:val="20"/>
          <w:lang w:val="ru-RU"/>
        </w:rPr>
        <w:t xml:space="preserve"> ~0</w:t>
      </w:r>
      <w:r w:rsidRPr="00E05269">
        <w:rPr>
          <w:color w:val="000000"/>
          <w:sz w:val="20"/>
          <w:szCs w:val="20"/>
        </w:rPr>
        <w:t>dB</w:t>
      </w:r>
      <w:r w:rsidR="00530FBC" w:rsidRPr="00E05269">
        <w:rPr>
          <w:color w:val="000000"/>
          <w:sz w:val="20"/>
          <w:szCs w:val="20"/>
          <w:lang w:val="ru-RU"/>
        </w:rPr>
        <w:t xml:space="preserve">. </w:t>
      </w:r>
      <w:r w:rsidRPr="00E05269">
        <w:rPr>
          <w:color w:val="000000"/>
          <w:sz w:val="20"/>
          <w:szCs w:val="20"/>
          <w:lang w:val="ru-RU"/>
        </w:rPr>
        <w:t>Во время настройки, громкость увеличивается или уменьшается на 2</w:t>
      </w:r>
      <w:r w:rsidRPr="00E05269">
        <w:rPr>
          <w:color w:val="000000"/>
          <w:sz w:val="20"/>
          <w:szCs w:val="20"/>
        </w:rPr>
        <w:t>dB</w:t>
      </w:r>
      <w:r w:rsidRPr="00E05269">
        <w:rPr>
          <w:color w:val="000000"/>
          <w:sz w:val="20"/>
          <w:szCs w:val="20"/>
          <w:lang w:val="ru-RU"/>
        </w:rPr>
        <w:t xml:space="preserve"> после нажатия </w:t>
      </w:r>
      <w:proofErr w:type="gramStart"/>
      <w:r w:rsidRPr="00E05269">
        <w:rPr>
          <w:color w:val="000000"/>
          <w:sz w:val="20"/>
          <w:szCs w:val="20"/>
          <w:lang w:val="ru-RU"/>
        </w:rPr>
        <w:t xml:space="preserve">соответственно </w:t>
      </w:r>
      <w:r w:rsidR="00106C9B">
        <w:rPr>
          <w:noProof/>
          <w:sz w:val="20"/>
          <w:szCs w:val="20"/>
          <w:lang w:val="ru-RU" w:eastAsia="ru-RU"/>
        </w:rPr>
        <w:drawing>
          <wp:inline distT="0" distB="0" distL="0" distR="0">
            <wp:extent cx="362585" cy="36258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cstate="print">
                      <a:extLst>
                        <a:ext uri="{28A0092B-C50C-407E-A947-70E740481C1C}">
                          <a14:useLocalDpi xmlns:a14="http://schemas.microsoft.com/office/drawing/2010/main" val="0"/>
                        </a:ext>
                      </a:extLst>
                    </a:blip>
                    <a:srcRect l="58444" t="19379" r="34770" b="67787"/>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 xml:space="preserve"> или</w:t>
      </w:r>
      <w:proofErr w:type="gramEnd"/>
      <w:r w:rsidR="00106C9B">
        <w:rPr>
          <w:noProof/>
          <w:sz w:val="20"/>
          <w:szCs w:val="20"/>
          <w:lang w:val="ru-RU" w:eastAsia="ru-RU"/>
        </w:rPr>
        <w:drawing>
          <wp:inline distT="0" distB="0" distL="0" distR="0">
            <wp:extent cx="457200" cy="36258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cstate="print">
                      <a:extLst>
                        <a:ext uri="{28A0092B-C50C-407E-A947-70E740481C1C}">
                          <a14:useLocalDpi xmlns:a14="http://schemas.microsoft.com/office/drawing/2010/main" val="0"/>
                        </a:ext>
                      </a:extLst>
                    </a:blip>
                    <a:srcRect l="58228" t="44241" r="34120" b="43411"/>
                    <a:stretch>
                      <a:fillRect/>
                    </a:stretch>
                  </pic:blipFill>
                  <pic:spPr bwMode="auto">
                    <a:xfrm>
                      <a:off x="0" y="0"/>
                      <a:ext cx="457200" cy="362585"/>
                    </a:xfrm>
                    <a:prstGeom prst="rect">
                      <a:avLst/>
                    </a:prstGeom>
                    <a:noFill/>
                    <a:ln>
                      <a:noFill/>
                    </a:ln>
                  </pic:spPr>
                </pic:pic>
              </a:graphicData>
            </a:graphic>
          </wp:inline>
        </w:drawing>
      </w:r>
      <w:r w:rsidRPr="00E05269">
        <w:rPr>
          <w:sz w:val="20"/>
          <w:szCs w:val="20"/>
          <w:lang w:val="ru-RU"/>
        </w:rPr>
        <w:t>.</w:t>
      </w:r>
      <w:r w:rsidRPr="00E05269">
        <w:rPr>
          <w:color w:val="000000"/>
          <w:sz w:val="20"/>
          <w:szCs w:val="20"/>
          <w:lang w:val="ru-RU"/>
        </w:rPr>
        <w:t xml:space="preserve"> При удержании кнопки более 2 секунд громкость увеличивается/уменьшается со скорость 10</w:t>
      </w:r>
      <w:r w:rsidRPr="00E05269">
        <w:rPr>
          <w:color w:val="000000"/>
          <w:sz w:val="20"/>
          <w:szCs w:val="20"/>
        </w:rPr>
        <w:t>dB</w:t>
      </w:r>
      <w:r w:rsidRPr="00E05269">
        <w:rPr>
          <w:color w:val="000000"/>
          <w:sz w:val="20"/>
          <w:szCs w:val="20"/>
          <w:lang w:val="ru-RU"/>
        </w:rPr>
        <w:t xml:space="preserve"> в секунду. Во время настройки на дисплее мигает значение громкости.</w:t>
      </w:r>
    </w:p>
    <w:p w:rsidR="004E6E25" w:rsidRPr="00E05269" w:rsidRDefault="004E6E25" w:rsidP="00FD24A6">
      <w:pPr>
        <w:pStyle w:val="24"/>
        <w:numPr>
          <w:ilvl w:val="1"/>
          <w:numId w:val="21"/>
        </w:numPr>
        <w:rPr>
          <w:sz w:val="20"/>
          <w:szCs w:val="20"/>
          <w:lang w:val="ru-RU"/>
        </w:rPr>
      </w:pPr>
      <w:r w:rsidRPr="00E05269">
        <w:rPr>
          <w:sz w:val="20"/>
          <w:szCs w:val="20"/>
          <w:lang w:val="ru-RU"/>
        </w:rPr>
        <w:t xml:space="preserve">Сохранение станций и их выбор  </w:t>
      </w:r>
    </w:p>
    <w:p w:rsidR="004E6E25" w:rsidRPr="00E05269" w:rsidRDefault="004E6E25" w:rsidP="00FD24A6">
      <w:pPr>
        <w:pStyle w:val="36"/>
        <w:numPr>
          <w:ilvl w:val="2"/>
          <w:numId w:val="21"/>
        </w:numPr>
        <w:rPr>
          <w:bCs/>
          <w:sz w:val="20"/>
          <w:szCs w:val="20"/>
          <w:lang w:val="ru-RU"/>
        </w:rPr>
      </w:pPr>
      <w:r w:rsidRPr="00E05269">
        <w:rPr>
          <w:sz w:val="20"/>
          <w:szCs w:val="20"/>
          <w:lang w:val="ru-RU"/>
        </w:rPr>
        <w:t xml:space="preserve"> Сохранение станций: </w:t>
      </w:r>
      <w:r w:rsidRPr="00E05269">
        <w:rPr>
          <w:bCs/>
          <w:sz w:val="20"/>
          <w:szCs w:val="20"/>
          <w:lang w:val="ru-RU"/>
        </w:rPr>
        <w:t xml:space="preserve">Выберете станцию, которую хотите сохранить. Нажмите </w:t>
      </w:r>
      <w:r w:rsidR="00106C9B">
        <w:rPr>
          <w:noProof/>
          <w:sz w:val="20"/>
          <w:szCs w:val="20"/>
          <w:lang w:val="ru-RU" w:eastAsia="ru-RU"/>
        </w:rPr>
        <w:drawing>
          <wp:inline distT="0" distB="0" distL="0" distR="0">
            <wp:extent cx="362585" cy="36258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cstate="print">
                      <a:extLst>
                        <a:ext uri="{28A0092B-C50C-407E-A947-70E740481C1C}">
                          <a14:useLocalDpi xmlns:a14="http://schemas.microsoft.com/office/drawing/2010/main" val="0"/>
                        </a:ext>
                      </a:extLst>
                    </a:blip>
                    <a:srcRect l="65880" t="31950" r="26740" b="55434"/>
                    <a:stretch>
                      <a:fillRect/>
                    </a:stretch>
                  </pic:blipFill>
                  <pic:spPr bwMode="auto">
                    <a:xfrm>
                      <a:off x="0" y="0"/>
                      <a:ext cx="362585" cy="362585"/>
                    </a:xfrm>
                    <a:prstGeom prst="rect">
                      <a:avLst/>
                    </a:prstGeom>
                    <a:noFill/>
                    <a:ln>
                      <a:noFill/>
                    </a:ln>
                  </pic:spPr>
                </pic:pic>
              </a:graphicData>
            </a:graphic>
          </wp:inline>
        </w:drawing>
      </w:r>
      <w:r w:rsidRPr="00E05269">
        <w:rPr>
          <w:sz w:val="20"/>
          <w:szCs w:val="20"/>
          <w:lang w:val="ru-RU"/>
        </w:rPr>
        <w:t>и удерживайте в течение 2 секунд. На дисплее замигает частота и иконка</w:t>
      </w:r>
      <w:r w:rsidR="00106C9B">
        <w:rPr>
          <w:noProof/>
          <w:sz w:val="20"/>
          <w:szCs w:val="20"/>
          <w:lang w:val="ru-RU" w:eastAsia="ru-RU"/>
        </w:rPr>
        <w:drawing>
          <wp:inline distT="0" distB="0" distL="0" distR="0">
            <wp:extent cx="457200" cy="27559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cstate="print">
                      <a:extLst>
                        <a:ext uri="{28A0092B-C50C-407E-A947-70E740481C1C}">
                          <a14:useLocalDpi xmlns:a14="http://schemas.microsoft.com/office/drawing/2010/main" val="0"/>
                        </a:ext>
                      </a:extLst>
                    </a:blip>
                    <a:srcRect l="51759" t="46751" r="39613" b="44014"/>
                    <a:stretch>
                      <a:fillRect/>
                    </a:stretch>
                  </pic:blipFill>
                  <pic:spPr bwMode="auto">
                    <a:xfrm>
                      <a:off x="0" y="0"/>
                      <a:ext cx="457200" cy="275590"/>
                    </a:xfrm>
                    <a:prstGeom prst="rect">
                      <a:avLst/>
                    </a:prstGeom>
                    <a:noFill/>
                    <a:ln>
                      <a:noFill/>
                    </a:ln>
                  </pic:spPr>
                </pic:pic>
              </a:graphicData>
            </a:graphic>
          </wp:inline>
        </w:drawing>
      </w:r>
      <w:r w:rsidRPr="00E05269">
        <w:rPr>
          <w:sz w:val="20"/>
          <w:szCs w:val="20"/>
          <w:lang w:val="ru-RU"/>
        </w:rPr>
        <w:t>. Снова нажмите кнопку для выбора места сохранения. После этот снова нажмите кнопку и удерживайте ее в течение 2 секунд. Радиостанция будет сохранена в выбранном месте.</w:t>
      </w:r>
    </w:p>
    <w:p w:rsidR="004E6E25" w:rsidRPr="00E05269" w:rsidRDefault="004E6E25" w:rsidP="00FD24A6">
      <w:pPr>
        <w:pStyle w:val="36"/>
        <w:numPr>
          <w:ilvl w:val="2"/>
          <w:numId w:val="21"/>
        </w:numPr>
        <w:rPr>
          <w:bCs/>
          <w:sz w:val="20"/>
          <w:szCs w:val="20"/>
          <w:lang w:val="ru-RU"/>
        </w:rPr>
      </w:pPr>
      <w:r w:rsidRPr="00E05269">
        <w:rPr>
          <w:bCs/>
          <w:sz w:val="20"/>
          <w:szCs w:val="20"/>
          <w:lang w:val="ru-RU"/>
        </w:rPr>
        <w:t xml:space="preserve"> Выбор станции:</w:t>
      </w:r>
      <w:r w:rsidRPr="00E05269">
        <w:rPr>
          <w:sz w:val="20"/>
          <w:szCs w:val="20"/>
          <w:lang w:val="ru-RU"/>
        </w:rPr>
        <w:t xml:space="preserve"> когда радио включено нажмите кнопку сохранения, соответствующая сохраненная станция может быть выбрана, когда на дисплее отображены соответствующий номер станции и ее частота.</w:t>
      </w:r>
    </w:p>
    <w:p w:rsidR="004E6E25" w:rsidRPr="00E05269" w:rsidRDefault="004E6E25" w:rsidP="00A817D5">
      <w:pPr>
        <w:pStyle w:val="af"/>
        <w:rPr>
          <w:rFonts w:ascii="Times New Roman" w:hAnsi="Times New Roman"/>
          <w:bCs/>
          <w:sz w:val="20"/>
          <w:szCs w:val="20"/>
          <w:lang w:val="ru-RU"/>
        </w:rPr>
      </w:pPr>
      <w:r w:rsidRPr="00E05269">
        <w:rPr>
          <w:rFonts w:ascii="Times New Roman" w:hAnsi="Times New Roman"/>
          <w:sz w:val="20"/>
          <w:szCs w:val="20"/>
          <w:lang w:val="ru-RU"/>
        </w:rPr>
        <w:t>Работа с дистанционным пультом управления</w:t>
      </w:r>
    </w:p>
    <w:p w:rsidR="004E6E25" w:rsidRPr="00E05269" w:rsidRDefault="004E6E25" w:rsidP="00A817D5">
      <w:pPr>
        <w:pStyle w:val="ae"/>
        <w:numPr>
          <w:ilvl w:val="0"/>
          <w:numId w:val="20"/>
        </w:numPr>
        <w:rPr>
          <w:sz w:val="20"/>
          <w:szCs w:val="20"/>
          <w:lang w:val="ru-RU"/>
        </w:rPr>
      </w:pPr>
      <w:r w:rsidRPr="00E05269">
        <w:rPr>
          <w:sz w:val="20"/>
          <w:szCs w:val="20"/>
          <w:lang w:val="ru-RU"/>
        </w:rPr>
        <w:t>При нажатии на любую кнопку управления звучит сигнал.</w:t>
      </w:r>
    </w:p>
    <w:p w:rsidR="004E6E25" w:rsidRPr="00E05269" w:rsidRDefault="004E6E25" w:rsidP="00A817D5">
      <w:pPr>
        <w:pStyle w:val="ae"/>
        <w:numPr>
          <w:ilvl w:val="0"/>
          <w:numId w:val="20"/>
        </w:numPr>
        <w:rPr>
          <w:sz w:val="20"/>
          <w:szCs w:val="20"/>
          <w:lang w:val="ru-RU"/>
        </w:rPr>
      </w:pPr>
      <w:r w:rsidRPr="00E05269">
        <w:rPr>
          <w:sz w:val="20"/>
          <w:szCs w:val="20"/>
          <w:lang w:val="ru-RU"/>
        </w:rPr>
        <w:t>Функции кнопок ДПУ совпадают с функциями кнопок панели управления.</w:t>
      </w:r>
    </w:p>
    <w:p w:rsidR="004E6E25" w:rsidRPr="00E05269" w:rsidRDefault="004E6E25" w:rsidP="00A817D5">
      <w:pPr>
        <w:pStyle w:val="af"/>
        <w:rPr>
          <w:rFonts w:ascii="Times New Roman" w:hAnsi="Times New Roman"/>
          <w:bCs/>
          <w:sz w:val="20"/>
          <w:szCs w:val="20"/>
          <w:lang w:val="ru-RU"/>
        </w:rPr>
      </w:pPr>
      <w:r w:rsidRPr="00E05269">
        <w:rPr>
          <w:rFonts w:ascii="Times New Roman" w:hAnsi="Times New Roman"/>
          <w:sz w:val="20"/>
          <w:szCs w:val="20"/>
          <w:lang w:val="ru-RU"/>
        </w:rPr>
        <w:t>Внимание</w:t>
      </w:r>
    </w:p>
    <w:p w:rsidR="004E6E25" w:rsidRPr="00E05269" w:rsidRDefault="004E6E25" w:rsidP="00A817D5">
      <w:pPr>
        <w:pStyle w:val="22"/>
        <w:jc w:val="both"/>
        <w:rPr>
          <w:sz w:val="20"/>
          <w:szCs w:val="20"/>
        </w:rPr>
      </w:pPr>
      <w:r w:rsidRPr="00E05269">
        <w:rPr>
          <w:sz w:val="20"/>
          <w:szCs w:val="20"/>
        </w:rPr>
        <w:t xml:space="preserve">Для обеспечения нормальной работы изделия, продления сроков его эксплуатации и личной безопасности пользователю необходимо тщательно ознакомиться со следующими мерами предосторожности: </w:t>
      </w:r>
    </w:p>
    <w:p w:rsidR="004E6E25" w:rsidRPr="00E05269" w:rsidRDefault="004E6E25" w:rsidP="00A817D5">
      <w:pPr>
        <w:pStyle w:val="24"/>
        <w:numPr>
          <w:ilvl w:val="0"/>
          <w:numId w:val="18"/>
        </w:numPr>
        <w:rPr>
          <w:bCs/>
          <w:sz w:val="20"/>
          <w:szCs w:val="20"/>
          <w:lang w:val="ru-RU"/>
        </w:rPr>
      </w:pPr>
      <w:r w:rsidRPr="00E05269">
        <w:rPr>
          <w:sz w:val="20"/>
          <w:szCs w:val="20"/>
          <w:lang w:val="ru-RU"/>
        </w:rPr>
        <w:t>Пользователь должен подключить все приборы в строгом соответствии со схемой соединений и параметрами, представленными производителем.</w:t>
      </w:r>
    </w:p>
    <w:p w:rsidR="004E6E25" w:rsidRPr="00E05269" w:rsidRDefault="004E6E25" w:rsidP="00A817D5">
      <w:pPr>
        <w:pStyle w:val="24"/>
        <w:numPr>
          <w:ilvl w:val="0"/>
          <w:numId w:val="18"/>
        </w:numPr>
        <w:rPr>
          <w:bCs/>
          <w:sz w:val="20"/>
          <w:szCs w:val="20"/>
        </w:rPr>
      </w:pPr>
      <w:r w:rsidRPr="00E05269">
        <w:rPr>
          <w:sz w:val="20"/>
          <w:szCs w:val="20"/>
          <w:lang w:val="ru-RU"/>
        </w:rPr>
        <w:t>Изделие должно быть заземлено.</w:t>
      </w:r>
    </w:p>
    <w:p w:rsidR="004E6E25" w:rsidRPr="00E05269" w:rsidRDefault="004E6E25" w:rsidP="00A817D5">
      <w:pPr>
        <w:pStyle w:val="24"/>
        <w:numPr>
          <w:ilvl w:val="0"/>
          <w:numId w:val="18"/>
        </w:numPr>
        <w:rPr>
          <w:sz w:val="20"/>
          <w:szCs w:val="20"/>
          <w:lang w:val="ru-RU"/>
        </w:rPr>
      </w:pPr>
      <w:r w:rsidRPr="00E05269">
        <w:rPr>
          <w:sz w:val="20"/>
          <w:szCs w:val="20"/>
          <w:lang w:val="ru-RU"/>
        </w:rPr>
        <w:t>Конечный пользователь должен использовать электропроводку с сечением не менее 3х8мм</w:t>
      </w:r>
      <w:r w:rsidRPr="00E05269">
        <w:rPr>
          <w:sz w:val="20"/>
          <w:szCs w:val="20"/>
          <w:vertAlign w:val="superscript"/>
          <w:lang w:val="ru-RU"/>
        </w:rPr>
        <w:t>2</w:t>
      </w:r>
      <w:r w:rsidRPr="00E05269">
        <w:rPr>
          <w:sz w:val="20"/>
          <w:szCs w:val="20"/>
          <w:lang w:val="ru-RU"/>
        </w:rPr>
        <w:t>. Розетка должна быть не менее 80А.</w:t>
      </w:r>
    </w:p>
    <w:p w:rsidR="004E6E25" w:rsidRPr="00E05269" w:rsidRDefault="004E6E25" w:rsidP="00A817D5">
      <w:pPr>
        <w:pStyle w:val="24"/>
        <w:numPr>
          <w:ilvl w:val="0"/>
          <w:numId w:val="18"/>
        </w:numPr>
        <w:rPr>
          <w:sz w:val="20"/>
          <w:szCs w:val="20"/>
          <w:lang w:val="ru-RU"/>
        </w:rPr>
      </w:pPr>
      <w:r w:rsidRPr="00E05269">
        <w:rPr>
          <w:sz w:val="20"/>
          <w:szCs w:val="20"/>
          <w:lang w:val="ru-RU"/>
        </w:rPr>
        <w:lastRenderedPageBreak/>
        <w:t xml:space="preserve">Конечный пользователь должен установить </w:t>
      </w:r>
      <w:r w:rsidRPr="00E05269">
        <w:rPr>
          <w:b/>
          <w:i/>
          <w:sz w:val="20"/>
          <w:szCs w:val="20"/>
          <w:lang w:val="ru-RU"/>
        </w:rPr>
        <w:t>вакуумный переключатель</w:t>
      </w:r>
      <w:r w:rsidRPr="00E05269">
        <w:rPr>
          <w:sz w:val="20"/>
          <w:szCs w:val="20"/>
          <w:lang w:val="ru-RU"/>
        </w:rPr>
        <w:t xml:space="preserve"> не менее 80А.</w:t>
      </w:r>
    </w:p>
    <w:p w:rsidR="004E6E25" w:rsidRPr="00E05269" w:rsidRDefault="004E6E25" w:rsidP="00A817D5">
      <w:pPr>
        <w:pStyle w:val="24"/>
        <w:numPr>
          <w:ilvl w:val="0"/>
          <w:numId w:val="18"/>
        </w:numPr>
        <w:rPr>
          <w:sz w:val="20"/>
          <w:szCs w:val="20"/>
          <w:lang w:val="ru-RU"/>
        </w:rPr>
      </w:pPr>
      <w:r w:rsidRPr="00E05269">
        <w:rPr>
          <w:sz w:val="20"/>
          <w:szCs w:val="20"/>
          <w:lang w:val="ru-RU"/>
        </w:rPr>
        <w:t>Тщательно проверьте соединение проводов питания и распределительной коробки. После того как Вы убедились в том, что все подсоединено правильно и надежно, можно начинать пользоваться изделием.</w:t>
      </w:r>
    </w:p>
    <w:p w:rsidR="004E6E25" w:rsidRPr="00E05269" w:rsidRDefault="004E6E25" w:rsidP="00A817D5">
      <w:pPr>
        <w:pStyle w:val="24"/>
        <w:numPr>
          <w:ilvl w:val="0"/>
          <w:numId w:val="18"/>
        </w:numPr>
        <w:rPr>
          <w:bCs/>
          <w:sz w:val="20"/>
          <w:szCs w:val="20"/>
          <w:lang w:val="ru-RU"/>
        </w:rPr>
      </w:pPr>
      <w:r w:rsidRPr="00E05269">
        <w:rPr>
          <w:sz w:val="20"/>
          <w:szCs w:val="20"/>
          <w:lang w:val="ru-RU"/>
        </w:rPr>
        <w:t>Электрические устройства (приборы), рекомендуемые нелегальными производителями, нельзя подключать к изделию. Демонтаж и модификация системы проводов, расположенных в распределительной коробке, строго запрещены. Также запрещается соединять и подключать провода распределительной коробке при включенном электропитании</w:t>
      </w:r>
      <w:r w:rsidRPr="00E05269">
        <w:rPr>
          <w:bCs/>
          <w:sz w:val="20"/>
          <w:szCs w:val="20"/>
          <w:lang w:val="ru-RU"/>
        </w:rPr>
        <w:t>.</w:t>
      </w:r>
    </w:p>
    <w:p w:rsidR="004E6E25" w:rsidRPr="00E05269" w:rsidRDefault="004E6E25" w:rsidP="00A817D5">
      <w:pPr>
        <w:pStyle w:val="24"/>
        <w:numPr>
          <w:ilvl w:val="0"/>
          <w:numId w:val="18"/>
        </w:numPr>
        <w:rPr>
          <w:sz w:val="20"/>
          <w:szCs w:val="20"/>
          <w:lang w:val="ru-RU"/>
        </w:rPr>
      </w:pPr>
      <w:r w:rsidRPr="00E05269">
        <w:rPr>
          <w:sz w:val="20"/>
          <w:szCs w:val="20"/>
          <w:lang w:val="ru-RU"/>
        </w:rPr>
        <w:t>Соединительный провод коробки питания должен быть подсоединен в соответствии со спецификацией. Выходящие провода должны быть правильно подсоединены для предотвращения короткого замыкания.</w:t>
      </w:r>
    </w:p>
    <w:p w:rsidR="004E6E25" w:rsidRPr="00E05269" w:rsidRDefault="004E6E25" w:rsidP="00A817D5">
      <w:pPr>
        <w:pStyle w:val="24"/>
        <w:numPr>
          <w:ilvl w:val="0"/>
          <w:numId w:val="18"/>
        </w:numPr>
        <w:rPr>
          <w:sz w:val="20"/>
          <w:szCs w:val="20"/>
          <w:lang w:val="ru-RU"/>
        </w:rPr>
      </w:pPr>
      <w:r w:rsidRPr="00E05269">
        <w:rPr>
          <w:sz w:val="20"/>
          <w:szCs w:val="20"/>
          <w:lang w:val="ru-RU"/>
        </w:rPr>
        <w:t>Выключайте электропитание после использования изделия с целью предотвращения его износа.</w:t>
      </w:r>
    </w:p>
    <w:p w:rsidR="004E6E25" w:rsidRPr="00E05269" w:rsidRDefault="004E6E25" w:rsidP="00A817D5">
      <w:pPr>
        <w:pStyle w:val="24"/>
        <w:numPr>
          <w:ilvl w:val="0"/>
          <w:numId w:val="18"/>
        </w:numPr>
        <w:rPr>
          <w:sz w:val="20"/>
          <w:szCs w:val="20"/>
          <w:lang w:val="ru-RU"/>
        </w:rPr>
      </w:pPr>
      <w:r w:rsidRPr="00E05269">
        <w:rPr>
          <w:sz w:val="20"/>
          <w:szCs w:val="20"/>
          <w:lang w:val="ru-RU"/>
        </w:rPr>
        <w:t>Установка изделия должна осуществляться квалифицированными специалистами в строгом соответствии с предлагаемой инструкцией.</w:t>
      </w:r>
    </w:p>
    <w:p w:rsidR="004E6E25" w:rsidRPr="00E05269" w:rsidRDefault="004E6E25" w:rsidP="00A817D5">
      <w:pPr>
        <w:pStyle w:val="24"/>
        <w:numPr>
          <w:ilvl w:val="0"/>
          <w:numId w:val="18"/>
        </w:numPr>
        <w:rPr>
          <w:bCs/>
          <w:sz w:val="20"/>
          <w:szCs w:val="20"/>
          <w:lang w:val="ru-RU"/>
        </w:rPr>
      </w:pPr>
      <w:r w:rsidRPr="00E05269">
        <w:rPr>
          <w:sz w:val="20"/>
          <w:szCs w:val="20"/>
          <w:lang w:val="ru-RU"/>
        </w:rPr>
        <w:t>Не пытайтесь самостоятельно улучшать элементы, находящиеся внутри распределительной коробки. Ремонт и настройка изделия должны осуществляться только квалифицированными специалистами.</w:t>
      </w:r>
    </w:p>
    <w:p w:rsidR="00A817D5" w:rsidRDefault="004E6E25" w:rsidP="00A817D5">
      <w:pPr>
        <w:pStyle w:val="af"/>
        <w:rPr>
          <w:rFonts w:ascii="Times New Roman" w:hAnsi="Times New Roman"/>
          <w:sz w:val="20"/>
          <w:szCs w:val="20"/>
          <w:lang w:val="ru-RU"/>
        </w:rPr>
      </w:pPr>
      <w:r w:rsidRPr="00E05269">
        <w:rPr>
          <w:rFonts w:ascii="Times New Roman" w:hAnsi="Times New Roman"/>
          <w:sz w:val="20"/>
          <w:szCs w:val="20"/>
          <w:lang w:val="ru-RU"/>
        </w:rPr>
        <w:t xml:space="preserve">Пользователь несет ответственность за любые последствия, возникшие из-за некорректной эксплуатации изделия. </w:t>
      </w:r>
    </w:p>
    <w:p w:rsidR="004E6E25" w:rsidRPr="00E05269" w:rsidRDefault="004E6E25" w:rsidP="00A817D5">
      <w:pPr>
        <w:pStyle w:val="af"/>
        <w:rPr>
          <w:rFonts w:ascii="Times New Roman" w:hAnsi="Times New Roman"/>
          <w:sz w:val="20"/>
          <w:szCs w:val="20"/>
          <w:lang w:val="ru-RU"/>
        </w:rPr>
      </w:pPr>
      <w:proofErr w:type="gramStart"/>
      <w:r w:rsidRPr="00E05269">
        <w:rPr>
          <w:rFonts w:ascii="Times New Roman" w:hAnsi="Times New Roman"/>
          <w:sz w:val="20"/>
          <w:szCs w:val="20"/>
          <w:lang w:val="ru-RU"/>
        </w:rPr>
        <w:t xml:space="preserve">Объявление </w:t>
      </w:r>
      <w:r w:rsidR="009B663F" w:rsidRPr="00E05269">
        <w:rPr>
          <w:rFonts w:ascii="Times New Roman" w:hAnsi="Times New Roman"/>
          <w:sz w:val="20"/>
          <w:szCs w:val="20"/>
          <w:lang w:val="ru-RU"/>
        </w:rPr>
        <w:t>:</w:t>
      </w:r>
      <w:proofErr w:type="gramEnd"/>
    </w:p>
    <w:p w:rsidR="004E6E25" w:rsidRPr="00E05269" w:rsidRDefault="004E6E25" w:rsidP="00A817D5">
      <w:pPr>
        <w:pStyle w:val="ae"/>
        <w:numPr>
          <w:ilvl w:val="0"/>
          <w:numId w:val="19"/>
        </w:numPr>
        <w:spacing w:line="240" w:lineRule="atLeast"/>
        <w:rPr>
          <w:sz w:val="20"/>
          <w:szCs w:val="20"/>
          <w:lang w:val="ru-RU"/>
        </w:rPr>
      </w:pPr>
      <w:r w:rsidRPr="00E05269">
        <w:rPr>
          <w:sz w:val="20"/>
          <w:szCs w:val="20"/>
          <w:lang w:val="ru-RU"/>
        </w:rPr>
        <w:t xml:space="preserve">Любой ремонт должен осуществляться квалифицированным ремонтным персоналом, уполномоченным на это производителем, либо представителем производителя. В противном случае, ответственность с производителя или его представителя снимается. </w:t>
      </w:r>
    </w:p>
    <w:p w:rsidR="004E6E25" w:rsidRPr="00E05269" w:rsidRDefault="004E6E25" w:rsidP="00A817D5">
      <w:pPr>
        <w:pStyle w:val="ae"/>
        <w:numPr>
          <w:ilvl w:val="0"/>
          <w:numId w:val="19"/>
        </w:numPr>
        <w:spacing w:line="240" w:lineRule="atLeast"/>
        <w:rPr>
          <w:sz w:val="20"/>
          <w:szCs w:val="20"/>
          <w:lang w:val="ru-RU"/>
        </w:rPr>
      </w:pPr>
      <w:r w:rsidRPr="00E05269">
        <w:rPr>
          <w:sz w:val="20"/>
          <w:szCs w:val="20"/>
          <w:lang w:val="ru-RU"/>
        </w:rPr>
        <w:t>Данное руководство издано в качестве справочной информации. Если производителем внесены некоторые изменения и модификации в дизайн или объяснения, приносим свои извинения за отсутствие дополнительных разъяснений.</w:t>
      </w:r>
    </w:p>
    <w:p w:rsidR="00A6018C" w:rsidRPr="00E05269" w:rsidRDefault="00A6018C" w:rsidP="00A35F96">
      <w:pPr>
        <w:pStyle w:val="2"/>
        <w:spacing w:before="0"/>
        <w:jc w:val="center"/>
        <w:rPr>
          <w:rFonts w:ascii="Times New Roman" w:hAnsi="Times New Roman" w:cs="Times New Roman"/>
          <w:b w:val="0"/>
          <w:sz w:val="20"/>
          <w:szCs w:val="20"/>
        </w:rPr>
      </w:pPr>
      <w:bookmarkStart w:id="15" w:name="_Toc419186224"/>
      <w:r w:rsidRPr="00E05269">
        <w:rPr>
          <w:rFonts w:ascii="Times New Roman" w:hAnsi="Times New Roman" w:cs="Times New Roman"/>
          <w:b w:val="0"/>
          <w:sz w:val="20"/>
          <w:szCs w:val="20"/>
        </w:rPr>
        <w:t>Хромотерапия</w:t>
      </w:r>
      <w:bookmarkEnd w:id="15"/>
    </w:p>
    <w:p w:rsidR="00945E68" w:rsidRPr="00E05269" w:rsidRDefault="00945E68" w:rsidP="00945E68">
      <w:pPr>
        <w:ind w:firstLine="709"/>
        <w:jc w:val="both"/>
        <w:rPr>
          <w:sz w:val="20"/>
          <w:szCs w:val="20"/>
        </w:rPr>
      </w:pPr>
      <w:r w:rsidRPr="00E05269">
        <w:rPr>
          <w:sz w:val="20"/>
          <w:szCs w:val="20"/>
        </w:rPr>
        <w:t xml:space="preserve">Хромотерапия - это бесконтактный метод лечения светом и цветом, эффективность которого научно доказана. Он основан на том, что свет, являясь электромагнитным излучением, проникает через ткани и несет необходимую энергию. Все цвета имеют свое излучение, несущее ту или иную информацию. Воздействие соответствующего цвета на определенный внутренний орган может быть целительно. Хромотерапия применяется для лечения не только физических, но и психических заболеваний и расстройств. </w:t>
      </w:r>
    </w:p>
    <w:p w:rsidR="00945E68" w:rsidRPr="00E05269" w:rsidRDefault="00945E68" w:rsidP="00945E68">
      <w:pPr>
        <w:ind w:firstLine="709"/>
        <w:jc w:val="both"/>
        <w:rPr>
          <w:sz w:val="20"/>
          <w:szCs w:val="20"/>
        </w:rPr>
      </w:pPr>
      <w:r w:rsidRPr="00E05269">
        <w:rPr>
          <w:sz w:val="20"/>
          <w:szCs w:val="20"/>
        </w:rPr>
        <w:t>В борту минибассейна установлены 2 излучателя. Включение хромотерапии осуществляется с помощью электронного блока управления «</w:t>
      </w:r>
      <w:r w:rsidR="00A309D4" w:rsidRPr="00E05269">
        <w:rPr>
          <w:sz w:val="20"/>
          <w:szCs w:val="20"/>
        </w:rPr>
        <w:t>SPA контроллер</w:t>
      </w:r>
      <w:r w:rsidRPr="00E05269">
        <w:rPr>
          <w:sz w:val="20"/>
          <w:szCs w:val="20"/>
        </w:rPr>
        <w:t xml:space="preserve">» (см. рис. </w:t>
      </w:r>
      <w:r w:rsidR="00F25562" w:rsidRPr="00E05269">
        <w:rPr>
          <w:sz w:val="20"/>
          <w:szCs w:val="20"/>
        </w:rPr>
        <w:t>4</w:t>
      </w:r>
      <w:r w:rsidRPr="00E05269">
        <w:rPr>
          <w:sz w:val="20"/>
          <w:szCs w:val="20"/>
        </w:rPr>
        <w:t>).</w:t>
      </w:r>
    </w:p>
    <w:p w:rsidR="00550701" w:rsidRPr="005C0AA5" w:rsidRDefault="004103CF" w:rsidP="00411F4E">
      <w:pPr>
        <w:pStyle w:val="10"/>
        <w:keepNext w:val="0"/>
        <w:pageBreakBefore/>
        <w:jc w:val="center"/>
        <w:rPr>
          <w:rFonts w:ascii="Times New Roman" w:hAnsi="Times New Roman" w:cs="Times New Roman"/>
          <w:spacing w:val="-10"/>
          <w:sz w:val="20"/>
          <w:szCs w:val="20"/>
        </w:rPr>
      </w:pPr>
      <w:bookmarkStart w:id="16" w:name="_Toc419186225"/>
      <w:r w:rsidRPr="005C0AA5">
        <w:rPr>
          <w:rFonts w:ascii="Times New Roman" w:hAnsi="Times New Roman" w:cs="Times New Roman"/>
          <w:spacing w:val="-10"/>
          <w:sz w:val="20"/>
          <w:szCs w:val="20"/>
        </w:rPr>
        <w:lastRenderedPageBreak/>
        <w:t xml:space="preserve">ПРИНЦИП РАБОТЫ </w:t>
      </w:r>
      <w:r w:rsidR="003D131E" w:rsidRPr="005C0AA5">
        <w:rPr>
          <w:rFonts w:ascii="Times New Roman" w:hAnsi="Times New Roman" w:cs="Times New Roman"/>
          <w:spacing w:val="-10"/>
          <w:sz w:val="20"/>
          <w:szCs w:val="20"/>
        </w:rPr>
        <w:t>МИНИБАССЕЙНА</w:t>
      </w:r>
      <w:bookmarkEnd w:id="16"/>
    </w:p>
    <w:p w:rsidR="003D131E" w:rsidRPr="00E05269" w:rsidRDefault="003D131E" w:rsidP="005C0AA5">
      <w:pPr>
        <w:pStyle w:val="2"/>
        <w:spacing w:before="60"/>
        <w:jc w:val="center"/>
        <w:rPr>
          <w:rFonts w:ascii="Times New Roman" w:hAnsi="Times New Roman" w:cs="Times New Roman"/>
          <w:b w:val="0"/>
          <w:sz w:val="20"/>
          <w:szCs w:val="20"/>
        </w:rPr>
      </w:pPr>
      <w:bookmarkStart w:id="17" w:name="_Toc419186226"/>
      <w:r w:rsidRPr="00E05269">
        <w:rPr>
          <w:rFonts w:ascii="Times New Roman" w:hAnsi="Times New Roman" w:cs="Times New Roman"/>
          <w:b w:val="0"/>
          <w:sz w:val="20"/>
          <w:szCs w:val="20"/>
        </w:rPr>
        <w:t>Принцип работы гидромассажа</w:t>
      </w:r>
      <w:bookmarkEnd w:id="17"/>
    </w:p>
    <w:p w:rsidR="004103CF" w:rsidRPr="00E05269" w:rsidRDefault="004103CF" w:rsidP="00A817D5">
      <w:pPr>
        <w:ind w:left="1080" w:hanging="360"/>
        <w:jc w:val="both"/>
        <w:rPr>
          <w:spacing w:val="-10"/>
          <w:sz w:val="20"/>
          <w:szCs w:val="20"/>
        </w:rPr>
      </w:pPr>
      <w:r w:rsidRPr="00E05269">
        <w:rPr>
          <w:spacing w:val="-10"/>
          <w:sz w:val="20"/>
          <w:szCs w:val="20"/>
        </w:rPr>
        <w:t>Для принятия гидромассажа необходимо:</w:t>
      </w:r>
    </w:p>
    <w:p w:rsidR="004103CF" w:rsidRPr="00E05269" w:rsidRDefault="00004145" w:rsidP="00A817D5">
      <w:pPr>
        <w:numPr>
          <w:ilvl w:val="0"/>
          <w:numId w:val="5"/>
        </w:numPr>
        <w:jc w:val="both"/>
        <w:rPr>
          <w:spacing w:val="-10"/>
          <w:sz w:val="20"/>
          <w:szCs w:val="20"/>
        </w:rPr>
      </w:pPr>
      <w:r w:rsidRPr="00E05269">
        <w:rPr>
          <w:spacing w:val="-10"/>
          <w:sz w:val="20"/>
          <w:szCs w:val="20"/>
        </w:rPr>
        <w:t>Н</w:t>
      </w:r>
      <w:r w:rsidR="003D131E" w:rsidRPr="00E05269">
        <w:rPr>
          <w:spacing w:val="-10"/>
          <w:sz w:val="20"/>
          <w:szCs w:val="20"/>
        </w:rPr>
        <w:t>аполнить</w:t>
      </w:r>
      <w:r>
        <w:rPr>
          <w:spacing w:val="-10"/>
          <w:sz w:val="20"/>
          <w:szCs w:val="20"/>
        </w:rPr>
        <w:t xml:space="preserve"> </w:t>
      </w:r>
      <w:r w:rsidR="004103CF" w:rsidRPr="00E05269">
        <w:rPr>
          <w:spacing w:val="-10"/>
          <w:sz w:val="20"/>
          <w:szCs w:val="20"/>
        </w:rPr>
        <w:t xml:space="preserve">минибассейн чистой водой. </w:t>
      </w:r>
      <w:r w:rsidR="003D131E" w:rsidRPr="00E05269">
        <w:rPr>
          <w:spacing w:val="-10"/>
          <w:sz w:val="20"/>
          <w:szCs w:val="20"/>
        </w:rPr>
        <w:t>Уровень воды должен быть выше верхнего уровня джет на 4.</w:t>
      </w:r>
      <w:r w:rsidR="00A817D5">
        <w:rPr>
          <w:spacing w:val="-10"/>
          <w:sz w:val="20"/>
          <w:szCs w:val="20"/>
        </w:rPr>
        <w:t>.</w:t>
      </w:r>
      <w:r w:rsidR="003D131E" w:rsidRPr="00E05269">
        <w:rPr>
          <w:spacing w:val="-10"/>
          <w:sz w:val="20"/>
          <w:szCs w:val="20"/>
        </w:rPr>
        <w:t>.5 см.</w:t>
      </w:r>
    </w:p>
    <w:p w:rsidR="003D131E" w:rsidRPr="00E05269" w:rsidRDefault="003D131E" w:rsidP="00A817D5">
      <w:pPr>
        <w:numPr>
          <w:ilvl w:val="0"/>
          <w:numId w:val="6"/>
        </w:numPr>
        <w:jc w:val="both"/>
        <w:rPr>
          <w:spacing w:val="-10"/>
          <w:sz w:val="20"/>
          <w:szCs w:val="20"/>
        </w:rPr>
      </w:pPr>
      <w:r w:rsidRPr="00E05269">
        <w:rPr>
          <w:spacing w:val="-10"/>
          <w:sz w:val="20"/>
          <w:szCs w:val="20"/>
        </w:rPr>
        <w:t>нажатием на соответствующую</w:t>
      </w:r>
      <w:r w:rsidR="00553EC2" w:rsidRPr="00E05269">
        <w:rPr>
          <w:spacing w:val="-10"/>
          <w:sz w:val="20"/>
          <w:szCs w:val="20"/>
        </w:rPr>
        <w:t xml:space="preserve"> кнопку на </w:t>
      </w:r>
      <w:r w:rsidR="00754DD6" w:rsidRPr="00E05269">
        <w:rPr>
          <w:spacing w:val="-10"/>
          <w:sz w:val="20"/>
          <w:szCs w:val="20"/>
        </w:rPr>
        <w:t>ЭБУ или ДУ</w:t>
      </w:r>
      <w:r w:rsidRPr="00E05269">
        <w:rPr>
          <w:spacing w:val="-10"/>
          <w:sz w:val="20"/>
          <w:szCs w:val="20"/>
        </w:rPr>
        <w:t xml:space="preserve"> (см. рис. </w:t>
      </w:r>
      <w:r w:rsidR="00E533A6" w:rsidRPr="00E05269">
        <w:rPr>
          <w:spacing w:val="-10"/>
          <w:sz w:val="20"/>
          <w:szCs w:val="20"/>
        </w:rPr>
        <w:t>4</w:t>
      </w:r>
      <w:r w:rsidRPr="00E05269">
        <w:rPr>
          <w:spacing w:val="-10"/>
          <w:sz w:val="20"/>
          <w:szCs w:val="20"/>
        </w:rPr>
        <w:t>) включить гидромассажную систему сидячих</w:t>
      </w:r>
      <w:r w:rsidR="00553EC2" w:rsidRPr="00E05269">
        <w:rPr>
          <w:spacing w:val="-10"/>
          <w:sz w:val="20"/>
          <w:szCs w:val="20"/>
        </w:rPr>
        <w:t xml:space="preserve"> и лежачих</w:t>
      </w:r>
      <w:r w:rsidRPr="00E05269">
        <w:rPr>
          <w:spacing w:val="-10"/>
          <w:sz w:val="20"/>
          <w:szCs w:val="20"/>
        </w:rPr>
        <w:t xml:space="preserve"> мест.</w:t>
      </w:r>
    </w:p>
    <w:p w:rsidR="003D131E" w:rsidRPr="00E05269" w:rsidRDefault="0002066E" w:rsidP="00A817D5">
      <w:pPr>
        <w:numPr>
          <w:ilvl w:val="0"/>
          <w:numId w:val="6"/>
        </w:numPr>
        <w:jc w:val="both"/>
        <w:rPr>
          <w:spacing w:val="-10"/>
          <w:sz w:val="20"/>
          <w:szCs w:val="20"/>
        </w:rPr>
      </w:pPr>
      <w:r w:rsidRPr="00E05269">
        <w:rPr>
          <w:spacing w:val="-10"/>
          <w:sz w:val="20"/>
          <w:szCs w:val="20"/>
        </w:rPr>
        <w:t xml:space="preserve">После включения </w:t>
      </w:r>
      <w:r w:rsidR="00A817D5">
        <w:rPr>
          <w:spacing w:val="-10"/>
          <w:sz w:val="20"/>
          <w:szCs w:val="20"/>
        </w:rPr>
        <w:t>аэромассажа</w:t>
      </w:r>
      <w:r w:rsidRPr="00E05269">
        <w:rPr>
          <w:spacing w:val="-10"/>
          <w:sz w:val="20"/>
          <w:szCs w:val="20"/>
        </w:rPr>
        <w:t xml:space="preserve"> </w:t>
      </w:r>
      <w:r w:rsidR="003D131E" w:rsidRPr="00E05269">
        <w:rPr>
          <w:spacing w:val="-10"/>
          <w:sz w:val="20"/>
          <w:szCs w:val="20"/>
        </w:rPr>
        <w:t>вращением ручки управления системы «</w:t>
      </w:r>
      <w:r w:rsidR="003D131E" w:rsidRPr="00E05269">
        <w:rPr>
          <w:spacing w:val="-10"/>
          <w:sz w:val="20"/>
          <w:szCs w:val="20"/>
          <w:lang w:val="en-US"/>
        </w:rPr>
        <w:t>TurboPool</w:t>
      </w:r>
      <w:r w:rsidR="003D131E" w:rsidRPr="00E05269">
        <w:rPr>
          <w:spacing w:val="-10"/>
          <w:sz w:val="20"/>
          <w:szCs w:val="20"/>
        </w:rPr>
        <w:t>» выставить комфортный способ нагнетания воздуха в джеты.</w:t>
      </w:r>
    </w:p>
    <w:p w:rsidR="003D131E" w:rsidRPr="005C0AA5" w:rsidRDefault="003D131E" w:rsidP="00A817D5">
      <w:pPr>
        <w:pStyle w:val="2"/>
        <w:spacing w:before="60"/>
        <w:jc w:val="center"/>
        <w:rPr>
          <w:rFonts w:ascii="Times New Roman" w:hAnsi="Times New Roman" w:cs="Times New Roman"/>
          <w:b w:val="0"/>
          <w:sz w:val="20"/>
          <w:szCs w:val="20"/>
        </w:rPr>
      </w:pPr>
      <w:bookmarkStart w:id="18" w:name="_Toc419186227"/>
      <w:r w:rsidRPr="005C0AA5">
        <w:rPr>
          <w:rFonts w:ascii="Times New Roman" w:hAnsi="Times New Roman" w:cs="Times New Roman"/>
          <w:b w:val="0"/>
          <w:sz w:val="20"/>
          <w:szCs w:val="20"/>
        </w:rPr>
        <w:t>Принцип работы аэромассажа</w:t>
      </w:r>
      <w:bookmarkEnd w:id="18"/>
    </w:p>
    <w:p w:rsidR="003D131E" w:rsidRPr="00E05269" w:rsidRDefault="003D131E" w:rsidP="00A817D5">
      <w:pPr>
        <w:ind w:firstLine="709"/>
        <w:jc w:val="both"/>
        <w:rPr>
          <w:spacing w:val="-10"/>
          <w:sz w:val="20"/>
          <w:szCs w:val="20"/>
        </w:rPr>
      </w:pPr>
      <w:r w:rsidRPr="00E05269">
        <w:rPr>
          <w:spacing w:val="-10"/>
          <w:sz w:val="20"/>
          <w:szCs w:val="20"/>
        </w:rPr>
        <w:t xml:space="preserve">После наполнения ванны водой, как описано выше, включение аэромассажной системы осуществляется с помощью соответствующей кнопки на панели управления ЭБУ (см. рис. </w:t>
      </w:r>
      <w:r w:rsidR="00E533A6" w:rsidRPr="00E05269">
        <w:rPr>
          <w:spacing w:val="-10"/>
          <w:sz w:val="20"/>
          <w:szCs w:val="20"/>
        </w:rPr>
        <w:t>4</w:t>
      </w:r>
      <w:r w:rsidRPr="00E05269">
        <w:rPr>
          <w:spacing w:val="-10"/>
          <w:sz w:val="20"/>
          <w:szCs w:val="20"/>
        </w:rPr>
        <w:t>).</w:t>
      </w:r>
    </w:p>
    <w:p w:rsidR="00137A2C" w:rsidRPr="00E05269" w:rsidRDefault="00137A2C" w:rsidP="00A817D5">
      <w:pPr>
        <w:ind w:firstLine="709"/>
        <w:jc w:val="both"/>
        <w:rPr>
          <w:spacing w:val="-10"/>
          <w:sz w:val="20"/>
          <w:szCs w:val="20"/>
        </w:rPr>
      </w:pPr>
      <w:r w:rsidRPr="00E05269">
        <w:rPr>
          <w:spacing w:val="-10"/>
          <w:sz w:val="20"/>
          <w:szCs w:val="20"/>
        </w:rPr>
        <w:t xml:space="preserve">Режим работы аэромассажа составляет </w:t>
      </w:r>
      <w:r w:rsidRPr="00E05269">
        <w:rPr>
          <w:spacing w:val="-10"/>
          <w:sz w:val="20"/>
          <w:szCs w:val="20"/>
          <w:lang w:val="en-US"/>
        </w:rPr>
        <w:t>max</w:t>
      </w:r>
      <w:r w:rsidRPr="00E05269">
        <w:rPr>
          <w:spacing w:val="-10"/>
          <w:sz w:val="20"/>
          <w:szCs w:val="20"/>
        </w:rPr>
        <w:t xml:space="preserve"> 10.</w:t>
      </w:r>
      <w:r w:rsidR="00A817D5">
        <w:rPr>
          <w:spacing w:val="-10"/>
          <w:sz w:val="20"/>
          <w:szCs w:val="20"/>
        </w:rPr>
        <w:t>.</w:t>
      </w:r>
      <w:r w:rsidRPr="00E05269">
        <w:rPr>
          <w:spacing w:val="-10"/>
          <w:sz w:val="20"/>
          <w:szCs w:val="20"/>
        </w:rPr>
        <w:t>.15 минут с перерывом в 15 минут.</w:t>
      </w:r>
    </w:p>
    <w:p w:rsidR="00137A2C" w:rsidRPr="00E05269" w:rsidRDefault="00137A2C" w:rsidP="00A817D5">
      <w:pPr>
        <w:ind w:firstLine="709"/>
        <w:jc w:val="both"/>
        <w:rPr>
          <w:spacing w:val="-10"/>
          <w:sz w:val="20"/>
          <w:szCs w:val="20"/>
        </w:rPr>
      </w:pPr>
      <w:r w:rsidRPr="00E05269">
        <w:rPr>
          <w:spacing w:val="-10"/>
          <w:sz w:val="20"/>
          <w:szCs w:val="20"/>
        </w:rPr>
        <w:t>Более длительное время работы аэромассажа без перерыва может привести к поломке компрессора.</w:t>
      </w:r>
    </w:p>
    <w:p w:rsidR="00F663B7" w:rsidRPr="005C0AA5" w:rsidRDefault="00B0018E" w:rsidP="005C0AA5">
      <w:pPr>
        <w:pStyle w:val="10"/>
        <w:keepNext w:val="0"/>
        <w:spacing w:before="60"/>
        <w:jc w:val="center"/>
        <w:rPr>
          <w:rFonts w:ascii="Times New Roman" w:hAnsi="Times New Roman" w:cs="Times New Roman"/>
          <w:spacing w:val="-10"/>
          <w:sz w:val="20"/>
          <w:szCs w:val="20"/>
        </w:rPr>
      </w:pPr>
      <w:bookmarkStart w:id="19" w:name="_Toc419186228"/>
      <w:r w:rsidRPr="005C0AA5">
        <w:rPr>
          <w:rFonts w:ascii="Times New Roman" w:hAnsi="Times New Roman" w:cs="Times New Roman"/>
          <w:spacing w:val="-10"/>
          <w:sz w:val="20"/>
          <w:szCs w:val="20"/>
        </w:rPr>
        <w:t>УСТАНОВКА И ПОДКЛЮЧЕНИЕ</w:t>
      </w:r>
      <w:bookmarkEnd w:id="19"/>
    </w:p>
    <w:p w:rsidR="008B5DE2" w:rsidRPr="00821AF0" w:rsidRDefault="008B5DE2" w:rsidP="00FD24A6">
      <w:pPr>
        <w:numPr>
          <w:ilvl w:val="0"/>
          <w:numId w:val="30"/>
        </w:numPr>
        <w:jc w:val="both"/>
        <w:rPr>
          <w:spacing w:val="-10"/>
          <w:sz w:val="20"/>
          <w:szCs w:val="20"/>
        </w:rPr>
      </w:pPr>
      <w:r w:rsidRPr="00821AF0">
        <w:rPr>
          <w:spacing w:val="-10"/>
          <w:sz w:val="20"/>
          <w:szCs w:val="20"/>
        </w:rPr>
        <w:t xml:space="preserve">Перед установкой и подключением необходимо подготовить место для установки минибассейна. </w:t>
      </w:r>
    </w:p>
    <w:p w:rsidR="00424AFA" w:rsidRPr="00424AFA" w:rsidRDefault="008B5DE2" w:rsidP="00FD24A6">
      <w:pPr>
        <w:numPr>
          <w:ilvl w:val="0"/>
          <w:numId w:val="30"/>
        </w:numPr>
        <w:jc w:val="both"/>
        <w:rPr>
          <w:spacing w:val="-10"/>
          <w:sz w:val="20"/>
          <w:szCs w:val="20"/>
        </w:rPr>
      </w:pPr>
      <w:r w:rsidRPr="00E05269">
        <w:rPr>
          <w:spacing w:val="-10"/>
          <w:sz w:val="20"/>
          <w:szCs w:val="20"/>
        </w:rPr>
        <w:t>Материалы для проводки и устройства для подключения выбирались в соответствии с требованиями ком</w:t>
      </w:r>
      <w:r w:rsidR="00A817D5">
        <w:rPr>
          <w:spacing w:val="-10"/>
          <w:sz w:val="20"/>
          <w:szCs w:val="20"/>
        </w:rPr>
        <w:t xml:space="preserve">плекса стандартов ГОСТ Р 50571 </w:t>
      </w:r>
      <w:r w:rsidRPr="00E05269">
        <w:rPr>
          <w:spacing w:val="-10"/>
          <w:sz w:val="20"/>
          <w:szCs w:val="20"/>
        </w:rPr>
        <w:t xml:space="preserve">«Электроустановки зданий». </w:t>
      </w:r>
      <w:r w:rsidRPr="00424AFA">
        <w:rPr>
          <w:spacing w:val="-10"/>
          <w:sz w:val="20"/>
          <w:szCs w:val="20"/>
        </w:rPr>
        <w:t>Проводку должен выполнить квалифицированный электрик в соответствии с правилами технической эксплуатации электроустановок потребителей.</w:t>
      </w:r>
      <w:r w:rsidR="00667B69">
        <w:rPr>
          <w:spacing w:val="-10"/>
          <w:sz w:val="20"/>
          <w:szCs w:val="20"/>
        </w:rPr>
        <w:t xml:space="preserve"> </w:t>
      </w:r>
      <w:r w:rsidR="00424AFA" w:rsidRPr="00424AFA">
        <w:rPr>
          <w:spacing w:val="-10"/>
          <w:sz w:val="20"/>
          <w:szCs w:val="20"/>
        </w:rPr>
        <w:t>Подводку выполнить отдельным кабелем в двойной изоляции (рекомендуемое сечение 3х</w:t>
      </w:r>
      <w:r w:rsidR="00667B69">
        <w:rPr>
          <w:spacing w:val="-10"/>
          <w:sz w:val="20"/>
          <w:szCs w:val="20"/>
        </w:rPr>
        <w:t>8</w:t>
      </w:r>
      <w:r w:rsidR="00424AFA" w:rsidRPr="00424AFA">
        <w:rPr>
          <w:spacing w:val="-10"/>
          <w:sz w:val="20"/>
          <w:szCs w:val="20"/>
        </w:rPr>
        <w:t>). Для обеспечения защиты при перегрузках напряжения необходима установка автомата (рассчитанного на нагрузку 16 А) и УЗО (с величиной дифференциала 0,03 А). Установку УЗО и автомата выполнить вне ванной комнаты. Электрический кабель от автомата до точки подключения должен быть защищен гофрированной трубкой и не должен иметь промежуточных включений.</w:t>
      </w:r>
    </w:p>
    <w:p w:rsidR="008B5DE2" w:rsidRPr="00E05269" w:rsidRDefault="008B5DE2" w:rsidP="00FD24A6">
      <w:pPr>
        <w:numPr>
          <w:ilvl w:val="0"/>
          <w:numId w:val="30"/>
        </w:numPr>
        <w:jc w:val="both"/>
        <w:rPr>
          <w:spacing w:val="-10"/>
          <w:sz w:val="20"/>
          <w:szCs w:val="20"/>
        </w:rPr>
      </w:pPr>
      <w:r w:rsidRPr="00E05269">
        <w:rPr>
          <w:spacing w:val="-10"/>
          <w:sz w:val="20"/>
          <w:szCs w:val="20"/>
        </w:rPr>
        <w:t xml:space="preserve">Подвод горячей и холодной воды осуществляется из магистрали, расположенной вертикально снизу. Выходы горячей и холодной воды должны выступать не более, чем на </w:t>
      </w:r>
      <w:smartTag w:uri="urn:schemas-microsoft-com:office:smarttags" w:element="metricconverter">
        <w:smartTagPr>
          <w:attr w:name="ProductID" w:val="30 мм"/>
        </w:smartTagPr>
        <w:r w:rsidRPr="00E05269">
          <w:rPr>
            <w:spacing w:val="-10"/>
            <w:sz w:val="20"/>
            <w:szCs w:val="20"/>
          </w:rPr>
          <w:t>30 мм</w:t>
        </w:r>
      </w:smartTag>
      <w:r w:rsidRPr="00E05269">
        <w:rPr>
          <w:spacing w:val="-10"/>
          <w:sz w:val="20"/>
          <w:szCs w:val="20"/>
        </w:rPr>
        <w:t xml:space="preserve"> над полом. Выводы горячего и холодного водо</w:t>
      </w:r>
      <w:r w:rsidR="008877DC">
        <w:rPr>
          <w:spacing w:val="-10"/>
          <w:sz w:val="20"/>
          <w:szCs w:val="20"/>
        </w:rPr>
        <w:t>проводов должны быть диаметром 1</w:t>
      </w:r>
      <w:r w:rsidR="00754DD6" w:rsidRPr="00E05269">
        <w:rPr>
          <w:spacing w:val="-10"/>
          <w:sz w:val="20"/>
          <w:szCs w:val="20"/>
        </w:rPr>
        <w:t>/</w:t>
      </w:r>
      <w:r w:rsidR="008877DC">
        <w:rPr>
          <w:spacing w:val="-10"/>
          <w:sz w:val="20"/>
          <w:szCs w:val="20"/>
        </w:rPr>
        <w:t>2</w:t>
      </w:r>
      <w:r w:rsidR="00754DD6" w:rsidRPr="00E05269">
        <w:rPr>
          <w:spacing w:val="-10"/>
          <w:sz w:val="20"/>
          <w:szCs w:val="20"/>
        </w:rPr>
        <w:t xml:space="preserve">" </w:t>
      </w:r>
      <w:r w:rsidRPr="00E05269">
        <w:rPr>
          <w:spacing w:val="-10"/>
          <w:sz w:val="20"/>
          <w:szCs w:val="20"/>
        </w:rPr>
        <w:t xml:space="preserve">с наружной резьбой. Необходима установка фильтров тонкой очистки. При давлении в водопроводной системе свыше 5 </w:t>
      </w:r>
      <w:proofErr w:type="spellStart"/>
      <w:r w:rsidRPr="00E05269">
        <w:rPr>
          <w:spacing w:val="-10"/>
          <w:sz w:val="20"/>
          <w:szCs w:val="20"/>
        </w:rPr>
        <w:t>атм</w:t>
      </w:r>
      <w:proofErr w:type="spellEnd"/>
      <w:r w:rsidRPr="00E05269">
        <w:rPr>
          <w:spacing w:val="-10"/>
          <w:sz w:val="20"/>
          <w:szCs w:val="20"/>
        </w:rPr>
        <w:t>, необходимо установить регуляторы давления.</w:t>
      </w:r>
    </w:p>
    <w:p w:rsidR="008B5DE2" w:rsidRPr="00E05269" w:rsidRDefault="008B5DE2" w:rsidP="00FD24A6">
      <w:pPr>
        <w:numPr>
          <w:ilvl w:val="0"/>
          <w:numId w:val="30"/>
        </w:numPr>
        <w:jc w:val="both"/>
        <w:rPr>
          <w:spacing w:val="-10"/>
          <w:sz w:val="20"/>
          <w:szCs w:val="20"/>
        </w:rPr>
      </w:pPr>
      <w:r w:rsidRPr="00E05269">
        <w:rPr>
          <w:spacing w:val="-10"/>
          <w:sz w:val="20"/>
          <w:szCs w:val="20"/>
        </w:rPr>
        <w:t xml:space="preserve">Канализационную трубу лучше всего монтировать в пол, под напольную плитку. Диаметр выходного посадочного отверстия слива Ø50 мм, должен выступать над уровнем пола не более чем на </w:t>
      </w:r>
      <w:smartTag w:uri="urn:schemas-microsoft-com:office:smarttags" w:element="metricconverter">
        <w:smartTagPr>
          <w:attr w:name="ProductID" w:val="30 мм"/>
        </w:smartTagPr>
        <w:r w:rsidRPr="00E05269">
          <w:rPr>
            <w:spacing w:val="-10"/>
            <w:sz w:val="20"/>
            <w:szCs w:val="20"/>
          </w:rPr>
          <w:t>30 мм</w:t>
        </w:r>
      </w:smartTag>
      <w:r w:rsidRPr="00E05269">
        <w:rPr>
          <w:spacing w:val="-10"/>
          <w:sz w:val="20"/>
          <w:szCs w:val="20"/>
        </w:rPr>
        <w:t xml:space="preserve"> или быть в уровень с полом. Соединение слива с канализацией выполнить гибкой гофрированной трубой или жёсткой трубой, подогнав её по месту при подключении минибассейна.</w:t>
      </w:r>
    </w:p>
    <w:p w:rsidR="008B5DE2" w:rsidRPr="00E05269" w:rsidRDefault="008B5DE2" w:rsidP="00FD24A6">
      <w:pPr>
        <w:numPr>
          <w:ilvl w:val="0"/>
          <w:numId w:val="30"/>
        </w:numPr>
        <w:jc w:val="both"/>
        <w:rPr>
          <w:spacing w:val="-10"/>
          <w:sz w:val="20"/>
          <w:szCs w:val="20"/>
        </w:rPr>
      </w:pPr>
      <w:r w:rsidRPr="00E05269">
        <w:rPr>
          <w:spacing w:val="-10"/>
          <w:sz w:val="20"/>
          <w:szCs w:val="20"/>
        </w:rPr>
        <w:t xml:space="preserve">На рисунке </w:t>
      </w:r>
      <w:r w:rsidR="00821AF0">
        <w:rPr>
          <w:spacing w:val="-10"/>
          <w:sz w:val="20"/>
          <w:szCs w:val="20"/>
        </w:rPr>
        <w:t>5</w:t>
      </w:r>
      <w:r w:rsidRPr="00E05269">
        <w:rPr>
          <w:spacing w:val="-10"/>
          <w:sz w:val="20"/>
          <w:szCs w:val="20"/>
        </w:rPr>
        <w:t xml:space="preserve"> показан подвод коммуникаций к минибассейну.</w:t>
      </w:r>
    </w:p>
    <w:p w:rsidR="008B5DE2" w:rsidRPr="00E05269" w:rsidRDefault="008B5DE2" w:rsidP="00FD24A6">
      <w:pPr>
        <w:numPr>
          <w:ilvl w:val="0"/>
          <w:numId w:val="30"/>
        </w:numPr>
        <w:jc w:val="both"/>
        <w:rPr>
          <w:spacing w:val="-10"/>
          <w:sz w:val="20"/>
          <w:szCs w:val="20"/>
        </w:rPr>
      </w:pPr>
      <w:r w:rsidRPr="00E05269">
        <w:rPr>
          <w:spacing w:val="-10"/>
          <w:sz w:val="20"/>
          <w:szCs w:val="20"/>
        </w:rPr>
        <w:t>Установка минибассейна без рамы не допускается.</w:t>
      </w:r>
    </w:p>
    <w:p w:rsidR="008B5DE2" w:rsidRPr="00E05269" w:rsidRDefault="008B5DE2" w:rsidP="00FD24A6">
      <w:pPr>
        <w:numPr>
          <w:ilvl w:val="0"/>
          <w:numId w:val="30"/>
        </w:numPr>
        <w:jc w:val="both"/>
        <w:rPr>
          <w:spacing w:val="-10"/>
          <w:sz w:val="20"/>
          <w:szCs w:val="20"/>
        </w:rPr>
      </w:pPr>
      <w:r w:rsidRPr="00E05269">
        <w:rPr>
          <w:spacing w:val="-10"/>
          <w:sz w:val="20"/>
          <w:szCs w:val="20"/>
        </w:rPr>
        <w:t>Переносить минибассейн допускается, только удерживая его за раму.</w:t>
      </w:r>
    </w:p>
    <w:p w:rsidR="008B5DE2" w:rsidRPr="00E05269" w:rsidRDefault="008B5DE2" w:rsidP="00FD24A6">
      <w:pPr>
        <w:numPr>
          <w:ilvl w:val="0"/>
          <w:numId w:val="30"/>
        </w:numPr>
        <w:jc w:val="both"/>
        <w:rPr>
          <w:spacing w:val="-10"/>
          <w:sz w:val="20"/>
          <w:szCs w:val="20"/>
        </w:rPr>
      </w:pPr>
      <w:r w:rsidRPr="00E05269">
        <w:rPr>
          <w:spacing w:val="-10"/>
          <w:sz w:val="20"/>
          <w:szCs w:val="20"/>
        </w:rPr>
        <w:t>До окончательной установки минибассейна необходимо произвести контрольное наполнение водой и опробование всех агрегатов.</w:t>
      </w:r>
    </w:p>
    <w:p w:rsidR="008B5DE2" w:rsidRPr="00E05269" w:rsidRDefault="008B5DE2" w:rsidP="00FD24A6">
      <w:pPr>
        <w:numPr>
          <w:ilvl w:val="0"/>
          <w:numId w:val="30"/>
        </w:numPr>
        <w:jc w:val="both"/>
        <w:rPr>
          <w:spacing w:val="-10"/>
          <w:sz w:val="20"/>
          <w:szCs w:val="20"/>
        </w:rPr>
      </w:pPr>
      <w:r w:rsidRPr="00E05269">
        <w:rPr>
          <w:spacing w:val="-10"/>
          <w:sz w:val="20"/>
          <w:szCs w:val="20"/>
        </w:rPr>
        <w:t xml:space="preserve">Заделка минибассейна, т.е. замуровка его в плитку или панели, ограничивающая доступ к гидромассажному оборудованию, препятствующая выдвижению минибассейна на </w:t>
      </w:r>
      <w:r w:rsidRPr="00E05269">
        <w:rPr>
          <w:spacing w:val="-10"/>
          <w:sz w:val="20"/>
          <w:szCs w:val="20"/>
        </w:rPr>
        <w:lastRenderedPageBreak/>
        <w:t xml:space="preserve">расстояние менее </w:t>
      </w:r>
      <w:smartTag w:uri="urn:schemas-microsoft-com:office:smarttags" w:element="metricconverter">
        <w:smartTagPr>
          <w:attr w:name="ProductID" w:val="0,5 м"/>
        </w:smartTagPr>
        <w:r w:rsidRPr="00E05269">
          <w:rPr>
            <w:spacing w:val="-10"/>
            <w:sz w:val="20"/>
            <w:szCs w:val="20"/>
          </w:rPr>
          <w:t>0,5 м</w:t>
        </w:r>
      </w:smartTag>
      <w:r w:rsidRPr="00E05269">
        <w:rPr>
          <w:spacing w:val="-10"/>
          <w:sz w:val="20"/>
          <w:szCs w:val="20"/>
        </w:rPr>
        <w:t xml:space="preserve"> не допускается. В случае невыполнения этих условий дополнительные работы по доступу к оборудованию производятся за счет потребителя.</w:t>
      </w:r>
    </w:p>
    <w:p w:rsidR="008B5DE2" w:rsidRPr="00E05269" w:rsidRDefault="008B5DE2" w:rsidP="00FD24A6">
      <w:pPr>
        <w:numPr>
          <w:ilvl w:val="0"/>
          <w:numId w:val="30"/>
        </w:numPr>
        <w:jc w:val="both"/>
        <w:rPr>
          <w:spacing w:val="-10"/>
          <w:sz w:val="20"/>
          <w:szCs w:val="20"/>
        </w:rPr>
      </w:pPr>
      <w:r w:rsidRPr="00E05269">
        <w:rPr>
          <w:spacing w:val="-10"/>
          <w:sz w:val="20"/>
          <w:szCs w:val="20"/>
        </w:rPr>
        <w:t xml:space="preserve">Во избежание падения и поломки минибассейна вставать на борт запрещается. Перед установкой минибассейн выдержать при комнатной температуре в течение </w:t>
      </w:r>
      <w:r w:rsidR="00E00018" w:rsidRPr="00E05269">
        <w:rPr>
          <w:spacing w:val="-10"/>
          <w:sz w:val="20"/>
          <w:szCs w:val="20"/>
        </w:rPr>
        <w:t>1</w:t>
      </w:r>
      <w:r w:rsidRPr="00E05269">
        <w:rPr>
          <w:spacing w:val="-10"/>
          <w:sz w:val="20"/>
          <w:szCs w:val="20"/>
        </w:rPr>
        <w:t>2 часов.</w:t>
      </w:r>
    </w:p>
    <w:p w:rsidR="00CE5C80" w:rsidRPr="00821AF0" w:rsidRDefault="00CE5C80" w:rsidP="004552D3">
      <w:pPr>
        <w:keepNext/>
        <w:ind w:firstLine="709"/>
        <w:jc w:val="right"/>
        <w:rPr>
          <w:b/>
          <w:bCs/>
          <w:sz w:val="20"/>
          <w:szCs w:val="20"/>
          <w:u w:val="single"/>
        </w:rPr>
      </w:pPr>
      <w:r w:rsidRPr="00821AF0">
        <w:rPr>
          <w:b/>
          <w:bCs/>
          <w:sz w:val="20"/>
          <w:szCs w:val="20"/>
          <w:u w:val="single"/>
        </w:rPr>
        <w:t xml:space="preserve">Рисунок </w:t>
      </w:r>
      <w:r w:rsidR="00821AF0" w:rsidRPr="00821AF0">
        <w:rPr>
          <w:b/>
          <w:bCs/>
          <w:sz w:val="20"/>
          <w:szCs w:val="20"/>
          <w:u w:val="single"/>
        </w:rPr>
        <w:t>5</w:t>
      </w:r>
    </w:p>
    <w:p w:rsidR="00CE5C80" w:rsidRPr="00E05269" w:rsidRDefault="007514B3" w:rsidP="005900C2">
      <w:pPr>
        <w:jc w:val="center"/>
        <w:rPr>
          <w:sz w:val="20"/>
          <w:szCs w:val="20"/>
        </w:rPr>
      </w:pPr>
      <w:r>
        <w:rPr>
          <w:noProof/>
          <w:sz w:val="20"/>
          <w:szCs w:val="20"/>
        </w:rPr>
        <w:drawing>
          <wp:inline distT="0" distB="0" distL="0" distR="0">
            <wp:extent cx="4625975" cy="3173730"/>
            <wp:effectExtent l="0" t="0" r="3175" b="7620"/>
            <wp:docPr id="3669" name="Рисунок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 name="Место установки .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25975" cy="3173730"/>
                    </a:xfrm>
                    <a:prstGeom prst="rect">
                      <a:avLst/>
                    </a:prstGeom>
                  </pic:spPr>
                </pic:pic>
              </a:graphicData>
            </a:graphic>
          </wp:inline>
        </w:drawing>
      </w:r>
    </w:p>
    <w:p w:rsidR="007C7C93" w:rsidRPr="005C0AA5" w:rsidRDefault="007C7C93" w:rsidP="007C7C93">
      <w:pPr>
        <w:pStyle w:val="10"/>
        <w:jc w:val="center"/>
        <w:rPr>
          <w:rFonts w:ascii="Times New Roman" w:hAnsi="Times New Roman" w:cs="Times New Roman"/>
          <w:bCs w:val="0"/>
          <w:spacing w:val="-10"/>
          <w:sz w:val="20"/>
          <w:szCs w:val="20"/>
          <w:lang w:val="en-US"/>
        </w:rPr>
      </w:pPr>
      <w:bookmarkStart w:id="20" w:name="_Toc419186229"/>
      <w:r w:rsidRPr="005C0AA5">
        <w:rPr>
          <w:rFonts w:ascii="Times New Roman" w:hAnsi="Times New Roman" w:cs="Times New Roman"/>
          <w:bCs w:val="0"/>
          <w:spacing w:val="-10"/>
          <w:sz w:val="20"/>
          <w:szCs w:val="20"/>
        </w:rPr>
        <w:t xml:space="preserve">ПОРЯДОК </w:t>
      </w:r>
      <w:r w:rsidR="003F0650" w:rsidRPr="005C0AA5">
        <w:rPr>
          <w:rFonts w:ascii="Times New Roman" w:hAnsi="Times New Roman" w:cs="Times New Roman"/>
          <w:bCs w:val="0"/>
          <w:spacing w:val="-10"/>
          <w:sz w:val="20"/>
          <w:szCs w:val="20"/>
        </w:rPr>
        <w:t>УСТАНОВКИ</w:t>
      </w:r>
      <w:bookmarkEnd w:id="20"/>
    </w:p>
    <w:p w:rsidR="001F4DCF" w:rsidRPr="00E05269" w:rsidRDefault="001F4DCF" w:rsidP="00FD24A6">
      <w:pPr>
        <w:numPr>
          <w:ilvl w:val="0"/>
          <w:numId w:val="7"/>
        </w:numPr>
        <w:jc w:val="both"/>
        <w:rPr>
          <w:spacing w:val="-10"/>
          <w:sz w:val="20"/>
          <w:szCs w:val="20"/>
        </w:rPr>
      </w:pPr>
      <w:r w:rsidRPr="00E05269">
        <w:rPr>
          <w:spacing w:val="-10"/>
          <w:sz w:val="20"/>
          <w:szCs w:val="20"/>
        </w:rPr>
        <w:t xml:space="preserve">Установить минибассейн в месте, предназначенном для его установки, и при помощи регулируемых опор (см. рис. </w:t>
      </w:r>
      <w:r w:rsidR="00821AF0">
        <w:rPr>
          <w:spacing w:val="-10"/>
          <w:sz w:val="20"/>
          <w:szCs w:val="20"/>
        </w:rPr>
        <w:t>6</w:t>
      </w:r>
      <w:r w:rsidRPr="00E05269">
        <w:rPr>
          <w:spacing w:val="-10"/>
          <w:sz w:val="20"/>
          <w:szCs w:val="20"/>
        </w:rPr>
        <w:t>) добиться горизонтального положения борта.</w:t>
      </w:r>
      <w:r w:rsidR="00B1397C" w:rsidRPr="00B1397C">
        <w:t xml:space="preserve"> </w:t>
      </w:r>
      <w:r w:rsidR="00B1397C" w:rsidRPr="00B1397C">
        <w:rPr>
          <w:spacing w:val="-10"/>
          <w:sz w:val="20"/>
          <w:szCs w:val="20"/>
        </w:rPr>
        <w:t>Ванна должна опираться на все точки опор, что бы исключить неравномерное распределение нагрузки и как следствие появление микротрещин.</w:t>
      </w:r>
    </w:p>
    <w:p w:rsidR="001F4DCF" w:rsidRPr="00821AF0" w:rsidRDefault="001F4DCF" w:rsidP="001F4DCF">
      <w:pPr>
        <w:ind w:firstLine="709"/>
        <w:jc w:val="right"/>
        <w:rPr>
          <w:b/>
          <w:bCs/>
          <w:spacing w:val="-10"/>
          <w:sz w:val="20"/>
          <w:szCs w:val="20"/>
          <w:u w:val="single"/>
        </w:rPr>
      </w:pPr>
      <w:r w:rsidRPr="00821AF0">
        <w:rPr>
          <w:b/>
          <w:bCs/>
          <w:spacing w:val="-10"/>
          <w:sz w:val="20"/>
          <w:szCs w:val="20"/>
          <w:u w:val="single"/>
        </w:rPr>
        <w:t xml:space="preserve">Рисунок </w:t>
      </w:r>
      <w:r w:rsidR="00821AF0" w:rsidRPr="00821AF0">
        <w:rPr>
          <w:b/>
          <w:bCs/>
          <w:spacing w:val="-10"/>
          <w:sz w:val="20"/>
          <w:szCs w:val="20"/>
          <w:u w:val="single"/>
        </w:rPr>
        <w:t>6</w:t>
      </w:r>
    </w:p>
    <w:p w:rsidR="001F4DCF" w:rsidRPr="00E05269" w:rsidRDefault="002D2F6D" w:rsidP="001F4DCF">
      <w:pPr>
        <w:jc w:val="center"/>
        <w:rPr>
          <w:bCs/>
          <w:spacing w:val="-10"/>
          <w:sz w:val="20"/>
          <w:szCs w:val="20"/>
        </w:rPr>
      </w:pPr>
      <w:r w:rsidRPr="009E0290">
        <w:rPr>
          <w:bCs/>
          <w:spacing w:val="-10"/>
          <w:sz w:val="20"/>
          <w:szCs w:val="20"/>
        </w:rPr>
        <w:fldChar w:fldCharType="begin"/>
      </w:r>
      <w:r w:rsidRPr="009E0290">
        <w:rPr>
          <w:bCs/>
          <w:spacing w:val="-10"/>
          <w:sz w:val="20"/>
          <w:szCs w:val="20"/>
        </w:rPr>
        <w:instrText xml:space="preserve"> LINK </w:instrText>
      </w:r>
      <w:r w:rsidR="00821AF0">
        <w:rPr>
          <w:bCs/>
          <w:spacing w:val="-10"/>
          <w:sz w:val="20"/>
          <w:szCs w:val="20"/>
        </w:rPr>
        <w:instrText xml:space="preserve"> "\\\\srv\\konstruct\\Паспорта\\Паспорта\\Паспорта ванны медиц и минибассейны\\Минибассейн Корнелия\\Рис\\Горизонтальная установка.cdw"  </w:instrText>
      </w:r>
      <w:r w:rsidRPr="009E0290">
        <w:rPr>
          <w:bCs/>
          <w:spacing w:val="-10"/>
          <w:sz w:val="20"/>
          <w:szCs w:val="20"/>
        </w:rPr>
        <w:instrText xml:space="preserve">\a \p \f 0 </w:instrText>
      </w:r>
      <w:r w:rsidRPr="009E0290">
        <w:rPr>
          <w:bCs/>
          <w:spacing w:val="-10"/>
          <w:sz w:val="20"/>
          <w:szCs w:val="20"/>
        </w:rPr>
        <w:fldChar w:fldCharType="separate"/>
      </w:r>
      <w:r w:rsidR="00106C9B">
        <w:rPr>
          <w:bCs/>
          <w:noProof/>
          <w:spacing w:val="-10"/>
          <w:sz w:val="20"/>
          <w:szCs w:val="20"/>
        </w:rPr>
        <w:drawing>
          <wp:inline distT="0" distB="0" distL="0" distR="0">
            <wp:extent cx="4114800" cy="1276985"/>
            <wp:effectExtent l="0" t="0" r="0" b="0"/>
            <wp:docPr id="124" name="Объект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4"/>
                    <pic:cNvPicPr>
                      <a:picLocks noChangeAspect="1" noChangeArrowheads="1"/>
                    </pic:cNvPicPr>
                  </pic:nvPicPr>
                  <pic:blipFill>
                    <a:blip r:embed="rId62" cstate="print">
                      <a:lum bright="-20000" contrast="40000"/>
                      <a:extLst>
                        <a:ext uri="{28A0092B-C50C-407E-A947-70E740481C1C}">
                          <a14:useLocalDpi xmlns:a14="http://schemas.microsoft.com/office/drawing/2010/main" val="0"/>
                        </a:ext>
                      </a:extLst>
                    </a:blip>
                    <a:srcRect/>
                    <a:stretch>
                      <a:fillRect/>
                    </a:stretch>
                  </pic:blipFill>
                  <pic:spPr bwMode="auto">
                    <a:xfrm>
                      <a:off x="0" y="0"/>
                      <a:ext cx="4114800" cy="1276985"/>
                    </a:xfrm>
                    <a:prstGeom prst="rect">
                      <a:avLst/>
                    </a:prstGeom>
                    <a:noFill/>
                    <a:ln>
                      <a:noFill/>
                    </a:ln>
                  </pic:spPr>
                </pic:pic>
              </a:graphicData>
            </a:graphic>
          </wp:inline>
        </w:drawing>
      </w:r>
      <w:r w:rsidRPr="009E0290">
        <w:rPr>
          <w:bCs/>
          <w:spacing w:val="-10"/>
          <w:sz w:val="20"/>
          <w:szCs w:val="20"/>
        </w:rPr>
        <w:fldChar w:fldCharType="end"/>
      </w:r>
    </w:p>
    <w:p w:rsidR="00B73922" w:rsidRPr="00E05269" w:rsidRDefault="00B73922" w:rsidP="00FD24A6">
      <w:pPr>
        <w:numPr>
          <w:ilvl w:val="0"/>
          <w:numId w:val="7"/>
        </w:numPr>
        <w:jc w:val="both"/>
        <w:rPr>
          <w:bCs/>
          <w:spacing w:val="-10"/>
          <w:sz w:val="20"/>
          <w:szCs w:val="20"/>
        </w:rPr>
      </w:pPr>
      <w:r w:rsidRPr="00E05269">
        <w:rPr>
          <w:bCs/>
          <w:spacing w:val="-10"/>
          <w:sz w:val="20"/>
          <w:szCs w:val="20"/>
        </w:rPr>
        <w:t>Выполнить подключение оборудования.</w:t>
      </w:r>
    </w:p>
    <w:p w:rsidR="00B73922" w:rsidRPr="00E05269" w:rsidRDefault="00B73922" w:rsidP="00FD24A6">
      <w:pPr>
        <w:numPr>
          <w:ilvl w:val="0"/>
          <w:numId w:val="7"/>
        </w:numPr>
        <w:jc w:val="both"/>
        <w:rPr>
          <w:bCs/>
          <w:spacing w:val="-10"/>
          <w:sz w:val="20"/>
          <w:szCs w:val="20"/>
        </w:rPr>
      </w:pPr>
      <w:r w:rsidRPr="00E05269">
        <w:rPr>
          <w:bCs/>
          <w:spacing w:val="-10"/>
          <w:sz w:val="20"/>
          <w:szCs w:val="20"/>
        </w:rPr>
        <w:t xml:space="preserve">Присоединить одну из сторон гофрированного шланга, предназначенного для подключения минибассейна к канализации, к выходу сливной трубы, другую сторону  - к входу канализации. Выполнить подвод горячей и холодной воды к </w:t>
      </w:r>
      <w:r w:rsidR="002A37E8" w:rsidRPr="00E05269">
        <w:rPr>
          <w:bCs/>
          <w:spacing w:val="-10"/>
          <w:sz w:val="20"/>
          <w:szCs w:val="20"/>
        </w:rPr>
        <w:lastRenderedPageBreak/>
        <w:t>распределительным коллекторам</w:t>
      </w:r>
      <w:r w:rsidRPr="00E05269">
        <w:rPr>
          <w:bCs/>
          <w:spacing w:val="-10"/>
          <w:sz w:val="20"/>
          <w:szCs w:val="20"/>
        </w:rPr>
        <w:t>. Рекомендуется на трубах водоснабжения поставить фильтры тонкой  очистки для предотвращения засорения трубопроводов минибассейна.</w:t>
      </w:r>
    </w:p>
    <w:p w:rsidR="00B73922" w:rsidRDefault="00B73922" w:rsidP="00FD24A6">
      <w:pPr>
        <w:numPr>
          <w:ilvl w:val="0"/>
          <w:numId w:val="7"/>
        </w:numPr>
        <w:jc w:val="both"/>
        <w:rPr>
          <w:bCs/>
          <w:spacing w:val="-10"/>
          <w:sz w:val="20"/>
          <w:szCs w:val="20"/>
        </w:rPr>
      </w:pPr>
      <w:r w:rsidRPr="00E05269">
        <w:rPr>
          <w:bCs/>
          <w:spacing w:val="-10"/>
          <w:sz w:val="20"/>
          <w:szCs w:val="20"/>
        </w:rPr>
        <w:t>Проверить минибассейн визуально на отсутствие течи.</w:t>
      </w:r>
    </w:p>
    <w:p w:rsidR="00506AEF" w:rsidRPr="00E05269" w:rsidRDefault="00506AEF" w:rsidP="00506AEF">
      <w:pPr>
        <w:ind w:left="720"/>
        <w:jc w:val="both"/>
        <w:rPr>
          <w:bCs/>
          <w:spacing w:val="-10"/>
          <w:sz w:val="20"/>
          <w:szCs w:val="20"/>
        </w:rPr>
      </w:pPr>
    </w:p>
    <w:p w:rsidR="007C7C93" w:rsidRPr="005C0AA5" w:rsidRDefault="007C7C93" w:rsidP="0013215E">
      <w:pPr>
        <w:pStyle w:val="10"/>
        <w:spacing w:before="0"/>
        <w:jc w:val="center"/>
        <w:rPr>
          <w:rFonts w:ascii="Times New Roman" w:hAnsi="Times New Roman" w:cs="Times New Roman"/>
          <w:spacing w:val="-10"/>
          <w:sz w:val="20"/>
          <w:szCs w:val="20"/>
        </w:rPr>
      </w:pPr>
      <w:bookmarkStart w:id="21" w:name="_Toc419186230"/>
      <w:r w:rsidRPr="005C0AA5">
        <w:rPr>
          <w:rFonts w:ascii="Times New Roman" w:hAnsi="Times New Roman" w:cs="Times New Roman"/>
          <w:spacing w:val="-10"/>
          <w:sz w:val="20"/>
          <w:szCs w:val="20"/>
        </w:rPr>
        <w:t>УХОД ЗА ПОВЕРХНОСТЬЮ МИНИБАССЕЙНА</w:t>
      </w:r>
      <w:bookmarkEnd w:id="21"/>
    </w:p>
    <w:p w:rsidR="0001344A" w:rsidRPr="00E05269" w:rsidRDefault="0001344A" w:rsidP="0001344A">
      <w:pPr>
        <w:ind w:firstLine="709"/>
        <w:jc w:val="both"/>
        <w:rPr>
          <w:bCs/>
          <w:sz w:val="20"/>
          <w:szCs w:val="20"/>
        </w:rPr>
      </w:pPr>
      <w:r w:rsidRPr="00E05269">
        <w:rPr>
          <w:bCs/>
          <w:sz w:val="20"/>
          <w:szCs w:val="20"/>
        </w:rPr>
        <w:t>Срок службы акриловой ванны составляет более 20 лет. Сохранение ванны в хорошем состоянии на протяжении всего срока службы возможно при соблюдении несложных условий:</w:t>
      </w:r>
    </w:p>
    <w:p w:rsidR="0001344A" w:rsidRPr="00E05269" w:rsidRDefault="0001344A" w:rsidP="00FD24A6">
      <w:pPr>
        <w:numPr>
          <w:ilvl w:val="0"/>
          <w:numId w:val="8"/>
        </w:numPr>
        <w:jc w:val="both"/>
        <w:rPr>
          <w:bCs/>
          <w:sz w:val="20"/>
          <w:szCs w:val="20"/>
        </w:rPr>
      </w:pPr>
      <w:r w:rsidRPr="00E05269">
        <w:rPr>
          <w:bCs/>
          <w:sz w:val="20"/>
          <w:szCs w:val="20"/>
        </w:rPr>
        <w:t>Не заполняйте ванну кипятком;</w:t>
      </w:r>
    </w:p>
    <w:p w:rsidR="0001344A" w:rsidRPr="00E05269" w:rsidRDefault="0001344A" w:rsidP="00FD24A6">
      <w:pPr>
        <w:numPr>
          <w:ilvl w:val="0"/>
          <w:numId w:val="8"/>
        </w:numPr>
        <w:jc w:val="both"/>
        <w:rPr>
          <w:bCs/>
          <w:sz w:val="20"/>
          <w:szCs w:val="20"/>
        </w:rPr>
      </w:pPr>
      <w:r w:rsidRPr="00E05269">
        <w:rPr>
          <w:bCs/>
          <w:sz w:val="20"/>
          <w:szCs w:val="20"/>
        </w:rPr>
        <w:t>Не подвергайте ванну резкому перепаду температур (из холода - в тепло, и наоборот);</w:t>
      </w:r>
    </w:p>
    <w:p w:rsidR="0001344A" w:rsidRPr="00E05269" w:rsidRDefault="0001344A" w:rsidP="00FD24A6">
      <w:pPr>
        <w:numPr>
          <w:ilvl w:val="0"/>
          <w:numId w:val="8"/>
        </w:numPr>
        <w:jc w:val="both"/>
        <w:rPr>
          <w:bCs/>
          <w:sz w:val="20"/>
          <w:szCs w:val="20"/>
        </w:rPr>
      </w:pPr>
      <w:r w:rsidRPr="00E05269">
        <w:rPr>
          <w:bCs/>
          <w:sz w:val="20"/>
          <w:szCs w:val="20"/>
        </w:rPr>
        <w:t>Не пользуйтесь абразивными чистящими средствами и растворителями;</w:t>
      </w:r>
    </w:p>
    <w:p w:rsidR="0001344A" w:rsidRPr="00E05269" w:rsidRDefault="0001344A" w:rsidP="00FD24A6">
      <w:pPr>
        <w:numPr>
          <w:ilvl w:val="0"/>
          <w:numId w:val="8"/>
        </w:numPr>
        <w:jc w:val="both"/>
        <w:rPr>
          <w:bCs/>
          <w:sz w:val="20"/>
          <w:szCs w:val="20"/>
        </w:rPr>
      </w:pPr>
      <w:r w:rsidRPr="00E05269">
        <w:rPr>
          <w:bCs/>
          <w:sz w:val="20"/>
          <w:szCs w:val="20"/>
        </w:rPr>
        <w:t>Не ставьте на дно ванны металлических предметов с острыми краями;</w:t>
      </w:r>
    </w:p>
    <w:p w:rsidR="00B31241" w:rsidRPr="00E05269" w:rsidRDefault="00B31241" w:rsidP="00FD24A6">
      <w:pPr>
        <w:numPr>
          <w:ilvl w:val="0"/>
          <w:numId w:val="8"/>
        </w:numPr>
        <w:jc w:val="both"/>
        <w:rPr>
          <w:bCs/>
          <w:sz w:val="20"/>
          <w:szCs w:val="20"/>
        </w:rPr>
      </w:pPr>
      <w:r w:rsidRPr="00E05269">
        <w:rPr>
          <w:bCs/>
          <w:sz w:val="20"/>
          <w:szCs w:val="20"/>
        </w:rPr>
        <w:t>Не подвергайте изделие сильным динамическим нагрузкам (например, прыжки);</w:t>
      </w:r>
    </w:p>
    <w:p w:rsidR="0001344A" w:rsidRPr="00E05269" w:rsidRDefault="0001344A" w:rsidP="00FD24A6">
      <w:pPr>
        <w:numPr>
          <w:ilvl w:val="0"/>
          <w:numId w:val="8"/>
        </w:numPr>
        <w:jc w:val="both"/>
        <w:rPr>
          <w:bCs/>
          <w:sz w:val="20"/>
          <w:szCs w:val="20"/>
        </w:rPr>
      </w:pPr>
      <w:r w:rsidRPr="00E05269">
        <w:rPr>
          <w:bCs/>
          <w:sz w:val="20"/>
          <w:szCs w:val="20"/>
        </w:rPr>
        <w:t>Не протирайте ванну металлическими губками или щетками;</w:t>
      </w:r>
    </w:p>
    <w:p w:rsidR="0001344A" w:rsidRPr="00E05269" w:rsidRDefault="0001344A" w:rsidP="00FD24A6">
      <w:pPr>
        <w:numPr>
          <w:ilvl w:val="0"/>
          <w:numId w:val="8"/>
        </w:numPr>
        <w:jc w:val="both"/>
        <w:rPr>
          <w:bCs/>
          <w:sz w:val="20"/>
          <w:szCs w:val="20"/>
        </w:rPr>
      </w:pPr>
      <w:r w:rsidRPr="00E05269">
        <w:rPr>
          <w:bCs/>
          <w:sz w:val="20"/>
          <w:szCs w:val="20"/>
        </w:rPr>
        <w:t>Оберегайте ванну от ударов и падения на края, дно тяжелых или острых предметов;</w:t>
      </w:r>
    </w:p>
    <w:p w:rsidR="0001344A" w:rsidRPr="00E05269" w:rsidRDefault="0001344A" w:rsidP="00FD24A6">
      <w:pPr>
        <w:numPr>
          <w:ilvl w:val="0"/>
          <w:numId w:val="8"/>
        </w:numPr>
        <w:jc w:val="both"/>
        <w:rPr>
          <w:bCs/>
          <w:sz w:val="20"/>
          <w:szCs w:val="20"/>
        </w:rPr>
      </w:pPr>
      <w:r w:rsidRPr="00E05269">
        <w:rPr>
          <w:bCs/>
          <w:sz w:val="20"/>
          <w:szCs w:val="20"/>
        </w:rPr>
        <w:t>Во время ремонта избегайте попадания строительной пыли на поверхность ванны (содержание взвешенных частиц в такой пыли крайне высоко и может при последующей непрофессиональной уборке привести к царапинам).</w:t>
      </w:r>
    </w:p>
    <w:p w:rsidR="0001344A" w:rsidRPr="00E05269" w:rsidRDefault="0001344A" w:rsidP="00E70B70">
      <w:pPr>
        <w:ind w:firstLine="709"/>
        <w:jc w:val="both"/>
        <w:rPr>
          <w:spacing w:val="-10"/>
          <w:sz w:val="20"/>
          <w:szCs w:val="20"/>
        </w:rPr>
      </w:pPr>
      <w:r w:rsidRPr="00E05269">
        <w:rPr>
          <w:bCs/>
          <w:sz w:val="20"/>
          <w:szCs w:val="20"/>
        </w:rPr>
        <w:t>Для удаления грязи с поверхности ванны используйте губку и мыльную воду. Более серьезные загрязнения следует удалять с помощью сертифицированных средств по уходу за акрилом. Из отечественных средств можно использовать «Средство для чистки акриловых поверхностей «РАДОМИР» или аналогичные – других производителей.</w:t>
      </w:r>
    </w:p>
    <w:p w:rsidR="007C7C93" w:rsidRPr="005C0AA5" w:rsidRDefault="007C7C93" w:rsidP="005C0AA5">
      <w:pPr>
        <w:pStyle w:val="10"/>
        <w:spacing w:before="60"/>
        <w:jc w:val="center"/>
        <w:rPr>
          <w:rFonts w:ascii="Times New Roman" w:hAnsi="Times New Roman" w:cs="Times New Roman"/>
          <w:spacing w:val="-10"/>
          <w:sz w:val="20"/>
          <w:szCs w:val="20"/>
        </w:rPr>
      </w:pPr>
      <w:bookmarkStart w:id="22" w:name="_Toc419186231"/>
      <w:r w:rsidRPr="005C0AA5">
        <w:rPr>
          <w:rFonts w:ascii="Times New Roman" w:hAnsi="Times New Roman" w:cs="Times New Roman"/>
          <w:spacing w:val="-10"/>
          <w:sz w:val="20"/>
          <w:szCs w:val="20"/>
        </w:rPr>
        <w:t>ВОЗМОЖНЫЕ НЕИСПРАВНОСТИ И СПОСОБЫ ИХ УСТРАНЕНИЯ</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4"/>
        <w:gridCol w:w="2248"/>
        <w:gridCol w:w="3313"/>
      </w:tblGrid>
      <w:tr w:rsidR="0013215E" w:rsidRPr="00506AEF" w:rsidTr="0013215E">
        <w:trPr>
          <w:trHeight w:val="514"/>
        </w:trPr>
        <w:tc>
          <w:tcPr>
            <w:tcW w:w="117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3215E" w:rsidRPr="00506AEF" w:rsidRDefault="0013215E" w:rsidP="0013215E">
            <w:pPr>
              <w:pStyle w:val="31"/>
              <w:widowControl w:val="0"/>
              <w:tabs>
                <w:tab w:val="clear" w:pos="5535"/>
              </w:tabs>
              <w:ind w:right="59"/>
              <w:jc w:val="center"/>
              <w:rPr>
                <w:b/>
                <w:bCs/>
                <w:sz w:val="16"/>
                <w:szCs w:val="16"/>
              </w:rPr>
            </w:pPr>
            <w:r w:rsidRPr="00506AEF">
              <w:rPr>
                <w:b/>
                <w:bCs/>
                <w:sz w:val="16"/>
                <w:szCs w:val="16"/>
              </w:rPr>
              <w:t>НЕИСПРАВНОСТЬ</w:t>
            </w:r>
          </w:p>
        </w:tc>
        <w:tc>
          <w:tcPr>
            <w:tcW w:w="154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3215E" w:rsidRPr="00506AEF" w:rsidRDefault="0013215E" w:rsidP="0013215E">
            <w:pPr>
              <w:pStyle w:val="31"/>
              <w:widowControl w:val="0"/>
              <w:tabs>
                <w:tab w:val="clear" w:pos="5535"/>
              </w:tabs>
              <w:ind w:right="0"/>
              <w:jc w:val="center"/>
              <w:rPr>
                <w:b/>
                <w:bCs/>
                <w:sz w:val="16"/>
                <w:szCs w:val="16"/>
              </w:rPr>
            </w:pPr>
            <w:r w:rsidRPr="00506AEF">
              <w:rPr>
                <w:b/>
                <w:bCs/>
                <w:sz w:val="16"/>
                <w:szCs w:val="16"/>
              </w:rPr>
              <w:t>ПРИЧИНА</w:t>
            </w:r>
          </w:p>
        </w:tc>
        <w:tc>
          <w:tcPr>
            <w:tcW w:w="227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3215E" w:rsidRPr="00506AEF" w:rsidRDefault="0013215E" w:rsidP="0013215E">
            <w:pPr>
              <w:pStyle w:val="31"/>
              <w:widowControl w:val="0"/>
              <w:tabs>
                <w:tab w:val="clear" w:pos="5535"/>
              </w:tabs>
              <w:ind w:left="19" w:right="-36"/>
              <w:jc w:val="center"/>
              <w:rPr>
                <w:b/>
                <w:bCs/>
                <w:sz w:val="16"/>
                <w:szCs w:val="16"/>
              </w:rPr>
            </w:pPr>
            <w:r w:rsidRPr="00506AEF">
              <w:rPr>
                <w:b/>
                <w:bCs/>
                <w:sz w:val="16"/>
                <w:szCs w:val="16"/>
              </w:rPr>
              <w:t>СПОСОБЫ УСТРАНЕНИЯ</w:t>
            </w:r>
          </w:p>
        </w:tc>
      </w:tr>
      <w:tr w:rsidR="0013215E" w:rsidRPr="00506AEF" w:rsidTr="0013215E">
        <w:trPr>
          <w:trHeight w:val="534"/>
        </w:trPr>
        <w:tc>
          <w:tcPr>
            <w:tcW w:w="1178" w:type="pct"/>
            <w:tcBorders>
              <w:top w:val="single" w:sz="4" w:space="0" w:color="auto"/>
              <w:left w:val="single" w:sz="4" w:space="0" w:color="auto"/>
              <w:bottom w:val="single" w:sz="4" w:space="0" w:color="auto"/>
              <w:right w:val="single" w:sz="4" w:space="0" w:color="auto"/>
            </w:tcBorders>
            <w:tcMar>
              <w:left w:w="57" w:type="dxa"/>
              <w:right w:w="57" w:type="dxa"/>
            </w:tcMar>
          </w:tcPr>
          <w:p w:rsidR="0013215E" w:rsidRPr="00506AEF" w:rsidRDefault="0013215E" w:rsidP="0013215E">
            <w:pPr>
              <w:pStyle w:val="31"/>
              <w:widowControl w:val="0"/>
              <w:tabs>
                <w:tab w:val="clear" w:pos="5535"/>
              </w:tabs>
              <w:ind w:right="59"/>
              <w:rPr>
                <w:sz w:val="18"/>
                <w:szCs w:val="18"/>
              </w:rPr>
            </w:pPr>
            <w:r w:rsidRPr="00506AEF">
              <w:rPr>
                <w:sz w:val="18"/>
                <w:szCs w:val="18"/>
              </w:rPr>
              <w:t>Система не включается</w:t>
            </w:r>
          </w:p>
        </w:tc>
        <w:tc>
          <w:tcPr>
            <w:tcW w:w="1545" w:type="pct"/>
            <w:tcBorders>
              <w:top w:val="single" w:sz="4" w:space="0" w:color="auto"/>
              <w:left w:val="single" w:sz="4" w:space="0" w:color="auto"/>
              <w:bottom w:val="single" w:sz="4" w:space="0" w:color="auto"/>
              <w:right w:val="single" w:sz="4" w:space="0" w:color="auto"/>
            </w:tcBorders>
          </w:tcPr>
          <w:p w:rsidR="0013215E" w:rsidRPr="00506AEF" w:rsidRDefault="0013215E" w:rsidP="0013215E">
            <w:pPr>
              <w:pStyle w:val="31"/>
              <w:widowControl w:val="0"/>
              <w:tabs>
                <w:tab w:val="clear" w:pos="5535"/>
              </w:tabs>
              <w:ind w:right="0"/>
              <w:rPr>
                <w:sz w:val="18"/>
                <w:szCs w:val="18"/>
              </w:rPr>
            </w:pPr>
            <w:r w:rsidRPr="00506AEF">
              <w:rPr>
                <w:sz w:val="18"/>
                <w:szCs w:val="18"/>
              </w:rPr>
              <w:t>1. Не подключен сетевой кабель;</w:t>
            </w:r>
          </w:p>
          <w:p w:rsidR="0013215E" w:rsidRPr="00506AEF" w:rsidRDefault="0013215E" w:rsidP="0013215E">
            <w:pPr>
              <w:pStyle w:val="31"/>
              <w:widowControl w:val="0"/>
              <w:tabs>
                <w:tab w:val="clear" w:pos="5535"/>
              </w:tabs>
              <w:ind w:right="0"/>
              <w:rPr>
                <w:sz w:val="18"/>
                <w:szCs w:val="18"/>
              </w:rPr>
            </w:pPr>
            <w:r w:rsidRPr="00506AEF">
              <w:rPr>
                <w:sz w:val="18"/>
                <w:szCs w:val="18"/>
              </w:rPr>
              <w:t>2. Нет напряжения в сети</w:t>
            </w:r>
          </w:p>
        </w:tc>
        <w:tc>
          <w:tcPr>
            <w:tcW w:w="2277" w:type="pct"/>
            <w:tcBorders>
              <w:top w:val="single" w:sz="4" w:space="0" w:color="auto"/>
              <w:left w:val="single" w:sz="4" w:space="0" w:color="auto"/>
              <w:bottom w:val="single" w:sz="4" w:space="0" w:color="auto"/>
              <w:right w:val="single" w:sz="4" w:space="0" w:color="auto"/>
            </w:tcBorders>
          </w:tcPr>
          <w:p w:rsidR="0013215E" w:rsidRPr="00506AEF" w:rsidRDefault="0013215E" w:rsidP="0013215E">
            <w:pPr>
              <w:pStyle w:val="31"/>
              <w:widowControl w:val="0"/>
              <w:tabs>
                <w:tab w:val="clear" w:pos="5535"/>
              </w:tabs>
              <w:ind w:left="19" w:right="-36"/>
              <w:rPr>
                <w:sz w:val="18"/>
                <w:szCs w:val="18"/>
              </w:rPr>
            </w:pPr>
            <w:r w:rsidRPr="00506AEF">
              <w:rPr>
                <w:sz w:val="18"/>
                <w:szCs w:val="18"/>
              </w:rPr>
              <w:t>1. Проверьте подключение кабеля;</w:t>
            </w:r>
          </w:p>
          <w:p w:rsidR="0013215E" w:rsidRPr="00506AEF" w:rsidRDefault="0013215E" w:rsidP="0013215E">
            <w:pPr>
              <w:pStyle w:val="31"/>
              <w:widowControl w:val="0"/>
              <w:tabs>
                <w:tab w:val="clear" w:pos="5535"/>
              </w:tabs>
              <w:ind w:left="19" w:right="-36"/>
              <w:rPr>
                <w:sz w:val="18"/>
                <w:szCs w:val="18"/>
              </w:rPr>
            </w:pPr>
            <w:r w:rsidRPr="00506AEF">
              <w:rPr>
                <w:sz w:val="18"/>
                <w:szCs w:val="18"/>
              </w:rPr>
              <w:t>2. Проверить наличие напряжения в сети</w:t>
            </w:r>
          </w:p>
        </w:tc>
      </w:tr>
      <w:tr w:rsidR="0013215E" w:rsidRPr="00506AEF" w:rsidTr="0013215E">
        <w:trPr>
          <w:trHeight w:val="832"/>
        </w:trPr>
        <w:tc>
          <w:tcPr>
            <w:tcW w:w="1178" w:type="pct"/>
            <w:tcBorders>
              <w:top w:val="single" w:sz="4" w:space="0" w:color="auto"/>
              <w:left w:val="single" w:sz="4" w:space="0" w:color="auto"/>
              <w:bottom w:val="single" w:sz="4" w:space="0" w:color="auto"/>
              <w:right w:val="single" w:sz="4" w:space="0" w:color="auto"/>
            </w:tcBorders>
            <w:tcMar>
              <w:left w:w="57" w:type="dxa"/>
              <w:right w:w="57" w:type="dxa"/>
            </w:tcMar>
          </w:tcPr>
          <w:p w:rsidR="0013215E" w:rsidRPr="00506AEF" w:rsidRDefault="0013215E" w:rsidP="0013215E">
            <w:pPr>
              <w:pStyle w:val="31"/>
              <w:widowControl w:val="0"/>
              <w:tabs>
                <w:tab w:val="clear" w:pos="5535"/>
              </w:tabs>
              <w:ind w:right="59"/>
              <w:rPr>
                <w:sz w:val="18"/>
                <w:szCs w:val="18"/>
              </w:rPr>
            </w:pPr>
            <w:r w:rsidRPr="00506AEF">
              <w:rPr>
                <w:sz w:val="18"/>
                <w:szCs w:val="18"/>
              </w:rPr>
              <w:t>Проблемы с радио (работает с помехами)</w:t>
            </w:r>
          </w:p>
        </w:tc>
        <w:tc>
          <w:tcPr>
            <w:tcW w:w="1545" w:type="pct"/>
            <w:tcBorders>
              <w:top w:val="single" w:sz="4" w:space="0" w:color="auto"/>
              <w:left w:val="single" w:sz="4" w:space="0" w:color="auto"/>
              <w:bottom w:val="single" w:sz="4" w:space="0" w:color="auto"/>
              <w:right w:val="single" w:sz="4" w:space="0" w:color="auto"/>
            </w:tcBorders>
          </w:tcPr>
          <w:p w:rsidR="0013215E" w:rsidRPr="00506AEF" w:rsidRDefault="0013215E" w:rsidP="0013215E">
            <w:pPr>
              <w:pStyle w:val="31"/>
              <w:widowControl w:val="0"/>
              <w:tabs>
                <w:tab w:val="clear" w:pos="5535"/>
              </w:tabs>
              <w:ind w:right="0"/>
              <w:rPr>
                <w:sz w:val="18"/>
                <w:szCs w:val="18"/>
              </w:rPr>
            </w:pPr>
            <w:r w:rsidRPr="00506AEF">
              <w:rPr>
                <w:sz w:val="18"/>
                <w:szCs w:val="18"/>
              </w:rPr>
              <w:t>1. Не установлена частота;</w:t>
            </w:r>
          </w:p>
          <w:p w:rsidR="0013215E" w:rsidRPr="00506AEF" w:rsidRDefault="0013215E" w:rsidP="0013215E">
            <w:pPr>
              <w:pStyle w:val="31"/>
              <w:widowControl w:val="0"/>
              <w:tabs>
                <w:tab w:val="clear" w:pos="5535"/>
              </w:tabs>
              <w:ind w:right="0"/>
              <w:rPr>
                <w:sz w:val="18"/>
                <w:szCs w:val="18"/>
              </w:rPr>
            </w:pPr>
            <w:r w:rsidRPr="00506AEF">
              <w:rPr>
                <w:sz w:val="18"/>
                <w:szCs w:val="18"/>
              </w:rPr>
              <w:t>2. Зона слабого сигнала.</w:t>
            </w:r>
          </w:p>
        </w:tc>
        <w:tc>
          <w:tcPr>
            <w:tcW w:w="2277" w:type="pct"/>
            <w:tcBorders>
              <w:top w:val="single" w:sz="4" w:space="0" w:color="auto"/>
              <w:left w:val="single" w:sz="4" w:space="0" w:color="auto"/>
              <w:bottom w:val="single" w:sz="4" w:space="0" w:color="auto"/>
              <w:right w:val="single" w:sz="4" w:space="0" w:color="auto"/>
            </w:tcBorders>
          </w:tcPr>
          <w:p w:rsidR="0013215E" w:rsidRPr="00506AEF" w:rsidRDefault="0013215E" w:rsidP="0013215E">
            <w:pPr>
              <w:pStyle w:val="31"/>
              <w:widowControl w:val="0"/>
              <w:tabs>
                <w:tab w:val="clear" w:pos="5535"/>
              </w:tabs>
              <w:ind w:left="19" w:right="-36"/>
              <w:rPr>
                <w:sz w:val="18"/>
                <w:szCs w:val="18"/>
              </w:rPr>
            </w:pPr>
            <w:r w:rsidRPr="00506AEF">
              <w:rPr>
                <w:sz w:val="18"/>
                <w:szCs w:val="18"/>
              </w:rPr>
              <w:t>1. Установите частоту.</w:t>
            </w:r>
          </w:p>
        </w:tc>
      </w:tr>
      <w:tr w:rsidR="0013215E" w:rsidRPr="00506AEF" w:rsidTr="0013215E">
        <w:trPr>
          <w:trHeight w:val="1027"/>
        </w:trPr>
        <w:tc>
          <w:tcPr>
            <w:tcW w:w="1178" w:type="pct"/>
            <w:tcBorders>
              <w:top w:val="single" w:sz="4" w:space="0" w:color="auto"/>
              <w:left w:val="single" w:sz="4" w:space="0" w:color="auto"/>
              <w:bottom w:val="single" w:sz="4" w:space="0" w:color="auto"/>
              <w:right w:val="single" w:sz="4" w:space="0" w:color="auto"/>
            </w:tcBorders>
            <w:tcMar>
              <w:left w:w="57" w:type="dxa"/>
              <w:right w:w="57" w:type="dxa"/>
            </w:tcMar>
          </w:tcPr>
          <w:p w:rsidR="0013215E" w:rsidRPr="00506AEF" w:rsidRDefault="0013215E" w:rsidP="0013215E">
            <w:pPr>
              <w:pStyle w:val="31"/>
              <w:widowControl w:val="0"/>
              <w:tabs>
                <w:tab w:val="clear" w:pos="5535"/>
              </w:tabs>
              <w:ind w:right="59"/>
              <w:rPr>
                <w:sz w:val="18"/>
                <w:szCs w:val="18"/>
              </w:rPr>
            </w:pPr>
            <w:r w:rsidRPr="00506AEF">
              <w:rPr>
                <w:sz w:val="18"/>
                <w:szCs w:val="18"/>
              </w:rPr>
              <w:t>Нет звука из динамика (слабый звук)</w:t>
            </w:r>
          </w:p>
        </w:tc>
        <w:tc>
          <w:tcPr>
            <w:tcW w:w="1545" w:type="pct"/>
            <w:tcBorders>
              <w:top w:val="single" w:sz="4" w:space="0" w:color="auto"/>
              <w:left w:val="single" w:sz="4" w:space="0" w:color="auto"/>
              <w:bottom w:val="single" w:sz="4" w:space="0" w:color="auto"/>
              <w:right w:val="single" w:sz="4" w:space="0" w:color="auto"/>
            </w:tcBorders>
          </w:tcPr>
          <w:p w:rsidR="0013215E" w:rsidRPr="00506AEF" w:rsidRDefault="0013215E" w:rsidP="0013215E">
            <w:pPr>
              <w:pStyle w:val="31"/>
              <w:widowControl w:val="0"/>
              <w:tabs>
                <w:tab w:val="clear" w:pos="5535"/>
              </w:tabs>
              <w:ind w:right="0"/>
              <w:rPr>
                <w:sz w:val="18"/>
                <w:szCs w:val="18"/>
              </w:rPr>
            </w:pPr>
            <w:r w:rsidRPr="00506AEF">
              <w:rPr>
                <w:sz w:val="18"/>
                <w:szCs w:val="18"/>
              </w:rPr>
              <w:t>1. Слишком слабая громкость звука;</w:t>
            </w:r>
          </w:p>
          <w:p w:rsidR="0013215E" w:rsidRPr="00506AEF" w:rsidRDefault="0013215E" w:rsidP="0013215E">
            <w:pPr>
              <w:pStyle w:val="31"/>
              <w:widowControl w:val="0"/>
              <w:tabs>
                <w:tab w:val="clear" w:pos="5535"/>
              </w:tabs>
              <w:ind w:right="0"/>
              <w:rPr>
                <w:sz w:val="18"/>
                <w:szCs w:val="18"/>
              </w:rPr>
            </w:pPr>
            <w:r w:rsidRPr="00506AEF">
              <w:rPr>
                <w:sz w:val="18"/>
                <w:szCs w:val="18"/>
              </w:rPr>
              <w:t>2. Динамик не подключен;</w:t>
            </w:r>
          </w:p>
          <w:p w:rsidR="0013215E" w:rsidRPr="00506AEF" w:rsidRDefault="0013215E" w:rsidP="0013215E">
            <w:pPr>
              <w:pStyle w:val="31"/>
              <w:widowControl w:val="0"/>
              <w:tabs>
                <w:tab w:val="clear" w:pos="5535"/>
              </w:tabs>
              <w:ind w:right="0"/>
              <w:rPr>
                <w:sz w:val="18"/>
                <w:szCs w:val="18"/>
              </w:rPr>
            </w:pPr>
            <w:r w:rsidRPr="00506AEF">
              <w:rPr>
                <w:sz w:val="18"/>
                <w:szCs w:val="18"/>
              </w:rPr>
              <w:t>3. Динамик повреждён.</w:t>
            </w:r>
          </w:p>
        </w:tc>
        <w:tc>
          <w:tcPr>
            <w:tcW w:w="2277" w:type="pct"/>
            <w:tcBorders>
              <w:top w:val="single" w:sz="4" w:space="0" w:color="auto"/>
              <w:left w:val="single" w:sz="4" w:space="0" w:color="auto"/>
              <w:bottom w:val="single" w:sz="4" w:space="0" w:color="auto"/>
              <w:right w:val="single" w:sz="4" w:space="0" w:color="auto"/>
            </w:tcBorders>
          </w:tcPr>
          <w:p w:rsidR="0013215E" w:rsidRPr="00506AEF" w:rsidRDefault="0013215E" w:rsidP="0013215E">
            <w:pPr>
              <w:pStyle w:val="31"/>
              <w:widowControl w:val="0"/>
              <w:tabs>
                <w:tab w:val="clear" w:pos="5535"/>
              </w:tabs>
              <w:ind w:left="19" w:right="-36"/>
              <w:rPr>
                <w:sz w:val="18"/>
                <w:szCs w:val="18"/>
              </w:rPr>
            </w:pPr>
            <w:r w:rsidRPr="00506AEF">
              <w:rPr>
                <w:sz w:val="18"/>
                <w:szCs w:val="18"/>
              </w:rPr>
              <w:t>1. Увеличьте громкость звука;</w:t>
            </w:r>
          </w:p>
          <w:p w:rsidR="0013215E" w:rsidRPr="00506AEF" w:rsidRDefault="0013215E" w:rsidP="0013215E">
            <w:pPr>
              <w:pStyle w:val="31"/>
              <w:widowControl w:val="0"/>
              <w:tabs>
                <w:tab w:val="clear" w:pos="5535"/>
              </w:tabs>
              <w:ind w:left="19" w:right="-36"/>
              <w:rPr>
                <w:sz w:val="18"/>
                <w:szCs w:val="18"/>
              </w:rPr>
            </w:pPr>
            <w:r w:rsidRPr="00506AEF">
              <w:rPr>
                <w:sz w:val="18"/>
                <w:szCs w:val="18"/>
              </w:rPr>
              <w:t>2. Проверьте провода динамика;</w:t>
            </w:r>
          </w:p>
          <w:p w:rsidR="0013215E" w:rsidRPr="00506AEF" w:rsidRDefault="0013215E" w:rsidP="0013215E">
            <w:pPr>
              <w:pStyle w:val="31"/>
              <w:widowControl w:val="0"/>
              <w:tabs>
                <w:tab w:val="clear" w:pos="5535"/>
              </w:tabs>
              <w:ind w:left="19" w:right="-36"/>
              <w:rPr>
                <w:sz w:val="18"/>
                <w:szCs w:val="18"/>
              </w:rPr>
            </w:pPr>
            <w:r w:rsidRPr="00506AEF">
              <w:rPr>
                <w:sz w:val="18"/>
                <w:szCs w:val="18"/>
              </w:rPr>
              <w:t>3. Обратитесь в сервисный центр.</w:t>
            </w:r>
          </w:p>
        </w:tc>
      </w:tr>
      <w:tr w:rsidR="0013215E" w:rsidRPr="00506AEF" w:rsidTr="0013215E">
        <w:tc>
          <w:tcPr>
            <w:tcW w:w="1178" w:type="pct"/>
            <w:tcBorders>
              <w:top w:val="single" w:sz="4" w:space="0" w:color="auto"/>
              <w:left w:val="single" w:sz="4" w:space="0" w:color="auto"/>
              <w:bottom w:val="single" w:sz="4" w:space="0" w:color="auto"/>
              <w:right w:val="single" w:sz="4" w:space="0" w:color="auto"/>
            </w:tcBorders>
            <w:tcMar>
              <w:left w:w="57" w:type="dxa"/>
              <w:right w:w="57" w:type="dxa"/>
            </w:tcMar>
          </w:tcPr>
          <w:p w:rsidR="0013215E" w:rsidRPr="00506AEF" w:rsidRDefault="0013215E" w:rsidP="0013215E">
            <w:pPr>
              <w:pStyle w:val="31"/>
              <w:widowControl w:val="0"/>
              <w:tabs>
                <w:tab w:val="clear" w:pos="5535"/>
              </w:tabs>
              <w:ind w:right="59"/>
              <w:rPr>
                <w:sz w:val="18"/>
                <w:szCs w:val="18"/>
              </w:rPr>
            </w:pPr>
            <w:r w:rsidRPr="00506AEF">
              <w:rPr>
                <w:sz w:val="18"/>
                <w:szCs w:val="18"/>
              </w:rPr>
              <w:t>Не включается ЭБУ минибассейна</w:t>
            </w:r>
          </w:p>
        </w:tc>
        <w:tc>
          <w:tcPr>
            <w:tcW w:w="1545" w:type="pct"/>
            <w:tcBorders>
              <w:top w:val="single" w:sz="4" w:space="0" w:color="auto"/>
              <w:left w:val="single" w:sz="4" w:space="0" w:color="auto"/>
              <w:bottom w:val="single" w:sz="4" w:space="0" w:color="auto"/>
              <w:right w:val="single" w:sz="4" w:space="0" w:color="auto"/>
            </w:tcBorders>
          </w:tcPr>
          <w:p w:rsidR="0013215E" w:rsidRPr="00506AEF" w:rsidRDefault="0013215E" w:rsidP="0013215E">
            <w:pPr>
              <w:pStyle w:val="31"/>
              <w:widowControl w:val="0"/>
              <w:tabs>
                <w:tab w:val="clear" w:pos="5535"/>
              </w:tabs>
              <w:ind w:right="0"/>
              <w:rPr>
                <w:sz w:val="18"/>
                <w:szCs w:val="18"/>
              </w:rPr>
            </w:pPr>
            <w:r w:rsidRPr="00506AEF">
              <w:rPr>
                <w:sz w:val="18"/>
                <w:szCs w:val="18"/>
              </w:rPr>
              <w:t>1. Уровень воды слишком низкий</w:t>
            </w:r>
          </w:p>
        </w:tc>
        <w:tc>
          <w:tcPr>
            <w:tcW w:w="2277" w:type="pct"/>
            <w:tcBorders>
              <w:top w:val="single" w:sz="4" w:space="0" w:color="auto"/>
              <w:left w:val="single" w:sz="4" w:space="0" w:color="auto"/>
              <w:bottom w:val="single" w:sz="4" w:space="0" w:color="auto"/>
              <w:right w:val="single" w:sz="4" w:space="0" w:color="auto"/>
            </w:tcBorders>
          </w:tcPr>
          <w:p w:rsidR="0013215E" w:rsidRPr="00506AEF" w:rsidRDefault="0013215E" w:rsidP="00FD24A6">
            <w:pPr>
              <w:pStyle w:val="31"/>
              <w:widowControl w:val="0"/>
              <w:numPr>
                <w:ilvl w:val="0"/>
                <w:numId w:val="9"/>
              </w:numPr>
              <w:tabs>
                <w:tab w:val="clear" w:pos="720"/>
                <w:tab w:val="clear" w:pos="5535"/>
              </w:tabs>
              <w:ind w:left="19" w:right="-36" w:hanging="573"/>
              <w:rPr>
                <w:sz w:val="18"/>
                <w:szCs w:val="18"/>
              </w:rPr>
            </w:pPr>
            <w:r w:rsidRPr="00506AEF">
              <w:rPr>
                <w:sz w:val="18"/>
                <w:szCs w:val="18"/>
              </w:rPr>
              <w:t>1. На ЭБУ установлен датчик «сухого пуска», поэтому необходимо наполнить ванну водой выше датчика уровня воды ЭБУ</w:t>
            </w:r>
          </w:p>
        </w:tc>
      </w:tr>
    </w:tbl>
    <w:p w:rsidR="00553EC2" w:rsidRPr="00E05269" w:rsidRDefault="00553EC2" w:rsidP="00DB73D9">
      <w:pPr>
        <w:ind w:firstLine="741"/>
        <w:jc w:val="both"/>
        <w:rPr>
          <w:rStyle w:val="news1"/>
          <w:rFonts w:ascii="Times New Roman" w:hAnsi="Times New Roman" w:cs="Times New Roman"/>
          <w:bCs/>
          <w:sz w:val="20"/>
          <w:szCs w:val="20"/>
        </w:rPr>
      </w:pPr>
    </w:p>
    <w:p w:rsidR="00DB73D9" w:rsidRPr="00E05269" w:rsidRDefault="00DB73D9" w:rsidP="00DB73D9">
      <w:pPr>
        <w:ind w:firstLine="741"/>
        <w:jc w:val="both"/>
        <w:rPr>
          <w:rStyle w:val="news1"/>
          <w:rFonts w:ascii="Times New Roman" w:hAnsi="Times New Roman" w:cs="Times New Roman"/>
          <w:bCs/>
          <w:sz w:val="20"/>
          <w:szCs w:val="20"/>
        </w:rPr>
      </w:pPr>
      <w:r w:rsidRPr="00E05269">
        <w:rPr>
          <w:rStyle w:val="news1"/>
          <w:rFonts w:ascii="Times New Roman" w:hAnsi="Times New Roman" w:cs="Times New Roman"/>
          <w:bCs/>
          <w:sz w:val="20"/>
          <w:szCs w:val="20"/>
        </w:rPr>
        <w:lastRenderedPageBreak/>
        <w:t xml:space="preserve">Нельзя производить самостоятельный ремонт </w:t>
      </w:r>
      <w:r w:rsidR="00745975" w:rsidRPr="00E05269">
        <w:rPr>
          <w:rStyle w:val="news1"/>
          <w:rFonts w:ascii="Times New Roman" w:hAnsi="Times New Roman" w:cs="Times New Roman"/>
          <w:bCs/>
          <w:sz w:val="20"/>
          <w:szCs w:val="20"/>
        </w:rPr>
        <w:t>изделия</w:t>
      </w:r>
      <w:r w:rsidRPr="00E05269">
        <w:rPr>
          <w:rStyle w:val="news1"/>
          <w:rFonts w:ascii="Times New Roman" w:hAnsi="Times New Roman" w:cs="Times New Roman"/>
          <w:bCs/>
          <w:sz w:val="20"/>
          <w:szCs w:val="20"/>
        </w:rPr>
        <w:t xml:space="preserve"> до окончания срока гарантийного обслуживания. Для проведения ремонта рекомендуется обратиться к услугам сервисного центра компании </w:t>
      </w:r>
      <w:r w:rsidRPr="00E05269">
        <w:rPr>
          <w:bCs/>
          <w:spacing w:val="-20"/>
          <w:sz w:val="20"/>
          <w:szCs w:val="20"/>
          <w:lang w:val="en-US"/>
        </w:rPr>
        <w:t>RADOMIR</w:t>
      </w:r>
      <w:r w:rsidRPr="00E05269">
        <w:rPr>
          <w:bCs/>
          <w:spacing w:val="-20"/>
          <w:sz w:val="20"/>
          <w:szCs w:val="20"/>
          <w:vertAlign w:val="superscript"/>
          <w:lang w:val="en-US"/>
        </w:rPr>
        <w:sym w:font="Symbol" w:char="F0D2"/>
      </w:r>
      <w:r w:rsidRPr="00E05269">
        <w:rPr>
          <w:rStyle w:val="news1"/>
          <w:rFonts w:ascii="Times New Roman" w:hAnsi="Times New Roman" w:cs="Times New Roman"/>
          <w:bCs/>
          <w:sz w:val="20"/>
          <w:szCs w:val="20"/>
        </w:rPr>
        <w:t>.</w:t>
      </w:r>
    </w:p>
    <w:p w:rsidR="009D2961" w:rsidRPr="005C0AA5" w:rsidRDefault="00DB73D9" w:rsidP="0013215E">
      <w:pPr>
        <w:pStyle w:val="10"/>
        <w:spacing w:before="0"/>
        <w:jc w:val="center"/>
        <w:rPr>
          <w:rFonts w:ascii="Times New Roman" w:hAnsi="Times New Roman" w:cs="Times New Roman"/>
          <w:spacing w:val="-10"/>
          <w:sz w:val="20"/>
          <w:szCs w:val="20"/>
        </w:rPr>
      </w:pPr>
      <w:bookmarkStart w:id="23" w:name="_Toc419186232"/>
      <w:r w:rsidRPr="005C0AA5">
        <w:rPr>
          <w:rFonts w:ascii="Times New Roman" w:hAnsi="Times New Roman" w:cs="Times New Roman"/>
          <w:spacing w:val="-10"/>
          <w:sz w:val="20"/>
          <w:szCs w:val="20"/>
        </w:rPr>
        <w:t>ТРАНСПОРТИРОВКА</w:t>
      </w:r>
      <w:r w:rsidR="005C0AA5">
        <w:rPr>
          <w:rFonts w:ascii="Times New Roman" w:hAnsi="Times New Roman" w:cs="Times New Roman"/>
          <w:spacing w:val="-10"/>
          <w:sz w:val="20"/>
          <w:szCs w:val="20"/>
        </w:rPr>
        <w:t xml:space="preserve">И </w:t>
      </w:r>
      <w:r w:rsidR="00A71504" w:rsidRPr="005C0AA5">
        <w:rPr>
          <w:rFonts w:ascii="Times New Roman" w:hAnsi="Times New Roman" w:cs="Times New Roman"/>
          <w:spacing w:val="-10"/>
          <w:sz w:val="20"/>
          <w:szCs w:val="20"/>
        </w:rPr>
        <w:t>ХРАНЕНИЕ</w:t>
      </w:r>
      <w:r w:rsidRPr="005C0AA5">
        <w:rPr>
          <w:rFonts w:ascii="Times New Roman" w:hAnsi="Times New Roman" w:cs="Times New Roman"/>
          <w:spacing w:val="-10"/>
          <w:sz w:val="20"/>
          <w:szCs w:val="20"/>
        </w:rPr>
        <w:t xml:space="preserve"> МИНИБАССЕЙНА</w:t>
      </w:r>
      <w:bookmarkEnd w:id="23"/>
    </w:p>
    <w:p w:rsidR="00DB73D9" w:rsidRPr="00E05269" w:rsidRDefault="00DB73D9" w:rsidP="0013215E">
      <w:pPr>
        <w:pStyle w:val="33"/>
        <w:spacing w:after="0"/>
        <w:ind w:left="284" w:firstLine="340"/>
        <w:rPr>
          <w:bCs/>
          <w:sz w:val="20"/>
          <w:szCs w:val="20"/>
        </w:rPr>
      </w:pPr>
      <w:r w:rsidRPr="00E05269">
        <w:rPr>
          <w:bCs/>
          <w:sz w:val="20"/>
          <w:szCs w:val="20"/>
        </w:rPr>
        <w:t>Минибассейн перевозятся крытым транспортом любого вида в соответствии с правилами перевозки, действующими на данном виде транспорта.</w:t>
      </w:r>
    </w:p>
    <w:p w:rsidR="00DB73D9" w:rsidRPr="00E05269" w:rsidRDefault="00DB73D9" w:rsidP="0013215E">
      <w:pPr>
        <w:pStyle w:val="33"/>
        <w:spacing w:after="0"/>
        <w:ind w:left="284" w:firstLine="340"/>
        <w:rPr>
          <w:bCs/>
          <w:sz w:val="20"/>
          <w:szCs w:val="20"/>
        </w:rPr>
      </w:pPr>
      <w:r w:rsidRPr="00E05269">
        <w:rPr>
          <w:bCs/>
          <w:sz w:val="20"/>
          <w:szCs w:val="20"/>
        </w:rPr>
        <w:t>Минибассейн транспортировать только в горизонтальном положении.</w:t>
      </w:r>
    </w:p>
    <w:p w:rsidR="00DB73D9" w:rsidRPr="00E05269" w:rsidRDefault="00DB73D9" w:rsidP="0013215E">
      <w:pPr>
        <w:pStyle w:val="33"/>
        <w:spacing w:after="0"/>
        <w:ind w:left="284" w:firstLine="340"/>
        <w:rPr>
          <w:bCs/>
          <w:sz w:val="20"/>
          <w:szCs w:val="20"/>
        </w:rPr>
      </w:pPr>
      <w:r w:rsidRPr="00E05269">
        <w:rPr>
          <w:bCs/>
          <w:sz w:val="20"/>
          <w:szCs w:val="20"/>
        </w:rPr>
        <w:t>Минибассейн должен быть закреплен таким образом, чтобы исключить возможность его смещения во время транспортировки.</w:t>
      </w:r>
    </w:p>
    <w:p w:rsidR="00542112" w:rsidRPr="00E05269" w:rsidRDefault="00947113" w:rsidP="00C41CD4">
      <w:pPr>
        <w:pStyle w:val="33"/>
        <w:spacing w:after="0"/>
        <w:ind w:left="284" w:firstLine="340"/>
        <w:rPr>
          <w:bCs/>
          <w:sz w:val="20"/>
          <w:szCs w:val="20"/>
        </w:rPr>
      </w:pPr>
      <w:r w:rsidRPr="00E05269">
        <w:rPr>
          <w:bCs/>
          <w:sz w:val="20"/>
          <w:szCs w:val="20"/>
        </w:rPr>
        <w:t xml:space="preserve">Хранить изделие при температуре </w:t>
      </w:r>
      <w:r w:rsidR="00372CB9">
        <w:rPr>
          <w:bCs/>
          <w:sz w:val="20"/>
          <w:szCs w:val="20"/>
        </w:rPr>
        <w:t>+</w:t>
      </w:r>
      <w:r w:rsidRPr="00E05269">
        <w:rPr>
          <w:bCs/>
          <w:sz w:val="20"/>
          <w:szCs w:val="20"/>
        </w:rPr>
        <w:t>18°</w:t>
      </w:r>
      <w:r w:rsidR="00372CB9">
        <w:rPr>
          <w:bCs/>
          <w:sz w:val="20"/>
          <w:szCs w:val="20"/>
        </w:rPr>
        <w:t>…+</w:t>
      </w:r>
      <w:r w:rsidRPr="00E05269">
        <w:rPr>
          <w:bCs/>
          <w:sz w:val="20"/>
          <w:szCs w:val="20"/>
        </w:rPr>
        <w:t>25° С и влажности воздуха не выше 85%.</w:t>
      </w:r>
      <w:r w:rsidR="00542112" w:rsidRPr="00E05269">
        <w:rPr>
          <w:bCs/>
          <w:sz w:val="20"/>
          <w:szCs w:val="20"/>
        </w:rPr>
        <w:t xml:space="preserve"> При длительном хранении необходимо нарушить герметичность упаковки, что бы исключить появления грибка и ржавчины.</w:t>
      </w:r>
    </w:p>
    <w:p w:rsidR="00DB73D9" w:rsidRPr="00E05269" w:rsidRDefault="00DB73D9" w:rsidP="00C41CD4">
      <w:pPr>
        <w:pStyle w:val="33"/>
        <w:spacing w:after="0"/>
        <w:ind w:left="284" w:firstLine="340"/>
        <w:rPr>
          <w:bCs/>
          <w:sz w:val="20"/>
          <w:szCs w:val="20"/>
        </w:rPr>
      </w:pPr>
      <w:r w:rsidRPr="00E05269">
        <w:rPr>
          <w:bCs/>
          <w:sz w:val="20"/>
          <w:szCs w:val="20"/>
        </w:rPr>
        <w:t xml:space="preserve">ВНИМАНИЕ! </w:t>
      </w:r>
      <w:r w:rsidR="00B31241" w:rsidRPr="00E05269">
        <w:rPr>
          <w:bCs/>
          <w:sz w:val="20"/>
          <w:szCs w:val="20"/>
        </w:rPr>
        <w:t>Перенос изделия производить, только удерживая его за раму.</w:t>
      </w:r>
    </w:p>
    <w:p w:rsidR="00C41CD4" w:rsidRPr="00E05269" w:rsidRDefault="00DB73D9" w:rsidP="009B663F">
      <w:pPr>
        <w:pStyle w:val="33"/>
        <w:ind w:left="0" w:firstLine="709"/>
        <w:rPr>
          <w:sz w:val="20"/>
          <w:szCs w:val="20"/>
        </w:rPr>
      </w:pPr>
      <w:r w:rsidRPr="00E05269">
        <w:rPr>
          <w:bCs/>
          <w:sz w:val="20"/>
          <w:szCs w:val="20"/>
        </w:rPr>
        <w:t>ВНИМАНИЕ! Предприятие-изготовитель не несет ответственности за повреждения минибассейна при его транспортировке от места продажи до места установки, если доставка производилась самим покупателем или транспортной компанией.</w:t>
      </w:r>
      <w:r w:rsidR="00383D34">
        <w:rPr>
          <w:bCs/>
          <w:sz w:val="20"/>
          <w:szCs w:val="20"/>
        </w:rPr>
        <w:t xml:space="preserve"> </w:t>
      </w:r>
      <w:r w:rsidR="00C41CD4" w:rsidRPr="00383D34">
        <w:rPr>
          <w:b/>
          <w:sz w:val="20"/>
        </w:rPr>
        <w:t>При несоблюдении условий хранения и транспортировки претензии производителем не принимаются</w:t>
      </w:r>
      <w:r w:rsidR="00C41CD4" w:rsidRPr="00E05269">
        <w:rPr>
          <w:b/>
        </w:rPr>
        <w:t>.</w:t>
      </w:r>
    </w:p>
    <w:p w:rsidR="007C7C93" w:rsidRPr="005C0AA5" w:rsidRDefault="007C7C93" w:rsidP="009B663F">
      <w:pPr>
        <w:pStyle w:val="10"/>
        <w:jc w:val="center"/>
        <w:rPr>
          <w:rFonts w:ascii="Times New Roman" w:hAnsi="Times New Roman" w:cs="Times New Roman"/>
          <w:spacing w:val="-10"/>
          <w:sz w:val="20"/>
          <w:szCs w:val="20"/>
        </w:rPr>
      </w:pPr>
      <w:bookmarkStart w:id="24" w:name="_Toc419186233"/>
      <w:r w:rsidRPr="005C0AA5">
        <w:rPr>
          <w:rFonts w:ascii="Times New Roman" w:hAnsi="Times New Roman" w:cs="Times New Roman"/>
          <w:spacing w:val="-10"/>
          <w:sz w:val="20"/>
          <w:szCs w:val="20"/>
        </w:rPr>
        <w:t>КОМПЛЕКТНОСТЬ</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4121"/>
        <w:gridCol w:w="2472"/>
      </w:tblGrid>
      <w:tr w:rsidR="001A1FB7" w:rsidRPr="00E05269" w:rsidTr="00411F4E">
        <w:tc>
          <w:tcPr>
            <w:tcW w:w="704" w:type="dxa"/>
          </w:tcPr>
          <w:p w:rsidR="001A1FB7" w:rsidRPr="00E05269" w:rsidRDefault="001A1FB7" w:rsidP="00FD24A6">
            <w:pPr>
              <w:numPr>
                <w:ilvl w:val="0"/>
                <w:numId w:val="10"/>
              </w:numPr>
              <w:rPr>
                <w:sz w:val="20"/>
                <w:szCs w:val="20"/>
              </w:rPr>
            </w:pPr>
          </w:p>
        </w:tc>
        <w:tc>
          <w:tcPr>
            <w:tcW w:w="4253" w:type="dxa"/>
          </w:tcPr>
          <w:p w:rsidR="001A1FB7" w:rsidRPr="00E05269" w:rsidRDefault="001A1FB7" w:rsidP="001A1FB7">
            <w:pPr>
              <w:rPr>
                <w:sz w:val="20"/>
                <w:szCs w:val="20"/>
              </w:rPr>
            </w:pPr>
            <w:r w:rsidRPr="00E05269">
              <w:rPr>
                <w:sz w:val="20"/>
                <w:szCs w:val="20"/>
              </w:rPr>
              <w:t>Минибассейн в сборе</w:t>
            </w:r>
          </w:p>
        </w:tc>
        <w:tc>
          <w:tcPr>
            <w:tcW w:w="2544" w:type="dxa"/>
            <w:vAlign w:val="center"/>
          </w:tcPr>
          <w:p w:rsidR="001A1FB7" w:rsidRPr="00E05269" w:rsidRDefault="001A1FB7" w:rsidP="008270BE">
            <w:pPr>
              <w:jc w:val="center"/>
              <w:rPr>
                <w:sz w:val="20"/>
                <w:szCs w:val="20"/>
              </w:rPr>
            </w:pPr>
            <w:r w:rsidRPr="00E05269">
              <w:rPr>
                <w:sz w:val="20"/>
                <w:szCs w:val="20"/>
              </w:rPr>
              <w:t>1 упаковка</w:t>
            </w:r>
          </w:p>
        </w:tc>
      </w:tr>
      <w:tr w:rsidR="001A1FB7" w:rsidRPr="00E05269" w:rsidTr="00411F4E">
        <w:tc>
          <w:tcPr>
            <w:tcW w:w="704" w:type="dxa"/>
          </w:tcPr>
          <w:p w:rsidR="001A1FB7" w:rsidRPr="00E05269" w:rsidRDefault="001A1FB7" w:rsidP="00FD24A6">
            <w:pPr>
              <w:numPr>
                <w:ilvl w:val="0"/>
                <w:numId w:val="10"/>
              </w:numPr>
              <w:rPr>
                <w:sz w:val="20"/>
                <w:szCs w:val="20"/>
              </w:rPr>
            </w:pPr>
          </w:p>
        </w:tc>
        <w:tc>
          <w:tcPr>
            <w:tcW w:w="4253" w:type="dxa"/>
          </w:tcPr>
          <w:p w:rsidR="001A1FB7" w:rsidRPr="00E05269" w:rsidRDefault="001A1FB7" w:rsidP="001A1FB7">
            <w:pPr>
              <w:rPr>
                <w:sz w:val="20"/>
                <w:szCs w:val="20"/>
              </w:rPr>
            </w:pPr>
            <w:r w:rsidRPr="00E05269">
              <w:rPr>
                <w:sz w:val="20"/>
                <w:szCs w:val="20"/>
              </w:rPr>
              <w:t>Паспорт</w:t>
            </w:r>
          </w:p>
        </w:tc>
        <w:tc>
          <w:tcPr>
            <w:tcW w:w="2544" w:type="dxa"/>
            <w:vAlign w:val="center"/>
          </w:tcPr>
          <w:p w:rsidR="001A1FB7" w:rsidRPr="00E05269" w:rsidRDefault="001A1FB7" w:rsidP="008270BE">
            <w:pPr>
              <w:jc w:val="center"/>
              <w:rPr>
                <w:sz w:val="20"/>
                <w:szCs w:val="20"/>
              </w:rPr>
            </w:pPr>
            <w:r w:rsidRPr="00E05269">
              <w:rPr>
                <w:sz w:val="20"/>
                <w:szCs w:val="20"/>
              </w:rPr>
              <w:t>1 шт.</w:t>
            </w:r>
          </w:p>
        </w:tc>
      </w:tr>
    </w:tbl>
    <w:p w:rsidR="00F948A4" w:rsidRPr="005C0AA5" w:rsidRDefault="00F948A4" w:rsidP="005C0AA5">
      <w:pPr>
        <w:pStyle w:val="10"/>
        <w:jc w:val="center"/>
        <w:rPr>
          <w:rFonts w:ascii="Times New Roman" w:hAnsi="Times New Roman" w:cs="Times New Roman"/>
          <w:spacing w:val="-10"/>
          <w:sz w:val="20"/>
          <w:szCs w:val="20"/>
        </w:rPr>
      </w:pPr>
      <w:bookmarkStart w:id="25" w:name="_Toc419186234"/>
      <w:r w:rsidRPr="005C0AA5">
        <w:rPr>
          <w:rFonts w:ascii="Times New Roman" w:hAnsi="Times New Roman" w:cs="Times New Roman"/>
          <w:spacing w:val="-10"/>
          <w:sz w:val="20"/>
          <w:szCs w:val="20"/>
        </w:rPr>
        <w:t>ПОЛУЧЕНИЕ И ПРИЕМКА ТОВАРА</w:t>
      </w:r>
      <w:bookmarkEnd w:id="25"/>
    </w:p>
    <w:p w:rsidR="00F948A4" w:rsidRPr="00446672" w:rsidRDefault="00F948A4" w:rsidP="00F948A4">
      <w:pPr>
        <w:ind w:firstLine="720"/>
        <w:jc w:val="both"/>
        <w:rPr>
          <w:sz w:val="20"/>
          <w:szCs w:val="20"/>
        </w:rPr>
      </w:pPr>
      <w:r w:rsidRPr="00446672">
        <w:rPr>
          <w:sz w:val="20"/>
          <w:szCs w:val="20"/>
        </w:rPr>
        <w:t>Осмотрите товар на предмет соответствия заказу, отсутствия механических повреждений, комплектности, наличие сопроводительной и гарантийной документации. Претензии по внешнему виду доставляемого товара, в соответствии со ст.458 и 459 ГК РФ, вы можете предъявить только до передачи товара продавцом и подписания соответствующих документов, утверждающих об этом.</w:t>
      </w:r>
    </w:p>
    <w:p w:rsidR="007C7C93" w:rsidRPr="005C0AA5" w:rsidRDefault="007C7C93" w:rsidP="00256331">
      <w:pPr>
        <w:pStyle w:val="10"/>
        <w:jc w:val="center"/>
        <w:rPr>
          <w:rFonts w:ascii="Times New Roman" w:hAnsi="Times New Roman" w:cs="Times New Roman"/>
          <w:spacing w:val="-10"/>
          <w:sz w:val="20"/>
          <w:szCs w:val="20"/>
        </w:rPr>
      </w:pPr>
      <w:bookmarkStart w:id="26" w:name="_Toc419186235"/>
      <w:r w:rsidRPr="005C0AA5">
        <w:rPr>
          <w:rFonts w:ascii="Times New Roman" w:hAnsi="Times New Roman" w:cs="Times New Roman"/>
          <w:spacing w:val="-10"/>
          <w:sz w:val="20"/>
          <w:szCs w:val="20"/>
        </w:rPr>
        <w:t>ГАРАНТИИ ИЗГОТОВИТЕЛЯ</w:t>
      </w:r>
      <w:bookmarkEnd w:id="26"/>
    </w:p>
    <w:p w:rsidR="003D43FA" w:rsidRPr="003D43FA" w:rsidRDefault="003D43FA" w:rsidP="00FD24A6">
      <w:pPr>
        <w:numPr>
          <w:ilvl w:val="1"/>
          <w:numId w:val="37"/>
        </w:numPr>
        <w:tabs>
          <w:tab w:val="num" w:pos="969"/>
        </w:tabs>
        <w:ind w:left="0" w:firstLine="709"/>
        <w:jc w:val="both"/>
        <w:rPr>
          <w:spacing w:val="-8"/>
          <w:sz w:val="20"/>
          <w:szCs w:val="20"/>
        </w:rPr>
      </w:pPr>
      <w:r w:rsidRPr="003D43FA">
        <w:rPr>
          <w:spacing w:val="-8"/>
          <w:sz w:val="20"/>
          <w:szCs w:val="20"/>
        </w:rPr>
        <w:t>Гарантия жизненного цикла изделия (по ГОСТ 56136-2014) составляет 20 лет.</w:t>
      </w:r>
    </w:p>
    <w:p w:rsidR="003D43FA" w:rsidRDefault="003D43FA" w:rsidP="00FD24A6">
      <w:pPr>
        <w:numPr>
          <w:ilvl w:val="1"/>
          <w:numId w:val="37"/>
        </w:numPr>
        <w:tabs>
          <w:tab w:val="num" w:pos="969"/>
        </w:tabs>
        <w:ind w:left="0" w:firstLine="709"/>
        <w:jc w:val="both"/>
        <w:rPr>
          <w:spacing w:val="-8"/>
          <w:sz w:val="20"/>
          <w:szCs w:val="20"/>
        </w:rPr>
      </w:pPr>
      <w:r>
        <w:rPr>
          <w:spacing w:val="-8"/>
          <w:sz w:val="20"/>
          <w:szCs w:val="20"/>
        </w:rPr>
        <w:t>Срок службы изделия (чаша ванны)</w:t>
      </w:r>
      <w:r w:rsidRPr="003D43FA">
        <w:rPr>
          <w:spacing w:val="-8"/>
          <w:sz w:val="20"/>
          <w:szCs w:val="20"/>
        </w:rPr>
        <w:t xml:space="preserve"> и отдельных его комплектующих, установленный производителем, указан в таблиц</w:t>
      </w:r>
      <w:r>
        <w:rPr>
          <w:spacing w:val="-8"/>
          <w:sz w:val="20"/>
          <w:szCs w:val="20"/>
        </w:rPr>
        <w:t>е</w:t>
      </w:r>
      <w:r w:rsidRPr="003D43FA">
        <w:rPr>
          <w:spacing w:val="-8"/>
          <w:sz w:val="20"/>
          <w:szCs w:val="20"/>
        </w:rPr>
        <w:t xml:space="preserve"> и исчисляется со дня его покупки.</w:t>
      </w:r>
    </w:p>
    <w:tbl>
      <w:tblPr>
        <w:tblW w:w="50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0F0F0"/>
        <w:tblCellMar>
          <w:left w:w="0" w:type="dxa"/>
          <w:right w:w="0" w:type="dxa"/>
        </w:tblCellMar>
        <w:tblLook w:val="04A0" w:firstRow="1" w:lastRow="0" w:firstColumn="1" w:lastColumn="0" w:noHBand="0" w:noVBand="1"/>
      </w:tblPr>
      <w:tblGrid>
        <w:gridCol w:w="388"/>
        <w:gridCol w:w="2325"/>
        <w:gridCol w:w="4557"/>
      </w:tblGrid>
      <w:tr w:rsidR="003D43FA" w:rsidRPr="003D43FA" w:rsidTr="003D43FA">
        <w:trPr>
          <w:trHeight w:val="589"/>
        </w:trPr>
        <w:tc>
          <w:tcPr>
            <w:tcW w:w="267" w:type="pct"/>
          </w:tcPr>
          <w:p w:rsidR="003D43FA" w:rsidRPr="00A817D5" w:rsidRDefault="003D43FA" w:rsidP="00FD24A6">
            <w:pPr>
              <w:pStyle w:val="af5"/>
              <w:widowControl/>
              <w:numPr>
                <w:ilvl w:val="0"/>
                <w:numId w:val="39"/>
              </w:numPr>
              <w:ind w:left="0" w:firstLine="0"/>
              <w:jc w:val="left"/>
              <w:textAlignment w:val="baseline"/>
              <w:outlineLvl w:val="2"/>
              <w:rPr>
                <w:sz w:val="20"/>
                <w:szCs w:val="20"/>
                <w:lang w:val="ru-RU"/>
              </w:rPr>
            </w:pPr>
          </w:p>
        </w:tc>
        <w:tc>
          <w:tcPr>
            <w:tcW w:w="1599" w:type="pct"/>
            <w:shd w:val="clear" w:color="auto" w:fill="auto"/>
            <w:tcMar>
              <w:top w:w="150" w:type="dxa"/>
              <w:left w:w="150" w:type="dxa"/>
              <w:bottom w:w="150" w:type="dxa"/>
              <w:right w:w="150" w:type="dxa"/>
            </w:tcMar>
            <w:hideMark/>
          </w:tcPr>
          <w:p w:rsidR="003D43FA" w:rsidRPr="003D43FA" w:rsidRDefault="003D43FA" w:rsidP="003D43FA">
            <w:pPr>
              <w:jc w:val="center"/>
              <w:textAlignment w:val="baseline"/>
              <w:outlineLvl w:val="2"/>
              <w:rPr>
                <w:sz w:val="20"/>
                <w:szCs w:val="20"/>
                <w:lang w:val="en-US"/>
              </w:rPr>
            </w:pPr>
            <w:r w:rsidRPr="003D43FA">
              <w:rPr>
                <w:sz w:val="20"/>
                <w:szCs w:val="20"/>
              </w:rPr>
              <w:t>Гидромассажный минибассейн</w:t>
            </w:r>
          </w:p>
        </w:tc>
        <w:tc>
          <w:tcPr>
            <w:tcW w:w="3134" w:type="pct"/>
            <w:shd w:val="clear" w:color="auto" w:fill="auto"/>
            <w:tcMar>
              <w:top w:w="150" w:type="dxa"/>
              <w:left w:w="150" w:type="dxa"/>
              <w:bottom w:w="150" w:type="dxa"/>
              <w:right w:w="150" w:type="dxa"/>
            </w:tcMar>
            <w:hideMark/>
          </w:tcPr>
          <w:p w:rsidR="003D43FA" w:rsidRPr="003D43FA" w:rsidRDefault="003D43FA" w:rsidP="003D43FA">
            <w:pPr>
              <w:tabs>
                <w:tab w:val="left" w:pos="4243"/>
              </w:tabs>
              <w:jc w:val="both"/>
              <w:rPr>
                <w:sz w:val="20"/>
                <w:szCs w:val="20"/>
              </w:rPr>
            </w:pPr>
            <w:r w:rsidRPr="003D43FA">
              <w:rPr>
                <w:sz w:val="20"/>
                <w:szCs w:val="20"/>
              </w:rPr>
              <w:t>Чаша ванны и рама-подставка - 5 лет.</w:t>
            </w:r>
          </w:p>
          <w:p w:rsidR="003D43FA" w:rsidRPr="003D43FA" w:rsidRDefault="003D43FA" w:rsidP="003D43FA">
            <w:pPr>
              <w:tabs>
                <w:tab w:val="left" w:pos="4243"/>
              </w:tabs>
              <w:jc w:val="both"/>
              <w:rPr>
                <w:sz w:val="20"/>
                <w:szCs w:val="20"/>
              </w:rPr>
            </w:pPr>
            <w:r w:rsidRPr="003D43FA">
              <w:rPr>
                <w:sz w:val="20"/>
                <w:szCs w:val="20"/>
              </w:rPr>
              <w:t>Гидромассажная система, включая контроллер - 2 года.</w:t>
            </w:r>
          </w:p>
          <w:p w:rsidR="003D43FA" w:rsidRPr="003D43FA" w:rsidRDefault="003D43FA" w:rsidP="003D43FA">
            <w:pPr>
              <w:tabs>
                <w:tab w:val="left" w:pos="4243"/>
              </w:tabs>
              <w:jc w:val="both"/>
              <w:rPr>
                <w:sz w:val="20"/>
                <w:szCs w:val="20"/>
              </w:rPr>
            </w:pPr>
            <w:r w:rsidRPr="003D43FA">
              <w:rPr>
                <w:sz w:val="20"/>
                <w:szCs w:val="20"/>
              </w:rPr>
              <w:t>Слив-перелив – 1 год.</w:t>
            </w:r>
          </w:p>
        </w:tc>
      </w:tr>
      <w:tr w:rsidR="003D43FA" w:rsidRPr="003D43FA" w:rsidTr="003D43FA">
        <w:trPr>
          <w:trHeight w:val="119"/>
        </w:trPr>
        <w:tc>
          <w:tcPr>
            <w:tcW w:w="267" w:type="pct"/>
            <w:tcBorders>
              <w:bottom w:val="single" w:sz="6" w:space="0" w:color="000000"/>
            </w:tcBorders>
            <w:shd w:val="clear" w:color="auto" w:fill="F2F2F2"/>
          </w:tcPr>
          <w:p w:rsidR="003D43FA" w:rsidRPr="003D43FA" w:rsidRDefault="003D43FA" w:rsidP="00FD24A6">
            <w:pPr>
              <w:pStyle w:val="af5"/>
              <w:widowControl/>
              <w:numPr>
                <w:ilvl w:val="0"/>
                <w:numId w:val="39"/>
              </w:numPr>
              <w:ind w:left="0" w:firstLine="0"/>
              <w:jc w:val="left"/>
              <w:textAlignment w:val="baseline"/>
              <w:outlineLvl w:val="2"/>
              <w:rPr>
                <w:sz w:val="20"/>
                <w:szCs w:val="20"/>
              </w:rPr>
            </w:pPr>
          </w:p>
        </w:tc>
        <w:tc>
          <w:tcPr>
            <w:tcW w:w="1599" w:type="pct"/>
            <w:tcBorders>
              <w:bottom w:val="single" w:sz="6" w:space="0" w:color="000000"/>
            </w:tcBorders>
            <w:shd w:val="clear" w:color="auto" w:fill="F2F2F2"/>
            <w:tcMar>
              <w:top w:w="150" w:type="dxa"/>
              <w:left w:w="150" w:type="dxa"/>
              <w:bottom w:w="150" w:type="dxa"/>
              <w:right w:w="150" w:type="dxa"/>
            </w:tcMar>
            <w:hideMark/>
          </w:tcPr>
          <w:p w:rsidR="003D43FA" w:rsidRPr="003D43FA" w:rsidRDefault="003D43FA" w:rsidP="003D43FA">
            <w:pPr>
              <w:jc w:val="center"/>
              <w:textAlignment w:val="baseline"/>
              <w:outlineLvl w:val="2"/>
              <w:rPr>
                <w:sz w:val="20"/>
                <w:szCs w:val="20"/>
              </w:rPr>
            </w:pPr>
            <w:bookmarkStart w:id="27" w:name="_Toc354590986"/>
            <w:bookmarkStart w:id="28" w:name="_Toc354594598"/>
            <w:bookmarkStart w:id="29" w:name="_Toc354595225"/>
            <w:r w:rsidRPr="003D43FA">
              <w:rPr>
                <w:sz w:val="20"/>
                <w:szCs w:val="20"/>
              </w:rPr>
              <w:t>Смеситель</w:t>
            </w:r>
            <w:bookmarkEnd w:id="27"/>
            <w:bookmarkEnd w:id="28"/>
            <w:bookmarkEnd w:id="29"/>
          </w:p>
        </w:tc>
        <w:tc>
          <w:tcPr>
            <w:tcW w:w="3134" w:type="pct"/>
            <w:tcBorders>
              <w:bottom w:val="single" w:sz="6" w:space="0" w:color="000000"/>
            </w:tcBorders>
            <w:shd w:val="clear" w:color="auto" w:fill="F2F2F2"/>
            <w:tcMar>
              <w:top w:w="150" w:type="dxa"/>
              <w:left w:w="150" w:type="dxa"/>
              <w:bottom w:w="150" w:type="dxa"/>
              <w:right w:w="150" w:type="dxa"/>
            </w:tcMar>
            <w:hideMark/>
          </w:tcPr>
          <w:p w:rsidR="003D43FA" w:rsidRPr="003D43FA" w:rsidRDefault="003D43FA" w:rsidP="003D43FA">
            <w:pPr>
              <w:tabs>
                <w:tab w:val="left" w:pos="4243"/>
              </w:tabs>
              <w:jc w:val="both"/>
              <w:rPr>
                <w:sz w:val="20"/>
                <w:szCs w:val="20"/>
              </w:rPr>
            </w:pPr>
            <w:r w:rsidRPr="003D43FA">
              <w:rPr>
                <w:sz w:val="20"/>
                <w:szCs w:val="20"/>
              </w:rPr>
              <w:t>На корпус смесителя – 3 года.</w:t>
            </w:r>
          </w:p>
          <w:p w:rsidR="003D43FA" w:rsidRPr="003D43FA" w:rsidRDefault="003D43FA" w:rsidP="003D43FA">
            <w:pPr>
              <w:tabs>
                <w:tab w:val="left" w:pos="4243"/>
              </w:tabs>
              <w:jc w:val="both"/>
              <w:rPr>
                <w:sz w:val="20"/>
                <w:szCs w:val="20"/>
              </w:rPr>
            </w:pPr>
            <w:r w:rsidRPr="003D43FA">
              <w:rPr>
                <w:sz w:val="20"/>
                <w:szCs w:val="20"/>
              </w:rPr>
              <w:t>На картридж смесителя при наличии фильтра грубой очистки - 1 год.</w:t>
            </w:r>
          </w:p>
        </w:tc>
      </w:tr>
      <w:tr w:rsidR="003D43FA" w:rsidRPr="003D43FA" w:rsidTr="003D43FA">
        <w:trPr>
          <w:cantSplit/>
        </w:trPr>
        <w:tc>
          <w:tcPr>
            <w:tcW w:w="267" w:type="pct"/>
            <w:tcBorders>
              <w:bottom w:val="single" w:sz="6" w:space="0" w:color="000000"/>
            </w:tcBorders>
          </w:tcPr>
          <w:p w:rsidR="003D43FA" w:rsidRPr="003D43FA" w:rsidRDefault="003D43FA" w:rsidP="00FD24A6">
            <w:pPr>
              <w:pStyle w:val="af5"/>
              <w:widowControl/>
              <w:numPr>
                <w:ilvl w:val="0"/>
                <w:numId w:val="39"/>
              </w:numPr>
              <w:ind w:left="0" w:firstLine="0"/>
              <w:jc w:val="left"/>
              <w:textAlignment w:val="baseline"/>
              <w:outlineLvl w:val="2"/>
              <w:rPr>
                <w:sz w:val="20"/>
                <w:szCs w:val="20"/>
                <w:lang w:val="ru-RU"/>
              </w:rPr>
            </w:pPr>
          </w:p>
        </w:tc>
        <w:tc>
          <w:tcPr>
            <w:tcW w:w="1599" w:type="pct"/>
            <w:tcBorders>
              <w:bottom w:val="single" w:sz="6" w:space="0" w:color="000000"/>
            </w:tcBorders>
            <w:shd w:val="clear" w:color="auto" w:fill="auto"/>
            <w:tcMar>
              <w:top w:w="150" w:type="dxa"/>
              <w:left w:w="150" w:type="dxa"/>
              <w:bottom w:w="150" w:type="dxa"/>
              <w:right w:w="150" w:type="dxa"/>
            </w:tcMar>
          </w:tcPr>
          <w:p w:rsidR="003D43FA" w:rsidRPr="003D43FA" w:rsidRDefault="003D43FA" w:rsidP="003D43FA">
            <w:pPr>
              <w:jc w:val="center"/>
              <w:textAlignment w:val="baseline"/>
              <w:outlineLvl w:val="2"/>
              <w:rPr>
                <w:sz w:val="20"/>
                <w:szCs w:val="20"/>
              </w:rPr>
            </w:pPr>
            <w:r w:rsidRPr="003D43FA">
              <w:rPr>
                <w:sz w:val="20"/>
                <w:szCs w:val="20"/>
              </w:rPr>
              <w:t>Изделия для</w:t>
            </w:r>
          </w:p>
          <w:p w:rsidR="003D43FA" w:rsidRPr="003D43FA" w:rsidRDefault="003D43FA" w:rsidP="003D43FA">
            <w:pPr>
              <w:jc w:val="center"/>
              <w:textAlignment w:val="baseline"/>
              <w:outlineLvl w:val="2"/>
              <w:rPr>
                <w:sz w:val="20"/>
                <w:szCs w:val="20"/>
              </w:rPr>
            </w:pPr>
            <w:r w:rsidRPr="003D43FA">
              <w:rPr>
                <w:sz w:val="20"/>
                <w:szCs w:val="20"/>
              </w:rPr>
              <w:t>коммерческих целей</w:t>
            </w:r>
          </w:p>
        </w:tc>
        <w:tc>
          <w:tcPr>
            <w:tcW w:w="3134" w:type="pct"/>
            <w:tcBorders>
              <w:bottom w:val="single" w:sz="6" w:space="0" w:color="000000"/>
            </w:tcBorders>
            <w:shd w:val="clear" w:color="auto" w:fill="auto"/>
            <w:tcMar>
              <w:top w:w="150" w:type="dxa"/>
              <w:left w:w="150" w:type="dxa"/>
              <w:bottom w:w="150" w:type="dxa"/>
              <w:right w:w="150" w:type="dxa"/>
            </w:tcMar>
          </w:tcPr>
          <w:p w:rsidR="003D43FA" w:rsidRPr="003D43FA" w:rsidRDefault="003D43FA" w:rsidP="003D43FA">
            <w:pPr>
              <w:tabs>
                <w:tab w:val="left" w:pos="4243"/>
              </w:tabs>
              <w:jc w:val="both"/>
              <w:rPr>
                <w:sz w:val="20"/>
                <w:szCs w:val="20"/>
              </w:rPr>
            </w:pPr>
            <w:r w:rsidRPr="003D43FA">
              <w:rPr>
                <w:sz w:val="20"/>
                <w:szCs w:val="20"/>
              </w:rPr>
              <w:t xml:space="preserve">При использовании изделия в коммерческих целях- гарантия </w:t>
            </w:r>
            <w:r w:rsidRPr="003D43FA">
              <w:rPr>
                <w:b/>
                <w:sz w:val="20"/>
                <w:szCs w:val="20"/>
              </w:rPr>
              <w:t>один год</w:t>
            </w:r>
            <w:r w:rsidRPr="003D43FA">
              <w:rPr>
                <w:sz w:val="20"/>
                <w:szCs w:val="20"/>
              </w:rPr>
              <w:t xml:space="preserve"> на всё изделие, кроме:</w:t>
            </w:r>
          </w:p>
          <w:p w:rsidR="003D43FA" w:rsidRPr="003D43FA" w:rsidRDefault="003D43FA" w:rsidP="003D43FA">
            <w:pPr>
              <w:tabs>
                <w:tab w:val="left" w:pos="4243"/>
              </w:tabs>
              <w:jc w:val="both"/>
              <w:rPr>
                <w:sz w:val="20"/>
                <w:szCs w:val="20"/>
              </w:rPr>
            </w:pPr>
            <w:r w:rsidRPr="003D43FA">
              <w:rPr>
                <w:sz w:val="20"/>
                <w:szCs w:val="20"/>
              </w:rPr>
              <w:t>Подголовники - 6 месяцев.</w:t>
            </w:r>
          </w:p>
        </w:tc>
      </w:tr>
      <w:tr w:rsidR="003D43FA" w:rsidRPr="003D43FA" w:rsidTr="003D43FA">
        <w:trPr>
          <w:cantSplit/>
        </w:trPr>
        <w:tc>
          <w:tcPr>
            <w:tcW w:w="267" w:type="pct"/>
            <w:shd w:val="clear" w:color="auto" w:fill="F2F2F2"/>
          </w:tcPr>
          <w:p w:rsidR="003D43FA" w:rsidRPr="003D43FA" w:rsidRDefault="003D43FA" w:rsidP="00FD24A6">
            <w:pPr>
              <w:pStyle w:val="af5"/>
              <w:widowControl/>
              <w:numPr>
                <w:ilvl w:val="0"/>
                <w:numId w:val="39"/>
              </w:numPr>
              <w:ind w:left="0" w:firstLine="0"/>
              <w:jc w:val="left"/>
              <w:textAlignment w:val="baseline"/>
              <w:outlineLvl w:val="2"/>
              <w:rPr>
                <w:sz w:val="20"/>
                <w:szCs w:val="20"/>
              </w:rPr>
            </w:pPr>
          </w:p>
        </w:tc>
        <w:tc>
          <w:tcPr>
            <w:tcW w:w="4733" w:type="pct"/>
            <w:gridSpan w:val="2"/>
            <w:shd w:val="clear" w:color="auto" w:fill="F2F2F2"/>
            <w:tcMar>
              <w:top w:w="150" w:type="dxa"/>
              <w:left w:w="150" w:type="dxa"/>
              <w:bottom w:w="150" w:type="dxa"/>
              <w:right w:w="150" w:type="dxa"/>
            </w:tcMar>
          </w:tcPr>
          <w:p w:rsidR="003D43FA" w:rsidRPr="003D43FA" w:rsidRDefault="003D43FA" w:rsidP="003D43FA">
            <w:pPr>
              <w:jc w:val="both"/>
              <w:rPr>
                <w:b/>
                <w:sz w:val="20"/>
                <w:szCs w:val="20"/>
              </w:rPr>
            </w:pPr>
            <w:r w:rsidRPr="003D43FA">
              <w:rPr>
                <w:b/>
                <w:sz w:val="20"/>
                <w:szCs w:val="20"/>
              </w:rPr>
              <w:t>На расхо</w:t>
            </w:r>
            <w:r>
              <w:rPr>
                <w:b/>
                <w:sz w:val="20"/>
                <w:szCs w:val="20"/>
              </w:rPr>
              <w:t xml:space="preserve">дные материалы (душевые лейки, </w:t>
            </w:r>
            <w:r w:rsidRPr="003D43FA">
              <w:rPr>
                <w:b/>
                <w:sz w:val="20"/>
                <w:szCs w:val="20"/>
              </w:rPr>
              <w:t>фильтры, прокладки, подголовники и т.д.) и декоративные вставки со стразами/камушками, если таковые имеются, гарантия не распространяется.</w:t>
            </w:r>
          </w:p>
          <w:p w:rsidR="003D43FA" w:rsidRPr="003D43FA" w:rsidRDefault="003D43FA" w:rsidP="003D43FA">
            <w:pPr>
              <w:pStyle w:val="24"/>
              <w:ind w:left="0" w:firstLine="0"/>
              <w:rPr>
                <w:sz w:val="20"/>
                <w:szCs w:val="20"/>
                <w:lang w:val="ru-RU"/>
              </w:rPr>
            </w:pPr>
            <w:r w:rsidRPr="003D43FA">
              <w:rPr>
                <w:b/>
                <w:sz w:val="20"/>
                <w:szCs w:val="20"/>
                <w:lang w:val="ru-RU"/>
              </w:rPr>
              <w:t xml:space="preserve">Гарантийные обязательства производителя обеспечиваются при соблюдении условий обязательного исполнения правил технической эксплуатации, изложенных в паспорте и гарантийном талоне. Установка изделия должна производиться только сертифицированными специалистами компании </w:t>
            </w:r>
            <w:r w:rsidRPr="003D43FA">
              <w:rPr>
                <w:b/>
                <w:sz w:val="20"/>
                <w:szCs w:val="20"/>
              </w:rPr>
              <w:t>RADOMIR</w:t>
            </w:r>
            <w:r w:rsidRPr="003D43FA">
              <w:rPr>
                <w:b/>
                <w:sz w:val="20"/>
                <w:szCs w:val="20"/>
                <w:lang w:val="ru-RU"/>
              </w:rPr>
              <w:t>®.</w:t>
            </w:r>
          </w:p>
        </w:tc>
      </w:tr>
    </w:tbl>
    <w:p w:rsidR="003D43FA" w:rsidRPr="003D43FA" w:rsidRDefault="003D43FA" w:rsidP="003D43FA">
      <w:pPr>
        <w:jc w:val="both"/>
        <w:rPr>
          <w:spacing w:val="-8"/>
          <w:sz w:val="20"/>
          <w:szCs w:val="20"/>
        </w:rPr>
      </w:pPr>
    </w:p>
    <w:p w:rsidR="003D43FA" w:rsidRPr="003D43FA" w:rsidRDefault="003D43FA" w:rsidP="00FD24A6">
      <w:pPr>
        <w:ind w:firstLine="709"/>
        <w:jc w:val="both"/>
        <w:rPr>
          <w:spacing w:val="-8"/>
          <w:sz w:val="20"/>
          <w:szCs w:val="20"/>
        </w:rPr>
      </w:pPr>
      <w:r w:rsidRPr="003D43FA">
        <w:rPr>
          <w:spacing w:val="-8"/>
          <w:sz w:val="20"/>
          <w:szCs w:val="20"/>
        </w:rPr>
        <w:t>По истечении срока службы дальнейшая эксплуатация изделия возможна после проведения сервисного обслуживания предприятием-изготовителем, иначе предприятие-изготовитель не несет ответственности за возникновение опасности для жизни и здоровья потребителя, а также его имущества.</w:t>
      </w:r>
    </w:p>
    <w:p w:rsidR="003D43FA" w:rsidRPr="003D43FA" w:rsidRDefault="003D43FA" w:rsidP="00FD24A6">
      <w:pPr>
        <w:numPr>
          <w:ilvl w:val="1"/>
          <w:numId w:val="37"/>
        </w:numPr>
        <w:tabs>
          <w:tab w:val="num" w:pos="969"/>
        </w:tabs>
        <w:ind w:left="0" w:firstLine="709"/>
        <w:jc w:val="both"/>
        <w:rPr>
          <w:spacing w:val="-8"/>
          <w:sz w:val="20"/>
          <w:szCs w:val="20"/>
        </w:rPr>
      </w:pPr>
      <w:r w:rsidRPr="003D43FA">
        <w:rPr>
          <w:bCs/>
          <w:spacing w:val="-8"/>
          <w:sz w:val="20"/>
          <w:szCs w:val="20"/>
        </w:rPr>
        <w:t>Изделие снимается с гарантии в случаях:</w:t>
      </w:r>
    </w:p>
    <w:p w:rsidR="003D43FA" w:rsidRPr="003D43FA" w:rsidRDefault="003D43FA" w:rsidP="00FD24A6">
      <w:pPr>
        <w:numPr>
          <w:ilvl w:val="0"/>
          <w:numId w:val="35"/>
        </w:numPr>
        <w:tabs>
          <w:tab w:val="num" w:pos="142"/>
        </w:tabs>
        <w:ind w:left="0" w:firstLine="709"/>
        <w:jc w:val="both"/>
        <w:rPr>
          <w:spacing w:val="-8"/>
          <w:sz w:val="20"/>
          <w:szCs w:val="20"/>
        </w:rPr>
      </w:pPr>
      <w:r w:rsidRPr="003D43FA">
        <w:rPr>
          <w:spacing w:val="-8"/>
          <w:sz w:val="20"/>
          <w:szCs w:val="20"/>
        </w:rPr>
        <w:t>Если изделие собиралось, устанавливалось и подключалось сторонними лицами, не имеющими сертификата компании RADOMIR®.</w:t>
      </w:r>
    </w:p>
    <w:p w:rsidR="003D43FA" w:rsidRPr="003D43FA" w:rsidRDefault="003D43FA" w:rsidP="00FD24A6">
      <w:pPr>
        <w:numPr>
          <w:ilvl w:val="0"/>
          <w:numId w:val="35"/>
        </w:numPr>
        <w:tabs>
          <w:tab w:val="num" w:pos="142"/>
        </w:tabs>
        <w:ind w:left="0" w:firstLine="709"/>
        <w:jc w:val="both"/>
        <w:rPr>
          <w:bCs/>
          <w:spacing w:val="-8"/>
          <w:sz w:val="20"/>
          <w:szCs w:val="20"/>
        </w:rPr>
      </w:pPr>
      <w:r w:rsidRPr="003D43FA">
        <w:rPr>
          <w:bCs/>
          <w:spacing w:val="-8"/>
          <w:sz w:val="20"/>
          <w:szCs w:val="20"/>
        </w:rPr>
        <w:t>Если изделие, предназначенное и приобретаемое для личных (бытовых, семейных) нужд, используется в целях извлечения прибыли, для производственных нужд, а также для иных нужд, не соответствующих его прямому назначению.</w:t>
      </w:r>
    </w:p>
    <w:p w:rsidR="003D43FA" w:rsidRPr="003D43FA" w:rsidRDefault="003D43FA" w:rsidP="00FD24A6">
      <w:pPr>
        <w:numPr>
          <w:ilvl w:val="0"/>
          <w:numId w:val="35"/>
        </w:numPr>
        <w:tabs>
          <w:tab w:val="num" w:pos="142"/>
        </w:tabs>
        <w:ind w:left="0" w:firstLine="709"/>
        <w:jc w:val="both"/>
        <w:rPr>
          <w:bCs/>
          <w:spacing w:val="-8"/>
          <w:sz w:val="20"/>
          <w:szCs w:val="20"/>
        </w:rPr>
      </w:pPr>
      <w:r w:rsidRPr="003D43FA">
        <w:rPr>
          <w:bCs/>
          <w:spacing w:val="-8"/>
          <w:sz w:val="20"/>
          <w:szCs w:val="20"/>
        </w:rPr>
        <w:t>В случае нарушения правил и условий транспортировки, хранения и эксплуатации изделия, изложенных в паспорте и инструкции по эксплуатации.</w:t>
      </w:r>
    </w:p>
    <w:p w:rsidR="003D43FA" w:rsidRPr="003D43FA" w:rsidRDefault="003D43FA" w:rsidP="00FD24A6">
      <w:pPr>
        <w:numPr>
          <w:ilvl w:val="0"/>
          <w:numId w:val="35"/>
        </w:numPr>
        <w:tabs>
          <w:tab w:val="num" w:pos="142"/>
        </w:tabs>
        <w:ind w:left="0" w:firstLine="709"/>
        <w:jc w:val="both"/>
        <w:rPr>
          <w:bCs/>
          <w:spacing w:val="-8"/>
          <w:sz w:val="20"/>
          <w:szCs w:val="20"/>
        </w:rPr>
      </w:pPr>
      <w:r w:rsidRPr="003D43FA">
        <w:rPr>
          <w:bCs/>
          <w:spacing w:val="-8"/>
          <w:sz w:val="20"/>
          <w:szCs w:val="20"/>
        </w:rPr>
        <w:t>Если изделие имеет следы неквалифицированного ремонта или иных действий третьих лиц: строителей и т.п., приведших к утрате потребительских качеств изделия.</w:t>
      </w:r>
    </w:p>
    <w:p w:rsidR="003D43FA" w:rsidRPr="003D43FA" w:rsidRDefault="003D43FA" w:rsidP="00FD24A6">
      <w:pPr>
        <w:numPr>
          <w:ilvl w:val="0"/>
          <w:numId w:val="35"/>
        </w:numPr>
        <w:tabs>
          <w:tab w:val="num" w:pos="142"/>
        </w:tabs>
        <w:ind w:left="0" w:firstLine="709"/>
        <w:jc w:val="both"/>
        <w:rPr>
          <w:bCs/>
          <w:spacing w:val="-8"/>
          <w:sz w:val="20"/>
          <w:szCs w:val="20"/>
        </w:rPr>
      </w:pPr>
      <w:r w:rsidRPr="003D43FA">
        <w:rPr>
          <w:bCs/>
          <w:spacing w:val="-8"/>
          <w:sz w:val="20"/>
          <w:szCs w:val="20"/>
        </w:rPr>
        <w:t>Если обнаружены изменения в конструкции или схемах, установленных изготовителем</w:t>
      </w:r>
      <w:r w:rsidRPr="003D43FA">
        <w:rPr>
          <w:spacing w:val="-8"/>
          <w:sz w:val="20"/>
          <w:szCs w:val="20"/>
        </w:rPr>
        <w:t xml:space="preserve"> </w:t>
      </w:r>
      <w:r w:rsidRPr="003D43FA">
        <w:rPr>
          <w:bCs/>
          <w:spacing w:val="-8"/>
          <w:sz w:val="20"/>
          <w:szCs w:val="20"/>
        </w:rPr>
        <w:t>(например, установка дополнительных элементов без письменного согласия завода-изготовителя).</w:t>
      </w:r>
    </w:p>
    <w:p w:rsidR="003D43FA" w:rsidRPr="003D43FA" w:rsidRDefault="003D43FA" w:rsidP="00FD24A6">
      <w:pPr>
        <w:numPr>
          <w:ilvl w:val="0"/>
          <w:numId w:val="35"/>
        </w:numPr>
        <w:tabs>
          <w:tab w:val="num" w:pos="142"/>
        </w:tabs>
        <w:ind w:left="0" w:firstLine="709"/>
        <w:jc w:val="both"/>
        <w:rPr>
          <w:bCs/>
          <w:spacing w:val="-8"/>
          <w:sz w:val="20"/>
          <w:szCs w:val="20"/>
        </w:rPr>
      </w:pPr>
      <w:r w:rsidRPr="003D43FA">
        <w:rPr>
          <w:bCs/>
          <w:spacing w:val="-8"/>
          <w:sz w:val="20"/>
          <w:szCs w:val="20"/>
        </w:rPr>
        <w:t>Если изделие подвергалось разборке (например, ванн</w:t>
      </w:r>
      <w:r>
        <w:rPr>
          <w:bCs/>
          <w:spacing w:val="-8"/>
          <w:sz w:val="20"/>
          <w:szCs w:val="20"/>
        </w:rPr>
        <w:t>а</w:t>
      </w:r>
      <w:r w:rsidRPr="003D43FA">
        <w:rPr>
          <w:bCs/>
          <w:spacing w:val="-8"/>
          <w:sz w:val="20"/>
          <w:szCs w:val="20"/>
        </w:rPr>
        <w:t xml:space="preserve"> снимается с рамы для заноса в ванную комнату).</w:t>
      </w:r>
    </w:p>
    <w:p w:rsidR="003D43FA" w:rsidRPr="003D43FA" w:rsidRDefault="003D43FA" w:rsidP="00FD24A6">
      <w:pPr>
        <w:numPr>
          <w:ilvl w:val="0"/>
          <w:numId w:val="35"/>
        </w:numPr>
        <w:tabs>
          <w:tab w:val="num" w:pos="142"/>
        </w:tabs>
        <w:ind w:left="0" w:firstLine="709"/>
        <w:jc w:val="both"/>
        <w:rPr>
          <w:bCs/>
          <w:spacing w:val="-8"/>
          <w:sz w:val="20"/>
          <w:szCs w:val="20"/>
        </w:rPr>
      </w:pPr>
      <w:r w:rsidRPr="003D43FA">
        <w:rPr>
          <w:bCs/>
          <w:spacing w:val="-8"/>
          <w:sz w:val="20"/>
          <w:szCs w:val="20"/>
        </w:rPr>
        <w:t>Если утерян паспорт или гарантийный талон на изделие.</w:t>
      </w:r>
    </w:p>
    <w:p w:rsidR="003D43FA" w:rsidRPr="003D43FA" w:rsidRDefault="003D43FA" w:rsidP="00FD24A6">
      <w:pPr>
        <w:numPr>
          <w:ilvl w:val="1"/>
          <w:numId w:val="37"/>
        </w:numPr>
        <w:tabs>
          <w:tab w:val="num" w:pos="851"/>
        </w:tabs>
        <w:ind w:left="0" w:firstLine="709"/>
        <w:jc w:val="both"/>
        <w:rPr>
          <w:spacing w:val="-8"/>
          <w:sz w:val="20"/>
          <w:szCs w:val="20"/>
        </w:rPr>
      </w:pPr>
      <w:r w:rsidRPr="003D43FA">
        <w:rPr>
          <w:bCs/>
          <w:spacing w:val="-8"/>
          <w:sz w:val="20"/>
          <w:szCs w:val="20"/>
        </w:rPr>
        <w:t>Гарантия не распространяется на расходные материалы, комплект принадлежностей, аксессуары, душевые шланги, декоративные элементы и др. и следующие неисправности:</w:t>
      </w:r>
    </w:p>
    <w:p w:rsidR="003D43FA" w:rsidRPr="003D43FA" w:rsidRDefault="003D43FA" w:rsidP="00FD24A6">
      <w:pPr>
        <w:numPr>
          <w:ilvl w:val="0"/>
          <w:numId w:val="36"/>
        </w:numPr>
        <w:tabs>
          <w:tab w:val="clear" w:pos="2880"/>
          <w:tab w:val="num" w:pos="142"/>
        </w:tabs>
        <w:ind w:left="0" w:firstLine="709"/>
        <w:jc w:val="both"/>
        <w:rPr>
          <w:bCs/>
          <w:spacing w:val="-8"/>
          <w:sz w:val="20"/>
          <w:szCs w:val="20"/>
        </w:rPr>
      </w:pPr>
      <w:r w:rsidRPr="003D43FA">
        <w:rPr>
          <w:bCs/>
          <w:spacing w:val="-8"/>
          <w:sz w:val="20"/>
          <w:szCs w:val="20"/>
        </w:rPr>
        <w:t>Механические повреждения (царапины, трещины, сколы и т.п.).</w:t>
      </w:r>
    </w:p>
    <w:p w:rsidR="003D43FA" w:rsidRPr="003D43FA" w:rsidRDefault="003D43FA" w:rsidP="00FD24A6">
      <w:pPr>
        <w:numPr>
          <w:ilvl w:val="0"/>
          <w:numId w:val="36"/>
        </w:numPr>
        <w:tabs>
          <w:tab w:val="clear" w:pos="2880"/>
          <w:tab w:val="num" w:pos="142"/>
        </w:tabs>
        <w:ind w:left="0" w:firstLine="709"/>
        <w:jc w:val="both"/>
        <w:rPr>
          <w:bCs/>
          <w:spacing w:val="-8"/>
          <w:sz w:val="20"/>
          <w:szCs w:val="20"/>
        </w:rPr>
      </w:pPr>
      <w:r w:rsidRPr="003D43FA">
        <w:rPr>
          <w:bCs/>
          <w:spacing w:val="-8"/>
          <w:sz w:val="20"/>
          <w:szCs w:val="20"/>
        </w:rPr>
        <w:t>Повреждения, вызванные попаданием внутрь систем изделия посторонних предметов, химически активных веществ, насекомых и т.п.</w:t>
      </w:r>
    </w:p>
    <w:p w:rsidR="003D43FA" w:rsidRPr="003D43FA" w:rsidRDefault="003D43FA" w:rsidP="00A817D5">
      <w:pPr>
        <w:numPr>
          <w:ilvl w:val="0"/>
          <w:numId w:val="36"/>
        </w:numPr>
        <w:tabs>
          <w:tab w:val="clear" w:pos="2880"/>
          <w:tab w:val="num" w:pos="142"/>
          <w:tab w:val="num" w:pos="1418"/>
        </w:tabs>
        <w:ind w:left="0" w:firstLine="709"/>
        <w:jc w:val="both"/>
        <w:rPr>
          <w:bCs/>
          <w:spacing w:val="-8"/>
          <w:sz w:val="20"/>
          <w:szCs w:val="20"/>
        </w:rPr>
      </w:pPr>
      <w:r w:rsidRPr="003D43FA">
        <w:rPr>
          <w:bCs/>
          <w:spacing w:val="-8"/>
          <w:sz w:val="20"/>
          <w:szCs w:val="20"/>
        </w:rPr>
        <w:t>Повреждения, вызванные стихией, пожарами, бытовыми факторами, случайными внешними факторами (гидравлический удар в водопроводной сети, засорение канализации и водопроводной сети и др.).</w:t>
      </w:r>
    </w:p>
    <w:p w:rsidR="003D43FA" w:rsidRPr="003D43FA" w:rsidRDefault="003D43FA" w:rsidP="00A817D5">
      <w:pPr>
        <w:numPr>
          <w:ilvl w:val="0"/>
          <w:numId w:val="36"/>
        </w:numPr>
        <w:tabs>
          <w:tab w:val="clear" w:pos="2880"/>
          <w:tab w:val="num" w:pos="142"/>
          <w:tab w:val="num" w:pos="1418"/>
        </w:tabs>
        <w:ind w:left="0" w:firstLine="709"/>
        <w:jc w:val="both"/>
        <w:rPr>
          <w:bCs/>
          <w:spacing w:val="-8"/>
          <w:sz w:val="20"/>
          <w:szCs w:val="20"/>
        </w:rPr>
      </w:pPr>
      <w:r w:rsidRPr="003D43FA">
        <w:rPr>
          <w:bCs/>
          <w:spacing w:val="-8"/>
          <w:sz w:val="20"/>
          <w:szCs w:val="20"/>
        </w:rPr>
        <w:t>Повреждения, вызванные несоответствием стандартам водопроводных и канализационных сетей.</w:t>
      </w:r>
    </w:p>
    <w:p w:rsidR="003D43FA" w:rsidRPr="003D43FA" w:rsidRDefault="003D43FA" w:rsidP="00A817D5">
      <w:pPr>
        <w:numPr>
          <w:ilvl w:val="0"/>
          <w:numId w:val="36"/>
        </w:numPr>
        <w:tabs>
          <w:tab w:val="clear" w:pos="2880"/>
          <w:tab w:val="num" w:pos="142"/>
          <w:tab w:val="num" w:pos="1418"/>
        </w:tabs>
        <w:ind w:left="0" w:firstLine="709"/>
        <w:jc w:val="both"/>
        <w:rPr>
          <w:bCs/>
          <w:spacing w:val="-8"/>
          <w:sz w:val="20"/>
          <w:szCs w:val="20"/>
        </w:rPr>
      </w:pPr>
      <w:r w:rsidRPr="003D43FA">
        <w:rPr>
          <w:bCs/>
          <w:spacing w:val="-8"/>
          <w:sz w:val="20"/>
          <w:szCs w:val="20"/>
        </w:rPr>
        <w:lastRenderedPageBreak/>
        <w:t>Повреждения, вызванные использованием нестандартных или некачественных расходных материалов, запасных частей, комплектующих, гигиенических принадлежностей и аксессуаров.</w:t>
      </w:r>
    </w:p>
    <w:p w:rsidR="003D43FA" w:rsidRPr="003D43FA" w:rsidRDefault="003D43FA" w:rsidP="00A817D5">
      <w:pPr>
        <w:numPr>
          <w:ilvl w:val="0"/>
          <w:numId w:val="36"/>
        </w:numPr>
        <w:tabs>
          <w:tab w:val="clear" w:pos="2880"/>
          <w:tab w:val="num" w:pos="142"/>
          <w:tab w:val="num" w:pos="1418"/>
        </w:tabs>
        <w:ind w:left="0" w:firstLine="709"/>
        <w:jc w:val="both"/>
        <w:rPr>
          <w:bCs/>
          <w:spacing w:val="-8"/>
          <w:sz w:val="20"/>
          <w:szCs w:val="20"/>
        </w:rPr>
      </w:pPr>
      <w:r w:rsidRPr="003D43FA">
        <w:rPr>
          <w:bCs/>
          <w:spacing w:val="-8"/>
          <w:sz w:val="20"/>
          <w:szCs w:val="20"/>
        </w:rPr>
        <w:t>Повреждения электрооборудования, вызванные резкими скачками напряжения в электрической сети;</w:t>
      </w:r>
    </w:p>
    <w:p w:rsidR="003D43FA" w:rsidRPr="003D43FA" w:rsidRDefault="003D43FA" w:rsidP="00FD24A6">
      <w:pPr>
        <w:numPr>
          <w:ilvl w:val="1"/>
          <w:numId w:val="37"/>
        </w:numPr>
        <w:tabs>
          <w:tab w:val="num" w:pos="851"/>
        </w:tabs>
        <w:ind w:left="0" w:firstLine="709"/>
        <w:jc w:val="both"/>
        <w:rPr>
          <w:spacing w:val="-8"/>
          <w:sz w:val="20"/>
          <w:szCs w:val="20"/>
        </w:rPr>
      </w:pPr>
      <w:r w:rsidRPr="003D43FA">
        <w:rPr>
          <w:spacing w:val="-8"/>
          <w:sz w:val="20"/>
          <w:szCs w:val="20"/>
        </w:rPr>
        <w:t>Изготовитель не оплачивает расходы по обеспечению свободного доступа к узлам и агрегатам изделий для их ремонта, по установке и перестановке замурованных изделий.</w:t>
      </w:r>
    </w:p>
    <w:p w:rsidR="003D43FA" w:rsidRPr="003D43FA" w:rsidRDefault="003D43FA" w:rsidP="00FD24A6">
      <w:pPr>
        <w:numPr>
          <w:ilvl w:val="1"/>
          <w:numId w:val="37"/>
        </w:numPr>
        <w:tabs>
          <w:tab w:val="num" w:pos="851"/>
        </w:tabs>
        <w:ind w:left="0" w:firstLine="709"/>
        <w:jc w:val="both"/>
        <w:rPr>
          <w:b/>
          <w:spacing w:val="-8"/>
          <w:sz w:val="20"/>
          <w:szCs w:val="20"/>
        </w:rPr>
      </w:pPr>
      <w:r w:rsidRPr="003D43FA">
        <w:rPr>
          <w:b/>
          <w:bCs/>
          <w:spacing w:val="-8"/>
          <w:sz w:val="20"/>
          <w:szCs w:val="20"/>
        </w:rPr>
        <w:t>Требуйте у сертифицированных специалистов по установке и обслуживанию внести все необходимые сведения об установке и проведении техобслуживания в гарантийный талон (проверяйте сертификационное удостоверение и срок, на который оно выдано, номер сертификационного удостоверения должен быть внесён в гарантийный талон).</w:t>
      </w:r>
    </w:p>
    <w:p w:rsidR="003D43FA" w:rsidRPr="003D43FA" w:rsidRDefault="003D43FA" w:rsidP="00FD24A6">
      <w:pPr>
        <w:numPr>
          <w:ilvl w:val="1"/>
          <w:numId w:val="37"/>
        </w:numPr>
        <w:tabs>
          <w:tab w:val="num" w:pos="969"/>
        </w:tabs>
        <w:ind w:left="0" w:firstLine="709"/>
        <w:jc w:val="both"/>
        <w:rPr>
          <w:spacing w:val="-8"/>
          <w:sz w:val="20"/>
          <w:szCs w:val="20"/>
        </w:rPr>
      </w:pPr>
      <w:r w:rsidRPr="003D43FA">
        <w:rPr>
          <w:bCs/>
          <w:spacing w:val="-8"/>
          <w:sz w:val="20"/>
          <w:szCs w:val="20"/>
        </w:rPr>
        <w:t xml:space="preserve">Установка (сборка, подключение и т.д.) изделий, замена деталей, имеющих ограниченный ресурс (роликов и т.п.) осуществляется как </w:t>
      </w:r>
      <w:r w:rsidRPr="003D43FA">
        <w:rPr>
          <w:bCs/>
          <w:spacing w:val="-8"/>
          <w:sz w:val="20"/>
          <w:szCs w:val="20"/>
          <w:u w:val="single"/>
        </w:rPr>
        <w:t>платная услуга</w:t>
      </w:r>
      <w:r w:rsidRPr="003D43FA">
        <w:rPr>
          <w:bCs/>
          <w:spacing w:val="-8"/>
          <w:sz w:val="20"/>
          <w:szCs w:val="20"/>
        </w:rPr>
        <w:t>.</w:t>
      </w:r>
    </w:p>
    <w:p w:rsidR="003D43FA" w:rsidRPr="003D43FA" w:rsidRDefault="003D43FA" w:rsidP="00FD24A6">
      <w:pPr>
        <w:numPr>
          <w:ilvl w:val="1"/>
          <w:numId w:val="37"/>
        </w:numPr>
        <w:tabs>
          <w:tab w:val="num" w:pos="969"/>
        </w:tabs>
        <w:ind w:left="0" w:firstLine="709"/>
        <w:jc w:val="both"/>
        <w:rPr>
          <w:spacing w:val="-8"/>
          <w:sz w:val="20"/>
          <w:szCs w:val="20"/>
        </w:rPr>
      </w:pPr>
      <w:r w:rsidRPr="003D43FA">
        <w:rPr>
          <w:bCs/>
          <w:spacing w:val="-8"/>
          <w:sz w:val="20"/>
          <w:szCs w:val="20"/>
        </w:rPr>
        <w:t xml:space="preserve">Изготовитель снимает с себя ответственность за возможный вред, прямо или косвенно нанесённый продукцией </w:t>
      </w:r>
      <w:r w:rsidRPr="003D43FA">
        <w:rPr>
          <w:spacing w:val="-8"/>
          <w:sz w:val="20"/>
          <w:szCs w:val="20"/>
          <w:lang w:val="en-US"/>
        </w:rPr>
        <w:t>RADOMIR</w:t>
      </w:r>
      <w:r w:rsidRPr="003D43FA">
        <w:rPr>
          <w:spacing w:val="-8"/>
          <w:sz w:val="20"/>
          <w:szCs w:val="20"/>
          <w:vertAlign w:val="superscript"/>
        </w:rPr>
        <w:t>®</w:t>
      </w:r>
      <w:r w:rsidRPr="003D43FA">
        <w:rPr>
          <w:spacing w:val="-8"/>
          <w:sz w:val="20"/>
          <w:szCs w:val="20"/>
        </w:rPr>
        <w:t>, людям, домашним животным, имуществу в случае, если это повреждение произошло в результате: установки изделия неквалифицированным специалистами, не соблюдения правил и условий эксплуатации, умышленных или неосторожных действий потребителя и третьих лиц (</w:t>
      </w:r>
      <w:r w:rsidRPr="003D43FA">
        <w:rPr>
          <w:b/>
          <w:spacing w:val="-8"/>
          <w:sz w:val="20"/>
          <w:szCs w:val="20"/>
        </w:rPr>
        <w:t>квалифицированный специалист имеет сертификат с определённым сроком действия, выданным заводом изготовителем</w:t>
      </w:r>
      <w:r w:rsidRPr="003D43FA">
        <w:rPr>
          <w:spacing w:val="-8"/>
          <w:sz w:val="20"/>
          <w:szCs w:val="20"/>
        </w:rPr>
        <w:t xml:space="preserve">). </w:t>
      </w:r>
    </w:p>
    <w:p w:rsidR="003D43FA" w:rsidRPr="003D43FA" w:rsidRDefault="003D43FA" w:rsidP="00FD24A6">
      <w:pPr>
        <w:numPr>
          <w:ilvl w:val="1"/>
          <w:numId w:val="37"/>
        </w:numPr>
        <w:ind w:left="0" w:firstLine="709"/>
        <w:jc w:val="both"/>
        <w:rPr>
          <w:spacing w:val="-8"/>
          <w:sz w:val="20"/>
          <w:szCs w:val="20"/>
        </w:rPr>
      </w:pPr>
      <w:r w:rsidRPr="003D43FA">
        <w:rPr>
          <w:spacing w:val="-8"/>
          <w:sz w:val="20"/>
          <w:szCs w:val="20"/>
        </w:rPr>
        <w:t>Изготовитель дает гарантию на ванн</w:t>
      </w:r>
      <w:r>
        <w:rPr>
          <w:spacing w:val="-8"/>
          <w:sz w:val="20"/>
          <w:szCs w:val="20"/>
        </w:rPr>
        <w:t>у/минибассейн</w:t>
      </w:r>
      <w:r w:rsidRPr="003D43FA">
        <w:rPr>
          <w:spacing w:val="-8"/>
          <w:sz w:val="20"/>
          <w:szCs w:val="20"/>
        </w:rPr>
        <w:t xml:space="preserve"> при соблюдении указанных требований:</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максимальная температура воды 45°С;</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недопустимы резкие перепады температуры воды (тепло-холод, и наоборот);</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используйте только рекомендованные средства для чистки поверхности ванны. Перед использованием любых моющих и дезинфицирующих средств в инструкции к этим средствам необходимо найти рекомендации производителя к использованию для обслуживания изделий с акриловым покрытием, с покрытием из полиметилметакрила, изделий из оргстекла;</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 допускайте контакта чистящих средств с изделием более 5 минут при комнатной температуре;</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удаляйте чистящее средство с поверхности изделия сразу после чистки интенсивным смывом теплой (до 45°С) водой;</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недопустимы химические реактивы на основе уксусной, соляной и других кислот, в том числе средств, для чистки акриловых поверхностей непроверенных производителей.</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недопустимо использование ванны для замачивания белья, использование хлорсодержащих стиральных порошков, всевозможных красителей (лак для ногтей, краски для волос, растворители и т.п.);</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изделия не предназначены для мытья животных, обслуживания растений и прочих бытовых нужд, кроме оздоровительных и гигиенических процедур.</w:t>
      </w:r>
    </w:p>
    <w:p w:rsidR="003D43FA" w:rsidRPr="003D43FA" w:rsidRDefault="003D43FA" w:rsidP="00FD24A6">
      <w:pPr>
        <w:ind w:firstLine="709"/>
        <w:jc w:val="both"/>
        <w:rPr>
          <w:b/>
          <w:spacing w:val="-8"/>
          <w:sz w:val="20"/>
          <w:szCs w:val="20"/>
        </w:rPr>
      </w:pPr>
      <w:r w:rsidRPr="003D43FA">
        <w:rPr>
          <w:b/>
          <w:spacing w:val="-8"/>
          <w:sz w:val="20"/>
          <w:szCs w:val="20"/>
        </w:rPr>
        <w:t>Несоблюдение указанных требований может привести к появлению микротрещин.</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lastRenderedPageBreak/>
        <w:t>обязательно наличие фильтров для очистки воды или использование воды, соответствующей ГОСТ Р 51232-98, СанПиН 2.1.4.1074-01;</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 xml:space="preserve">обязательно отключение гидромассажной ванны от сети электрического тока после принятия водных процедур. </w:t>
      </w:r>
    </w:p>
    <w:p w:rsidR="003D43FA" w:rsidRPr="003D43FA" w:rsidRDefault="003D43FA" w:rsidP="00FD24A6">
      <w:pPr>
        <w:ind w:firstLine="709"/>
        <w:jc w:val="both"/>
        <w:rPr>
          <w:b/>
          <w:spacing w:val="-8"/>
          <w:sz w:val="20"/>
          <w:szCs w:val="20"/>
        </w:rPr>
      </w:pPr>
      <w:r w:rsidRPr="003D43FA">
        <w:rPr>
          <w:b/>
          <w:spacing w:val="-8"/>
          <w:sz w:val="20"/>
          <w:szCs w:val="20"/>
        </w:rPr>
        <w:t>В противном случае из-за скачков напряжения в сети электрического тока возможны сбои в работе контроллеров управления. При несоблюдении данного условия претензии по работе контроллеров управления не принимаются.</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недопустимо воздействие прямых солнечных (ультрафиолетовых) лучей на ванну;</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при чистке ванны не использовать цветные губки, металлические губки или щетки.</w:t>
      </w:r>
    </w:p>
    <w:p w:rsidR="003D43FA" w:rsidRPr="003D43FA" w:rsidRDefault="003D43FA" w:rsidP="00FD24A6">
      <w:pPr>
        <w:ind w:firstLine="709"/>
        <w:jc w:val="both"/>
        <w:rPr>
          <w:b/>
          <w:spacing w:val="-8"/>
          <w:sz w:val="20"/>
          <w:szCs w:val="20"/>
        </w:rPr>
      </w:pPr>
      <w:r w:rsidRPr="003D43FA">
        <w:rPr>
          <w:b/>
          <w:spacing w:val="-8"/>
          <w:sz w:val="20"/>
          <w:szCs w:val="20"/>
        </w:rPr>
        <w:t>Несоблюдение указанных требований может привести к изменению цвета поверхности ванны и повреждению верхнего слоя.</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недопустимо устанавливать на бортах ванны посторонние предметы (горящие свечи, пепельницы, горящие сигареты, стеклянные и металлические изделия);</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горячий пепел от сигарет, сигар, папирос, курительных трубок при попадании на поверхность изделия приводит к образованию неудаляемых следов;</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 ставьте на дно ванны металлические предметы с острыми краями;</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оберегайте ванну от ударов и падения на края и дно тяжелых и острых предметов;</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 xml:space="preserve">слив-перелив является заменяемой (сменной) деталью изделия. </w:t>
      </w:r>
    </w:p>
    <w:p w:rsidR="003D43FA" w:rsidRPr="003D43FA" w:rsidRDefault="003D43FA" w:rsidP="00FD24A6">
      <w:pPr>
        <w:ind w:firstLine="709"/>
        <w:jc w:val="both"/>
        <w:rPr>
          <w:spacing w:val="-8"/>
          <w:sz w:val="20"/>
          <w:szCs w:val="20"/>
        </w:rPr>
      </w:pPr>
      <w:r w:rsidRPr="003D43FA">
        <w:rPr>
          <w:spacing w:val="-8"/>
          <w:sz w:val="20"/>
          <w:szCs w:val="20"/>
        </w:rPr>
        <w:t xml:space="preserve">При самостоятельной замене слива-перелива необходимо приобретать аналог в сервисном центре производителя, применять нейтральный герметик и только резиновые прокладки. Применение прокладок из пластика приводит к лучевым трещинам в местах соприкосновения с акрилом. Если нет ближайшего сервисного центра, то необходимо приобретать слив-перелив только для акриловых ванн и необходимо знать, что прокладки должны быть только резиновыми. </w:t>
      </w:r>
    </w:p>
    <w:p w:rsidR="003D43FA" w:rsidRPr="003D43FA" w:rsidRDefault="003D43FA" w:rsidP="00FD24A6">
      <w:pPr>
        <w:ind w:firstLine="709"/>
        <w:jc w:val="both"/>
        <w:rPr>
          <w:b/>
          <w:spacing w:val="-8"/>
          <w:sz w:val="20"/>
          <w:szCs w:val="20"/>
        </w:rPr>
      </w:pPr>
      <w:r w:rsidRPr="003D43FA">
        <w:rPr>
          <w:b/>
          <w:spacing w:val="-8"/>
          <w:sz w:val="20"/>
          <w:szCs w:val="20"/>
        </w:rPr>
        <w:t>Несоблюдение указанных требований может привести к повреждению ванны.</w:t>
      </w:r>
    </w:p>
    <w:p w:rsidR="003D43FA" w:rsidRPr="003D43FA" w:rsidRDefault="003D43FA" w:rsidP="00FD24A6">
      <w:pPr>
        <w:numPr>
          <w:ilvl w:val="0"/>
          <w:numId w:val="38"/>
        </w:numPr>
        <w:ind w:left="0" w:firstLine="709"/>
        <w:jc w:val="both"/>
        <w:rPr>
          <w:b/>
          <w:spacing w:val="-8"/>
          <w:sz w:val="20"/>
          <w:szCs w:val="20"/>
        </w:rPr>
      </w:pPr>
      <w:r w:rsidRPr="003D43FA">
        <w:rPr>
          <w:b/>
          <w:spacing w:val="-8"/>
          <w:sz w:val="20"/>
          <w:szCs w:val="20"/>
        </w:rPr>
        <w:t>На покрытия порошковой краской, хромом, бронзой и золотом производитель гарантии не дает, ввиду отсутствия контроля по применению химических средств для их чистки. При этом гарантия распространяется на работу самого изделия.</w:t>
      </w:r>
    </w:p>
    <w:p w:rsidR="003D43FA" w:rsidRPr="003D43FA" w:rsidRDefault="003D43FA" w:rsidP="00FD24A6">
      <w:pPr>
        <w:ind w:firstLine="709"/>
        <w:jc w:val="both"/>
        <w:rPr>
          <w:spacing w:val="-8"/>
          <w:sz w:val="20"/>
          <w:szCs w:val="20"/>
        </w:rPr>
      </w:pPr>
      <w:r w:rsidRPr="003D43FA">
        <w:rPr>
          <w:b/>
          <w:spacing w:val="-8"/>
          <w:sz w:val="20"/>
          <w:szCs w:val="20"/>
        </w:rPr>
        <w:t>ВНИМАНИЕ!</w:t>
      </w:r>
      <w:r w:rsidRPr="003D43FA">
        <w:rPr>
          <w:spacing w:val="-8"/>
          <w:sz w:val="20"/>
          <w:szCs w:val="20"/>
        </w:rPr>
        <w:t xml:space="preserve"> Комплектация изделия в золотом и бронзовом исполнении может иметь отклонения в цвете (оттенки). Претензии по данному пункту не принимаются.</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во время ремонта избегайте попадания строительной пыли на поверхность ванны (содержание взвешенных частиц в такой пыли крайне высоко и может при последующей непрофессиональной уборке привести к царапинам);</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пыль и сухую грязь удаляйте мягкой, увлажненной тканью без размазывания по поверхности изделия;</w:t>
      </w:r>
    </w:p>
    <w:p w:rsidR="003D43FA" w:rsidRPr="003D43FA" w:rsidRDefault="003D43FA" w:rsidP="00FD24A6">
      <w:pPr>
        <w:numPr>
          <w:ilvl w:val="0"/>
          <w:numId w:val="38"/>
        </w:numPr>
        <w:ind w:left="0" w:firstLine="709"/>
        <w:jc w:val="both"/>
        <w:rPr>
          <w:spacing w:val="-8"/>
          <w:sz w:val="20"/>
          <w:szCs w:val="20"/>
        </w:rPr>
      </w:pPr>
      <w:r w:rsidRPr="003D43FA">
        <w:rPr>
          <w:spacing w:val="-8"/>
          <w:sz w:val="20"/>
          <w:szCs w:val="20"/>
        </w:rPr>
        <w:t>не допускайте образования на поверхности изделия жирных и масляных пятен;</w:t>
      </w:r>
    </w:p>
    <w:p w:rsidR="003D43FA" w:rsidRPr="003D43FA" w:rsidRDefault="003D43FA" w:rsidP="00FD24A6">
      <w:pPr>
        <w:ind w:firstLine="709"/>
        <w:jc w:val="both"/>
        <w:rPr>
          <w:spacing w:val="-8"/>
          <w:sz w:val="20"/>
          <w:szCs w:val="20"/>
        </w:rPr>
      </w:pPr>
      <w:r w:rsidRPr="003D43FA">
        <w:rPr>
          <w:spacing w:val="-8"/>
          <w:sz w:val="20"/>
          <w:szCs w:val="20"/>
        </w:rPr>
        <w:t>3.10.</w:t>
      </w:r>
      <w:r w:rsidRPr="003D43FA">
        <w:rPr>
          <w:spacing w:val="-8"/>
          <w:sz w:val="20"/>
          <w:szCs w:val="20"/>
        </w:rPr>
        <w:tab/>
        <w:t>На изделия, устанавливаемые в местах коллективного или коммерческого использования, условия гарантийного обслуживания в данном случае оговариваются отдельно с производителем в форме договора.</w:t>
      </w:r>
    </w:p>
    <w:p w:rsidR="003D43FA" w:rsidRPr="003D43FA" w:rsidRDefault="003D43FA" w:rsidP="00FD24A6">
      <w:pPr>
        <w:ind w:firstLine="709"/>
        <w:jc w:val="both"/>
        <w:rPr>
          <w:spacing w:val="-8"/>
          <w:sz w:val="20"/>
          <w:szCs w:val="20"/>
        </w:rPr>
      </w:pPr>
      <w:r w:rsidRPr="003D43FA">
        <w:rPr>
          <w:spacing w:val="-8"/>
          <w:sz w:val="20"/>
          <w:szCs w:val="20"/>
        </w:rPr>
        <w:t>3.11.</w:t>
      </w:r>
      <w:r w:rsidRPr="003D43FA">
        <w:rPr>
          <w:spacing w:val="-8"/>
          <w:sz w:val="20"/>
          <w:szCs w:val="20"/>
        </w:rPr>
        <w:tab/>
        <w:t xml:space="preserve">Запрещается располагать посторонние предметы над элементами управления: кнопками, дисплеями, контроллерами управления и пр. При попадании на них воды, мыльной пены и других предметов может произойти самовключение или </w:t>
      </w:r>
      <w:r w:rsidRPr="003D43FA">
        <w:rPr>
          <w:spacing w:val="-8"/>
          <w:sz w:val="20"/>
          <w:szCs w:val="20"/>
        </w:rPr>
        <w:lastRenderedPageBreak/>
        <w:t>самовыключение изделия или даже его поломка. Это не является неисправностью, и гарантия в таком случае на изделие не распространяется.</w:t>
      </w:r>
    </w:p>
    <w:p w:rsidR="003D43FA" w:rsidRPr="003D43FA" w:rsidRDefault="003D43FA" w:rsidP="00FD24A6">
      <w:pPr>
        <w:ind w:firstLine="709"/>
        <w:jc w:val="both"/>
        <w:rPr>
          <w:bCs/>
          <w:spacing w:val="-8"/>
          <w:sz w:val="20"/>
          <w:szCs w:val="20"/>
        </w:rPr>
      </w:pPr>
      <w:r w:rsidRPr="003D43FA">
        <w:rPr>
          <w:bCs/>
          <w:spacing w:val="-8"/>
          <w:sz w:val="20"/>
          <w:szCs w:val="20"/>
        </w:rPr>
        <w:t>Изделие изготовлено и принято в соответствии с требованиями государственных стандартов, действующей технической документации и признано годным к эксплуатации.</w:t>
      </w:r>
    </w:p>
    <w:p w:rsidR="003D43FA" w:rsidRPr="003D43FA" w:rsidRDefault="003D43FA" w:rsidP="00FD24A6">
      <w:pPr>
        <w:ind w:firstLine="709"/>
        <w:jc w:val="both"/>
        <w:rPr>
          <w:spacing w:val="-8"/>
          <w:sz w:val="20"/>
          <w:szCs w:val="20"/>
        </w:rPr>
      </w:pPr>
      <w:r w:rsidRPr="003D43FA">
        <w:rPr>
          <w:bCs/>
          <w:spacing w:val="-8"/>
          <w:sz w:val="20"/>
          <w:szCs w:val="20"/>
        </w:rPr>
        <w:t xml:space="preserve">Производитель оставляет за собой право на </w:t>
      </w:r>
      <w:r w:rsidRPr="003D43FA">
        <w:rPr>
          <w:spacing w:val="-8"/>
          <w:sz w:val="20"/>
          <w:szCs w:val="20"/>
        </w:rPr>
        <w:t>технические изменения продукции</w:t>
      </w:r>
      <w:r w:rsidRPr="003D43FA">
        <w:rPr>
          <w:bCs/>
          <w:spacing w:val="-8"/>
          <w:sz w:val="20"/>
          <w:szCs w:val="20"/>
        </w:rPr>
        <w:t xml:space="preserve">, не ухудшающее эксплуатационных качеств товара, </w:t>
      </w:r>
      <w:r w:rsidRPr="003D43FA">
        <w:rPr>
          <w:spacing w:val="-8"/>
          <w:sz w:val="20"/>
          <w:szCs w:val="20"/>
        </w:rPr>
        <w:t>без уведомления потребителя.</w:t>
      </w:r>
    </w:p>
    <w:p w:rsidR="003D43FA" w:rsidRPr="003D43FA" w:rsidRDefault="003D43FA" w:rsidP="00FD24A6">
      <w:pPr>
        <w:ind w:firstLine="709"/>
        <w:jc w:val="both"/>
        <w:rPr>
          <w:spacing w:val="-8"/>
          <w:sz w:val="20"/>
          <w:szCs w:val="20"/>
        </w:rPr>
      </w:pPr>
    </w:p>
    <w:p w:rsidR="00F51498" w:rsidRPr="003D43FA" w:rsidRDefault="00F51498" w:rsidP="00FD24A6">
      <w:pPr>
        <w:ind w:firstLine="709"/>
        <w:jc w:val="both"/>
        <w:rPr>
          <w:spacing w:val="-8"/>
          <w:sz w:val="20"/>
          <w:szCs w:val="20"/>
        </w:rPr>
      </w:pPr>
      <w:r w:rsidRPr="003D43FA">
        <w:rPr>
          <w:spacing w:val="-8"/>
          <w:sz w:val="20"/>
          <w:szCs w:val="20"/>
        </w:rPr>
        <w:t xml:space="preserve">Компания </w:t>
      </w:r>
      <w:r w:rsidRPr="003D43FA">
        <w:rPr>
          <w:spacing w:val="-8"/>
          <w:sz w:val="20"/>
          <w:szCs w:val="20"/>
          <w:lang w:val="en-US"/>
        </w:rPr>
        <w:t>RADOMIR</w:t>
      </w:r>
      <w:r w:rsidRPr="003D43FA">
        <w:rPr>
          <w:spacing w:val="-8"/>
          <w:sz w:val="20"/>
          <w:szCs w:val="20"/>
          <w:vertAlign w:val="superscript"/>
        </w:rPr>
        <w:t>®</w:t>
      </w:r>
      <w:r w:rsidRPr="003D43FA">
        <w:rPr>
          <w:spacing w:val="-8"/>
          <w:sz w:val="20"/>
          <w:szCs w:val="20"/>
        </w:rPr>
        <w:t xml:space="preserve"> оставляет за собой право производить технические изменения продукции без уведомления потребителя.</w:t>
      </w:r>
    </w:p>
    <w:p w:rsidR="00A94B56" w:rsidRPr="00A94B56" w:rsidRDefault="003F74F1" w:rsidP="00FD24A6">
      <w:pPr>
        <w:numPr>
          <w:ilvl w:val="0"/>
          <w:numId w:val="11"/>
        </w:numPr>
        <w:jc w:val="both"/>
        <w:rPr>
          <w:b/>
          <w:bCs/>
          <w:sz w:val="18"/>
          <w:szCs w:val="20"/>
        </w:rPr>
      </w:pPr>
      <w:bookmarkStart w:id="30" w:name="_Toc224984097"/>
      <w:r w:rsidRPr="00E05269">
        <w:rPr>
          <w:b/>
          <w:sz w:val="20"/>
        </w:rPr>
        <w:t>Адрес предприятия-изготовителя</w:t>
      </w:r>
      <w:r w:rsidRPr="00E05269">
        <w:rPr>
          <w:sz w:val="22"/>
        </w:rPr>
        <w:t>:</w:t>
      </w:r>
    </w:p>
    <w:p w:rsidR="00A94B56" w:rsidRDefault="00A94B56" w:rsidP="003D43FA">
      <w:pPr>
        <w:jc w:val="both"/>
        <w:rPr>
          <w:sz w:val="20"/>
          <w:szCs w:val="22"/>
        </w:rPr>
      </w:pPr>
      <w:r w:rsidRPr="00A94B56">
        <w:rPr>
          <w:b/>
          <w:sz w:val="20"/>
          <w:szCs w:val="22"/>
        </w:rPr>
        <w:t>Юридический адрес</w:t>
      </w:r>
      <w:r>
        <w:rPr>
          <w:sz w:val="22"/>
        </w:rPr>
        <w:t xml:space="preserve">: </w:t>
      </w:r>
      <w:r w:rsidRPr="00A94B56">
        <w:rPr>
          <w:sz w:val="20"/>
          <w:szCs w:val="22"/>
        </w:rPr>
        <w:t>Россия, 109052,</w:t>
      </w:r>
      <w:r w:rsidR="003F74F1" w:rsidRPr="00A94B56">
        <w:rPr>
          <w:sz w:val="20"/>
          <w:szCs w:val="22"/>
        </w:rPr>
        <w:t xml:space="preserve"> г. Москва, </w:t>
      </w:r>
      <w:r w:rsidR="003F74F1" w:rsidRPr="00E05269">
        <w:rPr>
          <w:sz w:val="20"/>
          <w:szCs w:val="22"/>
        </w:rPr>
        <w:t xml:space="preserve">Рязанский проспект, д.2, стр.2 </w:t>
      </w:r>
    </w:p>
    <w:p w:rsidR="003F74F1" w:rsidRPr="00E05269" w:rsidRDefault="003F74F1" w:rsidP="003D43FA">
      <w:pPr>
        <w:jc w:val="both"/>
        <w:rPr>
          <w:b/>
          <w:bCs/>
          <w:sz w:val="18"/>
          <w:szCs w:val="20"/>
        </w:rPr>
      </w:pPr>
      <w:r w:rsidRPr="00E05269">
        <w:rPr>
          <w:b/>
          <w:sz w:val="20"/>
          <w:szCs w:val="22"/>
        </w:rPr>
        <w:t>Производство:</w:t>
      </w:r>
      <w:r w:rsidRPr="00E05269">
        <w:rPr>
          <w:sz w:val="20"/>
          <w:szCs w:val="22"/>
        </w:rPr>
        <w:t xml:space="preserve"> 601911, Владимирская обл., г. Ковров, ул. Еловая, д.25</w:t>
      </w:r>
    </w:p>
    <w:p w:rsidR="00240C53" w:rsidRPr="00E05269" w:rsidRDefault="002741FB" w:rsidP="00FD24A6">
      <w:pPr>
        <w:numPr>
          <w:ilvl w:val="0"/>
          <w:numId w:val="11"/>
        </w:numPr>
        <w:rPr>
          <w:b/>
          <w:bCs/>
        </w:rPr>
      </w:pPr>
      <w:r w:rsidRPr="00E05269">
        <w:rPr>
          <w:sz w:val="20"/>
          <w:szCs w:val="20"/>
        </w:rPr>
        <w:t>Адреса центров сервисного и гарантийного обслуживания</w:t>
      </w:r>
      <w:bookmarkEnd w:id="30"/>
      <w:r w:rsidRPr="00E05269">
        <w:rPr>
          <w:sz w:val="20"/>
          <w:szCs w:val="20"/>
        </w:rPr>
        <w:t xml:space="preserve"> вы можете найти на сайте </w:t>
      </w:r>
      <w:r w:rsidRPr="00E05269">
        <w:rPr>
          <w:b/>
          <w:u w:val="single"/>
          <w:lang w:val="en-US"/>
        </w:rPr>
        <w:t>www</w:t>
      </w:r>
      <w:r w:rsidRPr="00E05269">
        <w:rPr>
          <w:b/>
          <w:u w:val="single"/>
        </w:rPr>
        <w:t>.</w:t>
      </w:r>
      <w:r w:rsidRPr="00E05269">
        <w:rPr>
          <w:b/>
          <w:u w:val="single"/>
          <w:lang w:val="en-US"/>
        </w:rPr>
        <w:t>radomir</w:t>
      </w:r>
      <w:r w:rsidRPr="00E05269">
        <w:rPr>
          <w:b/>
          <w:u w:val="single"/>
        </w:rPr>
        <w:t>.</w:t>
      </w:r>
      <w:r w:rsidRPr="00E05269">
        <w:rPr>
          <w:b/>
          <w:u w:val="single"/>
          <w:lang w:val="en-US"/>
        </w:rPr>
        <w:t>ru</w:t>
      </w:r>
    </w:p>
    <w:p w:rsidR="00240C53" w:rsidRPr="00E05269" w:rsidRDefault="00240C53" w:rsidP="003D43FA">
      <w:pPr>
        <w:ind w:firstLine="741"/>
        <w:jc w:val="both"/>
        <w:rPr>
          <w:bCs/>
          <w:sz w:val="20"/>
          <w:szCs w:val="20"/>
        </w:rPr>
      </w:pPr>
      <w:r w:rsidRPr="00E05269">
        <w:rPr>
          <w:bCs/>
          <w:sz w:val="20"/>
          <w:szCs w:val="20"/>
        </w:rPr>
        <w:t xml:space="preserve">В других городах – обращайтесь в торговые организации, где Вы приобрели </w:t>
      </w:r>
      <w:r w:rsidR="00B85650" w:rsidRPr="00E05269">
        <w:rPr>
          <w:bCs/>
          <w:sz w:val="20"/>
          <w:szCs w:val="20"/>
        </w:rPr>
        <w:t>изделие</w:t>
      </w:r>
      <w:r w:rsidRPr="00E05269">
        <w:rPr>
          <w:bCs/>
          <w:sz w:val="20"/>
          <w:szCs w:val="20"/>
        </w:rPr>
        <w:t>.</w:t>
      </w:r>
    </w:p>
    <w:p w:rsidR="00240C53" w:rsidRPr="00E05269" w:rsidRDefault="00240C53" w:rsidP="00FD24A6">
      <w:pPr>
        <w:numPr>
          <w:ilvl w:val="0"/>
          <w:numId w:val="11"/>
        </w:numPr>
        <w:jc w:val="both"/>
        <w:rPr>
          <w:bCs/>
          <w:sz w:val="20"/>
          <w:szCs w:val="20"/>
        </w:rPr>
      </w:pPr>
      <w:r w:rsidRPr="00E05269">
        <w:rPr>
          <w:bCs/>
          <w:sz w:val="20"/>
          <w:szCs w:val="20"/>
        </w:rPr>
        <w:t xml:space="preserve">При приёмке </w:t>
      </w:r>
      <w:r w:rsidR="00B85650" w:rsidRPr="00E05269">
        <w:rPr>
          <w:bCs/>
          <w:sz w:val="20"/>
          <w:szCs w:val="20"/>
        </w:rPr>
        <w:t>изделия</w:t>
      </w:r>
      <w:r w:rsidRPr="00E05269">
        <w:rPr>
          <w:bCs/>
          <w:sz w:val="20"/>
          <w:szCs w:val="20"/>
        </w:rPr>
        <w:t>, после установки и подключения, выполнить осмотр на наличие механических повреждений. По механическим повреждениям, обнаруженным после, претензии не принимаются.</w:t>
      </w:r>
    </w:p>
    <w:p w:rsidR="00240C53" w:rsidRPr="00E05269" w:rsidRDefault="00240C53" w:rsidP="00FD24A6">
      <w:pPr>
        <w:numPr>
          <w:ilvl w:val="0"/>
          <w:numId w:val="11"/>
        </w:numPr>
        <w:rPr>
          <w:bCs/>
          <w:sz w:val="20"/>
          <w:szCs w:val="20"/>
        </w:rPr>
      </w:pPr>
      <w:r w:rsidRPr="00E05269">
        <w:rPr>
          <w:bCs/>
          <w:sz w:val="20"/>
          <w:szCs w:val="20"/>
        </w:rPr>
        <w:t>Перед эксплуатацией внимательно ознакомьтесь с надлежащей инструкцией</w:t>
      </w:r>
    </w:p>
    <w:p w:rsidR="00240C53" w:rsidRPr="00E05269" w:rsidRDefault="00240C53" w:rsidP="00FD24A6">
      <w:pPr>
        <w:numPr>
          <w:ilvl w:val="0"/>
          <w:numId w:val="11"/>
        </w:numPr>
        <w:rPr>
          <w:bCs/>
          <w:sz w:val="20"/>
          <w:szCs w:val="20"/>
        </w:rPr>
      </w:pPr>
      <w:r w:rsidRPr="00E05269">
        <w:rPr>
          <w:bCs/>
          <w:sz w:val="20"/>
          <w:szCs w:val="20"/>
        </w:rPr>
        <w:t>Требуйте при покупке и установке изделия</w:t>
      </w:r>
      <w:r w:rsidR="00B85650" w:rsidRPr="00E05269">
        <w:rPr>
          <w:bCs/>
          <w:sz w:val="20"/>
          <w:szCs w:val="20"/>
        </w:rPr>
        <w:t xml:space="preserve">, </w:t>
      </w:r>
      <w:r w:rsidRPr="00E05269">
        <w:rPr>
          <w:bCs/>
          <w:sz w:val="20"/>
          <w:szCs w:val="20"/>
        </w:rPr>
        <w:t xml:space="preserve">чтобы гарантийный документ был правильно заполнен, не имел исправлений, и в нем были указаны: </w:t>
      </w:r>
    </w:p>
    <w:p w:rsidR="00240C53" w:rsidRPr="00E05269" w:rsidRDefault="00240C53" w:rsidP="00FD24A6">
      <w:pPr>
        <w:numPr>
          <w:ilvl w:val="0"/>
          <w:numId w:val="12"/>
        </w:numPr>
        <w:tabs>
          <w:tab w:val="clear" w:pos="0"/>
        </w:tabs>
        <w:rPr>
          <w:bCs/>
          <w:sz w:val="20"/>
          <w:szCs w:val="20"/>
        </w:rPr>
      </w:pPr>
      <w:r w:rsidRPr="00E05269">
        <w:rPr>
          <w:bCs/>
          <w:sz w:val="20"/>
          <w:szCs w:val="20"/>
        </w:rPr>
        <w:t>модель и серийный номер изделия;</w:t>
      </w:r>
    </w:p>
    <w:p w:rsidR="00240C53" w:rsidRPr="00E05269" w:rsidRDefault="00240C53" w:rsidP="00FD24A6">
      <w:pPr>
        <w:numPr>
          <w:ilvl w:val="0"/>
          <w:numId w:val="12"/>
        </w:numPr>
        <w:tabs>
          <w:tab w:val="clear" w:pos="0"/>
        </w:tabs>
        <w:rPr>
          <w:bCs/>
          <w:sz w:val="20"/>
          <w:szCs w:val="20"/>
        </w:rPr>
      </w:pPr>
      <w:r w:rsidRPr="00E05269">
        <w:rPr>
          <w:bCs/>
          <w:sz w:val="20"/>
          <w:szCs w:val="20"/>
        </w:rPr>
        <w:t>дата продажи, штамп торговой организации и подпись продавца;</w:t>
      </w:r>
    </w:p>
    <w:p w:rsidR="00240C53" w:rsidRPr="00E05269" w:rsidRDefault="00240C53" w:rsidP="00FD24A6">
      <w:pPr>
        <w:numPr>
          <w:ilvl w:val="0"/>
          <w:numId w:val="12"/>
        </w:numPr>
        <w:tabs>
          <w:tab w:val="clear" w:pos="0"/>
        </w:tabs>
        <w:rPr>
          <w:sz w:val="20"/>
          <w:szCs w:val="20"/>
        </w:rPr>
      </w:pPr>
      <w:r w:rsidRPr="00E05269">
        <w:rPr>
          <w:bCs/>
          <w:sz w:val="20"/>
          <w:szCs w:val="20"/>
        </w:rPr>
        <w:t xml:space="preserve">дата установки, фамилия и подпись сервисного мастера, № сертификата мастера </w:t>
      </w:r>
      <w:r w:rsidRPr="00E05269">
        <w:rPr>
          <w:bCs/>
          <w:sz w:val="20"/>
          <w:szCs w:val="20"/>
          <w:lang w:val="en-US"/>
        </w:rPr>
        <w:t>RADOMIR</w:t>
      </w:r>
      <w:r w:rsidRPr="00E05269">
        <w:rPr>
          <w:bCs/>
          <w:sz w:val="20"/>
          <w:szCs w:val="20"/>
          <w:vertAlign w:val="superscript"/>
        </w:rPr>
        <w:t>®</w:t>
      </w:r>
      <w:r w:rsidRPr="00E05269">
        <w:rPr>
          <w:bCs/>
          <w:sz w:val="20"/>
          <w:szCs w:val="20"/>
        </w:rPr>
        <w:t>.</w:t>
      </w:r>
    </w:p>
    <w:p w:rsidR="005C0AA5" w:rsidRDefault="005C0AA5">
      <w:pPr>
        <w:rPr>
          <w:bCs/>
          <w:spacing w:val="-10"/>
          <w:kern w:val="32"/>
          <w:sz w:val="20"/>
          <w:szCs w:val="20"/>
        </w:rPr>
      </w:pPr>
      <w:bookmarkStart w:id="31" w:name="_Toc304186917"/>
      <w:r>
        <w:rPr>
          <w:b/>
          <w:spacing w:val="-10"/>
          <w:sz w:val="20"/>
          <w:szCs w:val="20"/>
        </w:rPr>
        <w:br w:type="page"/>
      </w:r>
    </w:p>
    <w:p w:rsidR="005C0AA5" w:rsidRDefault="005C0AA5">
      <w:pPr>
        <w:rPr>
          <w:bCs/>
          <w:spacing w:val="-10"/>
          <w:kern w:val="32"/>
          <w:sz w:val="20"/>
          <w:szCs w:val="20"/>
        </w:rPr>
      </w:pPr>
      <w:r>
        <w:rPr>
          <w:b/>
          <w:spacing w:val="-10"/>
          <w:sz w:val="20"/>
          <w:szCs w:val="20"/>
        </w:rPr>
        <w:lastRenderedPageBreak/>
        <w:br w:type="page"/>
      </w:r>
    </w:p>
    <w:p w:rsidR="00011ABC" w:rsidRPr="00E05269" w:rsidRDefault="00011ABC" w:rsidP="00AC3EF6">
      <w:pPr>
        <w:pStyle w:val="10"/>
        <w:pageBreakBefore/>
        <w:spacing w:before="0"/>
        <w:jc w:val="center"/>
        <w:rPr>
          <w:rFonts w:ascii="Times New Roman" w:hAnsi="Times New Roman" w:cs="Times New Roman"/>
          <w:b w:val="0"/>
          <w:spacing w:val="-10"/>
          <w:sz w:val="20"/>
          <w:szCs w:val="20"/>
        </w:rPr>
      </w:pPr>
      <w:bookmarkStart w:id="32" w:name="_Toc419186236"/>
      <w:r w:rsidRPr="00E05269">
        <w:rPr>
          <w:rFonts w:ascii="Times New Roman" w:hAnsi="Times New Roman" w:cs="Times New Roman"/>
          <w:b w:val="0"/>
          <w:spacing w:val="-10"/>
          <w:sz w:val="20"/>
          <w:szCs w:val="20"/>
        </w:rPr>
        <w:lastRenderedPageBreak/>
        <w:t>ГАРАНТИЙНЫЙ ТАЛОН</w:t>
      </w:r>
      <w:bookmarkEnd w:id="31"/>
      <w:bookmarkEnd w:id="32"/>
    </w:p>
    <w:p w:rsidR="00011ABC" w:rsidRPr="00E05269" w:rsidRDefault="00011ABC" w:rsidP="00011ABC">
      <w:pPr>
        <w:tabs>
          <w:tab w:val="left" w:pos="2477"/>
        </w:tabs>
        <w:jc w:val="both"/>
        <w:rPr>
          <w:rFonts w:ascii="Courier New" w:hAnsi="Courier New" w:cs="Courier New"/>
          <w:sz w:val="20"/>
          <w:szCs w:val="20"/>
        </w:rPr>
      </w:pPr>
      <w:r w:rsidRPr="00E05269">
        <w:rPr>
          <w:rFonts w:ascii="Courier New" w:hAnsi="Courier New" w:cs="Courier New"/>
          <w:sz w:val="20"/>
          <w:szCs w:val="20"/>
        </w:rPr>
        <w:tab/>
        <w:t>(остается у покупателя)</w:t>
      </w:r>
    </w:p>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ВНИМАНИЕ! Пожалуйста, требуйте от продавца полностью заполнять гарантийный талон, гарантийное свидетельство и талон повторного визита, проверяйте правильность указанных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5"/>
      </w:tblGrid>
      <w:tr w:rsidR="00011ABC" w:rsidRPr="00E05269" w:rsidTr="00011ABC">
        <w:trPr>
          <w:trHeight w:val="1176"/>
        </w:trPr>
        <w:tc>
          <w:tcPr>
            <w:tcW w:w="7502" w:type="dxa"/>
          </w:tcPr>
          <w:p w:rsidR="00011ABC" w:rsidRPr="00E05269" w:rsidRDefault="00011ABC" w:rsidP="00011ABC">
            <w:pPr>
              <w:jc w:val="both"/>
              <w:rPr>
                <w:rFonts w:ascii="Courier New" w:hAnsi="Courier New" w:cs="Courier New"/>
                <w:i/>
                <w:sz w:val="20"/>
                <w:szCs w:val="20"/>
                <w:u w:val="single"/>
              </w:rPr>
            </w:pPr>
            <w:r w:rsidRPr="00E05269">
              <w:rPr>
                <w:rFonts w:ascii="Courier New" w:hAnsi="Courier New" w:cs="Courier New"/>
                <w:i/>
                <w:sz w:val="20"/>
                <w:szCs w:val="20"/>
                <w:u w:val="single"/>
              </w:rPr>
              <w:t>Заполняется предприятием-изготовителем</w:t>
            </w:r>
          </w:p>
          <w:p w:rsidR="00011ABC" w:rsidRPr="00E05269" w:rsidRDefault="00011ABC" w:rsidP="00011ABC">
            <w:pPr>
              <w:jc w:val="both"/>
              <w:rPr>
                <w:rFonts w:ascii="Courier New" w:hAnsi="Courier New" w:cs="Courier New"/>
                <w:i/>
                <w:sz w:val="20"/>
                <w:szCs w:val="20"/>
                <w:u w:val="single"/>
              </w:rPr>
            </w:pPr>
          </w:p>
          <w:tbl>
            <w:tblPr>
              <w:tblW w:w="7352" w:type="dxa"/>
              <w:tblBorders>
                <w:insideH w:val="single" w:sz="4" w:space="0" w:color="auto"/>
                <w:insideV w:val="single" w:sz="4" w:space="0" w:color="auto"/>
              </w:tblBorders>
              <w:tblLook w:val="01E0" w:firstRow="1" w:lastRow="1" w:firstColumn="1" w:lastColumn="1" w:noHBand="0" w:noVBand="0"/>
            </w:tblPr>
            <w:tblGrid>
              <w:gridCol w:w="3782"/>
              <w:gridCol w:w="3570"/>
            </w:tblGrid>
            <w:tr w:rsidR="008D78DD" w:rsidRPr="00E05269" w:rsidTr="00275280">
              <w:trPr>
                <w:trHeight w:val="726"/>
              </w:trPr>
              <w:tc>
                <w:tcPr>
                  <w:tcW w:w="3782" w:type="dxa"/>
                  <w:tcBorders>
                    <w:top w:val="single" w:sz="4" w:space="0" w:color="auto"/>
                  </w:tcBorders>
                </w:tcPr>
                <w:p w:rsidR="008D78DD" w:rsidRPr="00E05269" w:rsidRDefault="008D78DD" w:rsidP="008D78DD">
                  <w:pPr>
                    <w:jc w:val="both"/>
                    <w:rPr>
                      <w:b/>
                      <w:sz w:val="20"/>
                      <w:szCs w:val="20"/>
                      <w:u w:val="single"/>
                      <w:lang w:val="en-US"/>
                    </w:rPr>
                  </w:pPr>
                  <w:r w:rsidRPr="00E05269">
                    <w:rPr>
                      <w:rFonts w:ascii="Courier New" w:hAnsi="Courier New" w:cs="Courier New"/>
                      <w:sz w:val="20"/>
                      <w:szCs w:val="20"/>
                    </w:rPr>
                    <w:t xml:space="preserve">Модель </w:t>
                  </w:r>
                  <w:proofErr w:type="spellStart"/>
                  <w:r w:rsidR="00967AFD" w:rsidRPr="00E05269">
                    <w:rPr>
                      <w:b/>
                      <w:sz w:val="20"/>
                      <w:szCs w:val="20"/>
                      <w:u w:val="single"/>
                      <w:lang w:val="en-US"/>
                    </w:rPr>
                    <w:t>Корнелия</w:t>
                  </w:r>
                  <w:proofErr w:type="spellEnd"/>
                </w:p>
                <w:p w:rsidR="008D78DD" w:rsidRPr="00E05269" w:rsidRDefault="008D78DD" w:rsidP="00011ABC">
                  <w:pPr>
                    <w:jc w:val="both"/>
                    <w:rPr>
                      <w:rFonts w:ascii="Courier New" w:hAnsi="Courier New" w:cs="Courier New"/>
                      <w:sz w:val="20"/>
                      <w:szCs w:val="20"/>
                    </w:rPr>
                  </w:pPr>
                </w:p>
              </w:tc>
              <w:tc>
                <w:tcPr>
                  <w:tcW w:w="3570" w:type="dxa"/>
                  <w:tcBorders>
                    <w:top w:val="single" w:sz="4" w:space="0" w:color="auto"/>
                  </w:tcBorders>
                </w:tcPr>
                <w:p w:rsidR="008D78DD" w:rsidRPr="00E05269" w:rsidRDefault="008D78DD" w:rsidP="00011ABC">
                  <w:pPr>
                    <w:jc w:val="both"/>
                    <w:rPr>
                      <w:rFonts w:ascii="Courier New" w:hAnsi="Courier New" w:cs="Courier New"/>
                      <w:sz w:val="20"/>
                      <w:szCs w:val="20"/>
                    </w:rPr>
                  </w:pPr>
                </w:p>
              </w:tc>
            </w:tr>
            <w:tr w:rsidR="00011ABC" w:rsidRPr="00E05269" w:rsidTr="00011ABC">
              <w:trPr>
                <w:trHeight w:val="165"/>
              </w:trPr>
              <w:tc>
                <w:tcPr>
                  <w:tcW w:w="3782"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Заводской номер</w:t>
                  </w:r>
                </w:p>
              </w:tc>
              <w:tc>
                <w:tcPr>
                  <w:tcW w:w="3570" w:type="dxa"/>
                </w:tcPr>
                <w:p w:rsidR="00011ABC" w:rsidRPr="00E05269" w:rsidRDefault="00011ABC" w:rsidP="00011ABC">
                  <w:pPr>
                    <w:jc w:val="both"/>
                    <w:rPr>
                      <w:rFonts w:ascii="Courier New" w:hAnsi="Courier New" w:cs="Courier New"/>
                      <w:sz w:val="20"/>
                      <w:szCs w:val="20"/>
                    </w:rPr>
                  </w:pPr>
                </w:p>
              </w:tc>
            </w:tr>
            <w:tr w:rsidR="00011ABC" w:rsidRPr="00E05269" w:rsidTr="00011ABC">
              <w:trPr>
                <w:trHeight w:val="165"/>
              </w:trPr>
              <w:tc>
                <w:tcPr>
                  <w:tcW w:w="3782" w:type="dxa"/>
                </w:tcPr>
                <w:p w:rsidR="00011ABC" w:rsidRPr="00E05269" w:rsidRDefault="00011ABC" w:rsidP="00011ABC">
                  <w:pPr>
                    <w:jc w:val="both"/>
                    <w:rPr>
                      <w:rFonts w:ascii="Courier New" w:hAnsi="Courier New" w:cs="Courier New"/>
                      <w:sz w:val="20"/>
                      <w:szCs w:val="20"/>
                    </w:rPr>
                  </w:pPr>
                  <w:proofErr w:type="spellStart"/>
                  <w:r w:rsidRPr="00E05269">
                    <w:rPr>
                      <w:rFonts w:ascii="Courier New" w:hAnsi="Courier New" w:cs="Courier New"/>
                      <w:sz w:val="20"/>
                      <w:szCs w:val="20"/>
                    </w:rPr>
                    <w:t>ОТК,дата</w:t>
                  </w:r>
                  <w:proofErr w:type="spellEnd"/>
                </w:p>
              </w:tc>
              <w:tc>
                <w:tcPr>
                  <w:tcW w:w="3570" w:type="dxa"/>
                </w:tcPr>
                <w:p w:rsidR="00011ABC" w:rsidRPr="00E05269" w:rsidRDefault="00011ABC" w:rsidP="00011ABC">
                  <w:pPr>
                    <w:jc w:val="both"/>
                    <w:rPr>
                      <w:rFonts w:ascii="Courier New" w:hAnsi="Courier New" w:cs="Courier New"/>
                      <w:sz w:val="20"/>
                      <w:szCs w:val="20"/>
                    </w:rPr>
                  </w:pPr>
                </w:p>
              </w:tc>
            </w:tr>
            <w:tr w:rsidR="00011ABC" w:rsidRPr="00E05269" w:rsidTr="00011ABC">
              <w:trPr>
                <w:trHeight w:val="333"/>
              </w:trPr>
              <w:tc>
                <w:tcPr>
                  <w:tcW w:w="7352" w:type="dxa"/>
                  <w:gridSpan w:val="2"/>
                  <w:tcBorders>
                    <w:bottom w:val="nil"/>
                  </w:tcBorders>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 xml:space="preserve">                                   М.П.</w:t>
                  </w:r>
                </w:p>
              </w:tc>
            </w:tr>
          </w:tbl>
          <w:p w:rsidR="00011ABC" w:rsidRPr="00E05269" w:rsidRDefault="00011ABC" w:rsidP="00011ABC">
            <w:pPr>
              <w:jc w:val="both"/>
              <w:rPr>
                <w:rFonts w:ascii="Courier New" w:hAnsi="Courier New" w:cs="Courier New"/>
                <w:i/>
                <w:sz w:val="20"/>
                <w:szCs w:val="20"/>
                <w:u w:val="single"/>
              </w:rPr>
            </w:pPr>
          </w:p>
        </w:tc>
      </w:tr>
      <w:tr w:rsidR="00011ABC" w:rsidRPr="00E05269" w:rsidTr="00011ABC">
        <w:trPr>
          <w:trHeight w:val="520"/>
        </w:trPr>
        <w:tc>
          <w:tcPr>
            <w:tcW w:w="7502" w:type="dxa"/>
          </w:tcPr>
          <w:p w:rsidR="00011ABC" w:rsidRPr="00E05269" w:rsidRDefault="00011ABC" w:rsidP="00011ABC">
            <w:pPr>
              <w:jc w:val="both"/>
              <w:rPr>
                <w:rFonts w:ascii="Courier New" w:hAnsi="Courier New" w:cs="Courier New"/>
                <w:i/>
                <w:sz w:val="20"/>
                <w:szCs w:val="20"/>
                <w:u w:val="single"/>
                <w:lang w:val="en-US"/>
              </w:rPr>
            </w:pPr>
            <w:r w:rsidRPr="00E05269">
              <w:rPr>
                <w:rFonts w:ascii="Courier New" w:hAnsi="Courier New" w:cs="Courier New"/>
                <w:i/>
                <w:sz w:val="20"/>
                <w:szCs w:val="20"/>
                <w:u w:val="single"/>
              </w:rPr>
              <w:t>Заполняется фирмой-продавцом</w:t>
            </w:r>
          </w:p>
          <w:p w:rsidR="00011ABC" w:rsidRPr="00E05269" w:rsidRDefault="00011ABC" w:rsidP="00011ABC">
            <w:pPr>
              <w:jc w:val="both"/>
              <w:rPr>
                <w:rFonts w:ascii="Courier New" w:hAnsi="Courier New" w:cs="Courier New"/>
                <w:sz w:val="20"/>
                <w:szCs w:val="20"/>
              </w:rPr>
            </w:pPr>
          </w:p>
        </w:tc>
      </w:tr>
      <w:tr w:rsidR="00011ABC" w:rsidRPr="00E05269" w:rsidTr="00011ABC">
        <w:trPr>
          <w:trHeight w:val="2210"/>
        </w:trPr>
        <w:tc>
          <w:tcPr>
            <w:tcW w:w="7502" w:type="dxa"/>
          </w:tcPr>
          <w:tbl>
            <w:tblPr>
              <w:tblW w:w="0" w:type="auto"/>
              <w:tblBorders>
                <w:insideH w:val="single" w:sz="4" w:space="0" w:color="auto"/>
                <w:insideV w:val="single" w:sz="4" w:space="0" w:color="auto"/>
              </w:tblBorders>
              <w:tblLook w:val="01E0" w:firstRow="1" w:lastRow="1" w:firstColumn="1" w:lastColumn="1" w:noHBand="0" w:noVBand="0"/>
            </w:tblPr>
            <w:tblGrid>
              <w:gridCol w:w="3362"/>
              <w:gridCol w:w="3697"/>
            </w:tblGrid>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Дата продажи</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Фирма-продавец</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Адрес фирмы</w:t>
                  </w:r>
                </w:p>
              </w:tc>
              <w:tc>
                <w:tcPr>
                  <w:tcW w:w="3636"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_____________________________</w:t>
                  </w:r>
                </w:p>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_____________________________</w:t>
                  </w:r>
                </w:p>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ФИО продавца</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Телефон</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Подпись</w:t>
                  </w:r>
                </w:p>
              </w:tc>
              <w:tc>
                <w:tcPr>
                  <w:tcW w:w="3636"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 xml:space="preserve">               М.П.</w:t>
                  </w:r>
                </w:p>
              </w:tc>
            </w:tr>
          </w:tbl>
          <w:p w:rsidR="00011ABC" w:rsidRPr="00E05269" w:rsidRDefault="00011ABC" w:rsidP="00011ABC">
            <w:pPr>
              <w:jc w:val="both"/>
              <w:rPr>
                <w:rFonts w:ascii="Courier New" w:hAnsi="Courier New" w:cs="Courier New"/>
                <w:i/>
                <w:sz w:val="20"/>
                <w:szCs w:val="20"/>
                <w:u w:val="single"/>
              </w:rPr>
            </w:pPr>
          </w:p>
        </w:tc>
      </w:tr>
      <w:tr w:rsidR="00011ABC" w:rsidRPr="00E05269" w:rsidTr="00011ABC">
        <w:trPr>
          <w:trHeight w:val="300"/>
        </w:trPr>
        <w:tc>
          <w:tcPr>
            <w:tcW w:w="7502" w:type="dxa"/>
          </w:tcPr>
          <w:p w:rsidR="00011ABC" w:rsidRPr="00E05269" w:rsidRDefault="00011ABC" w:rsidP="00011ABC">
            <w:pPr>
              <w:jc w:val="both"/>
              <w:rPr>
                <w:rFonts w:ascii="Courier New" w:hAnsi="Courier New" w:cs="Courier New"/>
                <w:sz w:val="20"/>
                <w:szCs w:val="20"/>
              </w:rPr>
            </w:pPr>
          </w:p>
        </w:tc>
      </w:tr>
      <w:tr w:rsidR="00011ABC" w:rsidRPr="00E05269" w:rsidTr="00011ABC">
        <w:trPr>
          <w:trHeight w:val="2220"/>
        </w:trPr>
        <w:tc>
          <w:tcPr>
            <w:tcW w:w="7502" w:type="dxa"/>
          </w:tcPr>
          <w:p w:rsidR="00011ABC" w:rsidRPr="00E05269" w:rsidRDefault="00011ABC" w:rsidP="00011ABC">
            <w:pPr>
              <w:jc w:val="both"/>
              <w:rPr>
                <w:rFonts w:ascii="Courier New" w:hAnsi="Courier New" w:cs="Courier New"/>
                <w:i/>
                <w:sz w:val="20"/>
                <w:szCs w:val="20"/>
                <w:u w:val="single"/>
              </w:rPr>
            </w:pPr>
            <w:r w:rsidRPr="00E05269">
              <w:rPr>
                <w:rFonts w:ascii="Courier New" w:hAnsi="Courier New" w:cs="Courier New"/>
                <w:i/>
                <w:sz w:val="20"/>
                <w:szCs w:val="20"/>
                <w:u w:val="single"/>
              </w:rPr>
              <w:t>Заполняется сервис-мастером (в случае установки сервисной фирмой)</w:t>
            </w:r>
          </w:p>
          <w:p w:rsidR="00011ABC" w:rsidRPr="00E05269" w:rsidRDefault="00011ABC" w:rsidP="00011ABC">
            <w:pPr>
              <w:jc w:val="both"/>
              <w:rPr>
                <w:rFonts w:ascii="Courier New" w:hAnsi="Courier New" w:cs="Courier New"/>
                <w:i/>
                <w:sz w:val="20"/>
                <w:szCs w:val="20"/>
                <w:u w:val="single"/>
              </w:rPr>
            </w:pPr>
          </w:p>
          <w:tbl>
            <w:tblPr>
              <w:tblW w:w="0" w:type="auto"/>
              <w:tblBorders>
                <w:insideH w:val="single" w:sz="4" w:space="0" w:color="auto"/>
                <w:insideV w:val="single" w:sz="4" w:space="0" w:color="auto"/>
              </w:tblBorders>
              <w:tblLook w:val="01E0" w:firstRow="1" w:lastRow="1" w:firstColumn="1" w:lastColumn="1" w:noHBand="0" w:noVBand="0"/>
            </w:tblPr>
            <w:tblGrid>
              <w:gridCol w:w="3732"/>
              <w:gridCol w:w="3327"/>
            </w:tblGrid>
            <w:tr w:rsidR="00011ABC" w:rsidRPr="00E05269" w:rsidTr="00011ABC">
              <w:tc>
                <w:tcPr>
                  <w:tcW w:w="3828" w:type="dxa"/>
                  <w:tcBorders>
                    <w:top w:val="single" w:sz="4" w:space="0" w:color="auto"/>
                  </w:tcBorders>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Название сервисной фирмы</w:t>
                  </w:r>
                </w:p>
              </w:tc>
              <w:tc>
                <w:tcPr>
                  <w:tcW w:w="3443" w:type="dxa"/>
                  <w:tcBorders>
                    <w:top w:val="single" w:sz="4" w:space="0" w:color="auto"/>
                  </w:tcBorders>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ФИО мастера</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Номер сертификата (если есть)</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Контактный телефон</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Дата визита</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Подпись</w:t>
                  </w:r>
                </w:p>
              </w:tc>
              <w:tc>
                <w:tcPr>
                  <w:tcW w:w="3443"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 xml:space="preserve">         М.П.</w:t>
                  </w:r>
                </w:p>
              </w:tc>
            </w:tr>
          </w:tbl>
          <w:p w:rsidR="00011ABC" w:rsidRPr="00E05269" w:rsidRDefault="00011ABC" w:rsidP="00011ABC">
            <w:pPr>
              <w:jc w:val="both"/>
              <w:rPr>
                <w:rFonts w:ascii="Courier New" w:hAnsi="Courier New" w:cs="Courier New"/>
                <w:sz w:val="20"/>
                <w:szCs w:val="20"/>
              </w:rPr>
            </w:pPr>
          </w:p>
        </w:tc>
      </w:tr>
      <w:tr w:rsidR="00011ABC" w:rsidRPr="00E05269" w:rsidTr="00011ABC">
        <w:trPr>
          <w:trHeight w:val="280"/>
        </w:trPr>
        <w:tc>
          <w:tcPr>
            <w:tcW w:w="7502" w:type="dxa"/>
          </w:tcPr>
          <w:p w:rsidR="00011ABC" w:rsidRPr="00E05269" w:rsidRDefault="00011ABC" w:rsidP="00011ABC">
            <w:pPr>
              <w:jc w:val="both"/>
              <w:rPr>
                <w:rFonts w:ascii="Courier New" w:hAnsi="Courier New" w:cs="Courier New"/>
                <w:i/>
                <w:sz w:val="20"/>
                <w:szCs w:val="20"/>
                <w:u w:val="single"/>
              </w:rPr>
            </w:pPr>
          </w:p>
        </w:tc>
      </w:tr>
      <w:tr w:rsidR="00011ABC" w:rsidRPr="00E05269" w:rsidTr="00011ABC">
        <w:trPr>
          <w:trHeight w:val="977"/>
        </w:trPr>
        <w:tc>
          <w:tcPr>
            <w:tcW w:w="7502" w:type="dxa"/>
          </w:tcPr>
          <w:p w:rsidR="00011ABC" w:rsidRPr="00E05269" w:rsidRDefault="00011ABC" w:rsidP="00011ABC">
            <w:pPr>
              <w:jc w:val="both"/>
              <w:rPr>
                <w:rFonts w:ascii="Courier New" w:hAnsi="Courier New" w:cs="Courier New"/>
                <w:b/>
                <w:i/>
                <w:sz w:val="20"/>
                <w:szCs w:val="20"/>
              </w:rPr>
            </w:pPr>
            <w:r w:rsidRPr="00E05269">
              <w:rPr>
                <w:rFonts w:ascii="Courier New" w:hAnsi="Courier New" w:cs="Courier New"/>
                <w:b/>
                <w:i/>
                <w:sz w:val="20"/>
                <w:szCs w:val="20"/>
              </w:rPr>
              <w:t>С гарантийными условиями ознакомлен, претензий по комплектации и внешнему виду не имею: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3517"/>
            </w:tblGrid>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Дата</w:t>
                  </w:r>
                </w:p>
              </w:tc>
              <w:tc>
                <w:tcPr>
                  <w:tcW w:w="3636"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Подпись</w:t>
                  </w: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ФИО покупателя</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Тел. покупателя</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Адрес покупателя</w:t>
                  </w:r>
                </w:p>
              </w:tc>
              <w:tc>
                <w:tcPr>
                  <w:tcW w:w="3636" w:type="dxa"/>
                </w:tcPr>
                <w:p w:rsidR="00011ABC" w:rsidRPr="00E05269" w:rsidRDefault="00011ABC" w:rsidP="00011ABC">
                  <w:pPr>
                    <w:jc w:val="both"/>
                    <w:rPr>
                      <w:rFonts w:ascii="Courier New" w:hAnsi="Courier New" w:cs="Courier New"/>
                      <w:sz w:val="20"/>
                      <w:szCs w:val="20"/>
                    </w:rPr>
                  </w:pPr>
                </w:p>
              </w:tc>
            </w:tr>
          </w:tbl>
          <w:p w:rsidR="00011ABC" w:rsidRPr="00E05269" w:rsidRDefault="00011ABC" w:rsidP="00011ABC">
            <w:pPr>
              <w:jc w:val="both"/>
              <w:rPr>
                <w:rFonts w:ascii="Courier New" w:hAnsi="Courier New" w:cs="Courier New"/>
                <w:b/>
                <w:i/>
                <w:sz w:val="20"/>
                <w:szCs w:val="20"/>
              </w:rPr>
            </w:pPr>
          </w:p>
        </w:tc>
      </w:tr>
    </w:tbl>
    <w:p w:rsidR="00A94B56" w:rsidRPr="00A94B56" w:rsidRDefault="00A94B56" w:rsidP="00A94B56"/>
    <w:p w:rsidR="00383D34" w:rsidRDefault="00383D34">
      <w:pPr>
        <w:rPr>
          <w:rFonts w:ascii="Arial" w:hAnsi="Arial" w:cs="Arial"/>
          <w:kern w:val="32"/>
          <w:sz w:val="18"/>
          <w:szCs w:val="18"/>
        </w:rPr>
      </w:pPr>
      <w:r>
        <w:rPr>
          <w:b/>
          <w:bCs/>
          <w:sz w:val="18"/>
          <w:szCs w:val="18"/>
        </w:rPr>
        <w:br w:type="page"/>
      </w:r>
    </w:p>
    <w:p w:rsidR="005C0AA5" w:rsidRDefault="005C0AA5">
      <w:pPr>
        <w:rPr>
          <w:b/>
          <w:bCs/>
          <w:sz w:val="18"/>
          <w:szCs w:val="18"/>
        </w:rPr>
      </w:pPr>
      <w:r>
        <w:rPr>
          <w:b/>
          <w:bCs/>
          <w:sz w:val="18"/>
          <w:szCs w:val="18"/>
        </w:rPr>
        <w:lastRenderedPageBreak/>
        <w:br w:type="page"/>
      </w:r>
    </w:p>
    <w:p w:rsidR="00011ABC" w:rsidRPr="00E05269" w:rsidRDefault="00011ABC" w:rsidP="005C0AA5">
      <w:pPr>
        <w:pageBreakBefore/>
        <w:tabs>
          <w:tab w:val="left" w:pos="2137"/>
        </w:tabs>
        <w:jc w:val="center"/>
        <w:rPr>
          <w:b/>
          <w:bCs/>
          <w:sz w:val="18"/>
          <w:szCs w:val="18"/>
        </w:rPr>
      </w:pPr>
      <w:r w:rsidRPr="00E05269">
        <w:rPr>
          <w:b/>
          <w:bCs/>
          <w:sz w:val="18"/>
          <w:szCs w:val="18"/>
        </w:rPr>
        <w:lastRenderedPageBreak/>
        <w:t>ГАРАНТИЙНОЕ СВИДЕТЕЛЬСТВО  №________________</w:t>
      </w:r>
    </w:p>
    <w:p w:rsidR="00011ABC" w:rsidRPr="00E05269" w:rsidRDefault="00011ABC" w:rsidP="00011ABC">
      <w:pPr>
        <w:tabs>
          <w:tab w:val="left" w:pos="2477"/>
        </w:tabs>
        <w:jc w:val="both"/>
        <w:rPr>
          <w:rFonts w:ascii="Courier New" w:hAnsi="Courier New" w:cs="Courier New"/>
          <w:sz w:val="20"/>
          <w:szCs w:val="20"/>
        </w:rPr>
      </w:pPr>
      <w:r w:rsidRPr="00E05269">
        <w:rPr>
          <w:rFonts w:ascii="Courier New" w:hAnsi="Courier New" w:cs="Courier New"/>
          <w:sz w:val="20"/>
          <w:szCs w:val="20"/>
        </w:rPr>
        <w:tab/>
        <w:t>(передается производителю)</w:t>
      </w:r>
    </w:p>
    <w:p w:rsidR="00011ABC" w:rsidRPr="00E05269" w:rsidRDefault="00011ABC" w:rsidP="00011ABC">
      <w:pPr>
        <w:tabs>
          <w:tab w:val="left" w:pos="2477"/>
        </w:tabs>
        <w:jc w:val="both"/>
        <w:rPr>
          <w:rFonts w:ascii="Courier New" w:hAnsi="Courier New" w:cs="Courier New"/>
          <w:sz w:val="20"/>
          <w:szCs w:val="20"/>
        </w:rPr>
      </w:pPr>
    </w:p>
    <w:tbl>
      <w:tblPr>
        <w:tblW w:w="7656"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6816"/>
        <w:gridCol w:w="385"/>
      </w:tblGrid>
      <w:tr w:rsidR="00011ABC" w:rsidRPr="00E05269" w:rsidTr="00011ABC">
        <w:trPr>
          <w:trHeight w:val="1176"/>
        </w:trPr>
        <w:tc>
          <w:tcPr>
            <w:tcW w:w="455" w:type="dxa"/>
            <w:vMerge w:val="restart"/>
            <w:tcBorders>
              <w:top w:val="nil"/>
              <w:left w:val="nil"/>
              <w:bottom w:val="nil"/>
              <w:right w:val="dashed" w:sz="4" w:space="0" w:color="auto"/>
            </w:tcBorders>
            <w:shd w:val="clear" w:color="auto" w:fill="auto"/>
            <w:textDirection w:val="tbRl"/>
          </w:tcPr>
          <w:p w:rsidR="00011ABC" w:rsidRPr="00E05269" w:rsidRDefault="00011ABC" w:rsidP="00011ABC">
            <w:pPr>
              <w:ind w:left="113" w:right="113"/>
              <w:rPr>
                <w:rFonts w:ascii="Courier New" w:hAnsi="Courier New" w:cs="Courier New"/>
                <w:i/>
                <w:sz w:val="20"/>
                <w:szCs w:val="20"/>
              </w:rPr>
            </w:pPr>
            <w:r w:rsidRPr="00E05269">
              <w:rPr>
                <w:rFonts w:ascii="Courier New" w:hAnsi="Courier New" w:cs="Courier New"/>
                <w:sz w:val="20"/>
                <w:szCs w:val="20"/>
              </w:rPr>
              <w:t>Отрывной талон                Отрывной талон               Отрывной талон</w:t>
            </w:r>
          </w:p>
        </w:tc>
        <w:tc>
          <w:tcPr>
            <w:tcW w:w="6816" w:type="dxa"/>
            <w:tcBorders>
              <w:left w:val="dashed" w:sz="4" w:space="0" w:color="auto"/>
              <w:right w:val="dashed" w:sz="4" w:space="0" w:color="auto"/>
            </w:tcBorders>
          </w:tcPr>
          <w:p w:rsidR="00011ABC" w:rsidRPr="00E05269" w:rsidRDefault="00011ABC" w:rsidP="00011ABC">
            <w:pPr>
              <w:jc w:val="both"/>
              <w:rPr>
                <w:rFonts w:ascii="Courier New" w:hAnsi="Courier New" w:cs="Courier New"/>
                <w:i/>
                <w:sz w:val="20"/>
                <w:szCs w:val="20"/>
                <w:u w:val="single"/>
              </w:rPr>
            </w:pPr>
            <w:r w:rsidRPr="00E05269">
              <w:rPr>
                <w:rFonts w:ascii="Courier New" w:hAnsi="Courier New" w:cs="Courier New"/>
                <w:i/>
                <w:sz w:val="20"/>
                <w:szCs w:val="20"/>
                <w:u w:val="single"/>
              </w:rPr>
              <w:t>Заполняется предприятием-изготовителем</w:t>
            </w:r>
          </w:p>
          <w:p w:rsidR="00011ABC" w:rsidRPr="00E05269" w:rsidRDefault="00011ABC" w:rsidP="00011ABC">
            <w:pPr>
              <w:jc w:val="both"/>
              <w:rPr>
                <w:rFonts w:ascii="Courier New" w:hAnsi="Courier New" w:cs="Courier New"/>
                <w:i/>
                <w:sz w:val="20"/>
                <w:szCs w:val="20"/>
                <w:u w:val="single"/>
              </w:rPr>
            </w:pPr>
          </w:p>
          <w:tbl>
            <w:tblPr>
              <w:tblW w:w="7301" w:type="dxa"/>
              <w:tblBorders>
                <w:insideH w:val="single" w:sz="4" w:space="0" w:color="auto"/>
                <w:insideV w:val="single" w:sz="4" w:space="0" w:color="auto"/>
              </w:tblBorders>
              <w:tblLayout w:type="fixed"/>
              <w:tblLook w:val="01E0" w:firstRow="1" w:lastRow="1" w:firstColumn="1" w:lastColumn="1" w:noHBand="0" w:noVBand="0"/>
            </w:tblPr>
            <w:tblGrid>
              <w:gridCol w:w="3164"/>
              <w:gridCol w:w="4137"/>
            </w:tblGrid>
            <w:tr w:rsidR="008D78DD" w:rsidRPr="00E05269" w:rsidTr="00275280">
              <w:trPr>
                <w:trHeight w:val="811"/>
              </w:trPr>
              <w:tc>
                <w:tcPr>
                  <w:tcW w:w="3164" w:type="dxa"/>
                  <w:tcBorders>
                    <w:top w:val="single" w:sz="4" w:space="0" w:color="auto"/>
                  </w:tcBorders>
                </w:tcPr>
                <w:p w:rsidR="008D78DD" w:rsidRPr="00E05269" w:rsidRDefault="008D78DD" w:rsidP="008D78DD">
                  <w:pPr>
                    <w:jc w:val="both"/>
                    <w:rPr>
                      <w:rFonts w:ascii="Courier New" w:hAnsi="Courier New" w:cs="Courier New"/>
                      <w:sz w:val="20"/>
                      <w:szCs w:val="20"/>
                    </w:rPr>
                  </w:pPr>
                  <w:r w:rsidRPr="00E05269">
                    <w:rPr>
                      <w:rFonts w:ascii="Courier New" w:hAnsi="Courier New" w:cs="Courier New"/>
                      <w:sz w:val="20"/>
                      <w:szCs w:val="20"/>
                    </w:rPr>
                    <w:t xml:space="preserve">Модель </w:t>
                  </w:r>
                  <w:proofErr w:type="spellStart"/>
                  <w:r w:rsidR="00967AFD" w:rsidRPr="00E05269">
                    <w:rPr>
                      <w:b/>
                      <w:sz w:val="20"/>
                      <w:szCs w:val="20"/>
                      <w:u w:val="single"/>
                      <w:lang w:val="en-US"/>
                    </w:rPr>
                    <w:t>Корнелия</w:t>
                  </w:r>
                  <w:proofErr w:type="spellEnd"/>
                </w:p>
              </w:tc>
              <w:tc>
                <w:tcPr>
                  <w:tcW w:w="4137" w:type="dxa"/>
                  <w:tcBorders>
                    <w:top w:val="single" w:sz="4" w:space="0" w:color="auto"/>
                  </w:tcBorders>
                </w:tcPr>
                <w:p w:rsidR="008D78DD" w:rsidRPr="00E05269" w:rsidRDefault="008D78DD" w:rsidP="00011ABC">
                  <w:pPr>
                    <w:jc w:val="both"/>
                    <w:rPr>
                      <w:rFonts w:ascii="Courier New" w:hAnsi="Courier New" w:cs="Courier New"/>
                      <w:sz w:val="20"/>
                      <w:szCs w:val="20"/>
                    </w:rPr>
                  </w:pPr>
                </w:p>
              </w:tc>
            </w:tr>
            <w:tr w:rsidR="00011ABC" w:rsidRPr="00E05269" w:rsidTr="00011ABC">
              <w:trPr>
                <w:trHeight w:val="165"/>
              </w:trPr>
              <w:tc>
                <w:tcPr>
                  <w:tcW w:w="3164"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Заводской номер</w:t>
                  </w:r>
                </w:p>
              </w:tc>
              <w:tc>
                <w:tcPr>
                  <w:tcW w:w="4137" w:type="dxa"/>
                </w:tcPr>
                <w:p w:rsidR="00011ABC" w:rsidRPr="00E05269" w:rsidRDefault="00011ABC" w:rsidP="00011ABC">
                  <w:pPr>
                    <w:ind w:firstLine="709"/>
                    <w:jc w:val="both"/>
                    <w:rPr>
                      <w:rFonts w:ascii="Courier New" w:hAnsi="Courier New" w:cs="Courier New"/>
                      <w:sz w:val="20"/>
                      <w:szCs w:val="20"/>
                    </w:rPr>
                  </w:pPr>
                </w:p>
              </w:tc>
            </w:tr>
            <w:tr w:rsidR="00011ABC" w:rsidRPr="00E05269" w:rsidTr="00011ABC">
              <w:trPr>
                <w:trHeight w:val="165"/>
              </w:trPr>
              <w:tc>
                <w:tcPr>
                  <w:tcW w:w="3164" w:type="dxa"/>
                </w:tcPr>
                <w:p w:rsidR="00011ABC" w:rsidRPr="00E05269" w:rsidRDefault="00011ABC" w:rsidP="00011ABC">
                  <w:pPr>
                    <w:jc w:val="both"/>
                    <w:rPr>
                      <w:rFonts w:ascii="Courier New" w:hAnsi="Courier New" w:cs="Courier New"/>
                      <w:sz w:val="20"/>
                      <w:szCs w:val="20"/>
                    </w:rPr>
                  </w:pPr>
                  <w:proofErr w:type="spellStart"/>
                  <w:r w:rsidRPr="00E05269">
                    <w:rPr>
                      <w:rFonts w:ascii="Courier New" w:hAnsi="Courier New" w:cs="Courier New"/>
                      <w:sz w:val="20"/>
                      <w:szCs w:val="20"/>
                    </w:rPr>
                    <w:t>ОТК,дата</w:t>
                  </w:r>
                  <w:proofErr w:type="spellEnd"/>
                </w:p>
              </w:tc>
              <w:tc>
                <w:tcPr>
                  <w:tcW w:w="4137" w:type="dxa"/>
                </w:tcPr>
                <w:p w:rsidR="00011ABC" w:rsidRPr="00E05269" w:rsidRDefault="00011ABC" w:rsidP="00011ABC">
                  <w:pPr>
                    <w:tabs>
                      <w:tab w:val="left" w:pos="424"/>
                    </w:tabs>
                    <w:jc w:val="both"/>
                    <w:rPr>
                      <w:rFonts w:ascii="Courier New" w:hAnsi="Courier New" w:cs="Courier New"/>
                      <w:sz w:val="20"/>
                      <w:szCs w:val="20"/>
                    </w:rPr>
                  </w:pPr>
                  <w:r w:rsidRPr="00E05269">
                    <w:rPr>
                      <w:rFonts w:ascii="Courier New" w:hAnsi="Courier New" w:cs="Courier New"/>
                      <w:sz w:val="20"/>
                      <w:szCs w:val="20"/>
                    </w:rPr>
                    <w:tab/>
                  </w:r>
                </w:p>
              </w:tc>
            </w:tr>
            <w:tr w:rsidR="00011ABC" w:rsidRPr="00E05269" w:rsidTr="00011ABC">
              <w:trPr>
                <w:trHeight w:val="333"/>
              </w:trPr>
              <w:tc>
                <w:tcPr>
                  <w:tcW w:w="7301" w:type="dxa"/>
                  <w:gridSpan w:val="2"/>
                  <w:tcBorders>
                    <w:bottom w:val="nil"/>
                  </w:tcBorders>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 xml:space="preserve">                                   М.П.</w:t>
                  </w:r>
                </w:p>
              </w:tc>
            </w:tr>
          </w:tbl>
          <w:p w:rsidR="00011ABC" w:rsidRPr="00E05269" w:rsidRDefault="00011ABC" w:rsidP="00011ABC">
            <w:pPr>
              <w:jc w:val="both"/>
              <w:rPr>
                <w:rFonts w:ascii="Courier New" w:hAnsi="Courier New" w:cs="Courier New"/>
                <w:i/>
                <w:sz w:val="20"/>
                <w:szCs w:val="20"/>
                <w:u w:val="single"/>
              </w:rPr>
            </w:pPr>
          </w:p>
        </w:tc>
        <w:tc>
          <w:tcPr>
            <w:tcW w:w="385" w:type="dxa"/>
            <w:vMerge w:val="restart"/>
            <w:tcBorders>
              <w:top w:val="nil"/>
              <w:left w:val="dashed" w:sz="4" w:space="0" w:color="auto"/>
              <w:bottom w:val="nil"/>
              <w:right w:val="nil"/>
            </w:tcBorders>
            <w:shd w:val="clear" w:color="auto" w:fill="auto"/>
            <w:textDirection w:val="btLr"/>
          </w:tcPr>
          <w:p w:rsidR="00011ABC" w:rsidRPr="00E05269" w:rsidRDefault="00011ABC" w:rsidP="00011ABC">
            <w:pPr>
              <w:ind w:left="113" w:right="113"/>
              <w:rPr>
                <w:rFonts w:ascii="Courier New" w:hAnsi="Courier New" w:cs="Courier New"/>
                <w:i/>
                <w:sz w:val="20"/>
                <w:szCs w:val="20"/>
                <w:u w:val="single"/>
              </w:rPr>
            </w:pPr>
            <w:r w:rsidRPr="00E05269">
              <w:rPr>
                <w:rFonts w:ascii="Courier New" w:hAnsi="Courier New" w:cs="Courier New"/>
                <w:sz w:val="20"/>
                <w:szCs w:val="20"/>
              </w:rPr>
              <w:t>Отрывной талон                Отрывной талон               Отрывной талон</w:t>
            </w:r>
          </w:p>
        </w:tc>
      </w:tr>
      <w:tr w:rsidR="00011ABC" w:rsidRPr="00E05269" w:rsidTr="00011ABC">
        <w:trPr>
          <w:trHeight w:val="520"/>
        </w:trPr>
        <w:tc>
          <w:tcPr>
            <w:tcW w:w="455" w:type="dxa"/>
            <w:vMerge/>
            <w:tcBorders>
              <w:left w:val="nil"/>
              <w:bottom w:val="nil"/>
              <w:right w:val="dashed" w:sz="4" w:space="0" w:color="auto"/>
            </w:tcBorders>
            <w:shd w:val="clear" w:color="auto" w:fill="auto"/>
          </w:tcPr>
          <w:p w:rsidR="00011ABC" w:rsidRPr="00E05269" w:rsidRDefault="00011ABC" w:rsidP="00011ABC">
            <w:pPr>
              <w:jc w:val="both"/>
              <w:rPr>
                <w:rFonts w:ascii="Courier New" w:hAnsi="Courier New" w:cs="Courier New"/>
                <w:i/>
                <w:sz w:val="20"/>
                <w:szCs w:val="20"/>
                <w:u w:val="single"/>
              </w:rPr>
            </w:pPr>
          </w:p>
        </w:tc>
        <w:tc>
          <w:tcPr>
            <w:tcW w:w="6816" w:type="dxa"/>
            <w:tcBorders>
              <w:left w:val="dashed" w:sz="4" w:space="0" w:color="auto"/>
              <w:right w:val="dashed" w:sz="4" w:space="0" w:color="auto"/>
            </w:tcBorders>
          </w:tcPr>
          <w:p w:rsidR="00011ABC" w:rsidRPr="00E05269" w:rsidRDefault="00011ABC" w:rsidP="00011ABC">
            <w:pPr>
              <w:jc w:val="both"/>
              <w:rPr>
                <w:rFonts w:ascii="Courier New" w:hAnsi="Courier New" w:cs="Courier New"/>
                <w:i/>
                <w:sz w:val="20"/>
                <w:szCs w:val="20"/>
                <w:u w:val="single"/>
                <w:lang w:val="en-US"/>
              </w:rPr>
            </w:pPr>
            <w:r w:rsidRPr="00E05269">
              <w:rPr>
                <w:rFonts w:ascii="Courier New" w:hAnsi="Courier New" w:cs="Courier New"/>
                <w:i/>
                <w:sz w:val="20"/>
                <w:szCs w:val="20"/>
                <w:u w:val="single"/>
              </w:rPr>
              <w:t>Заполняется фирмой-продавцом</w:t>
            </w:r>
          </w:p>
          <w:p w:rsidR="00011ABC" w:rsidRPr="00E05269" w:rsidRDefault="00011ABC" w:rsidP="00011ABC">
            <w:pPr>
              <w:jc w:val="both"/>
              <w:rPr>
                <w:rFonts w:ascii="Courier New" w:hAnsi="Courier New" w:cs="Courier New"/>
                <w:sz w:val="20"/>
                <w:szCs w:val="20"/>
              </w:rPr>
            </w:pPr>
          </w:p>
        </w:tc>
        <w:tc>
          <w:tcPr>
            <w:tcW w:w="385" w:type="dxa"/>
            <w:vMerge/>
            <w:tcBorders>
              <w:left w:val="dashed" w:sz="4" w:space="0" w:color="auto"/>
              <w:bottom w:val="nil"/>
              <w:right w:val="nil"/>
            </w:tcBorders>
            <w:shd w:val="clear" w:color="auto" w:fill="auto"/>
          </w:tcPr>
          <w:p w:rsidR="00011ABC" w:rsidRPr="00E05269" w:rsidRDefault="00011ABC" w:rsidP="00011ABC">
            <w:pPr>
              <w:rPr>
                <w:rFonts w:ascii="Courier New" w:hAnsi="Courier New" w:cs="Courier New"/>
                <w:i/>
                <w:sz w:val="20"/>
                <w:szCs w:val="20"/>
                <w:u w:val="single"/>
              </w:rPr>
            </w:pPr>
          </w:p>
        </w:tc>
      </w:tr>
      <w:tr w:rsidR="00011ABC" w:rsidRPr="00E05269" w:rsidTr="00011ABC">
        <w:trPr>
          <w:trHeight w:val="2210"/>
        </w:trPr>
        <w:tc>
          <w:tcPr>
            <w:tcW w:w="455" w:type="dxa"/>
            <w:vMerge/>
            <w:tcBorders>
              <w:left w:val="nil"/>
              <w:bottom w:val="nil"/>
              <w:right w:val="dashed" w:sz="4" w:space="0" w:color="auto"/>
            </w:tcBorders>
            <w:shd w:val="clear" w:color="auto" w:fill="auto"/>
          </w:tcPr>
          <w:p w:rsidR="00011ABC" w:rsidRPr="00E05269" w:rsidRDefault="00011ABC" w:rsidP="00011ABC">
            <w:pPr>
              <w:jc w:val="both"/>
              <w:rPr>
                <w:rFonts w:ascii="Courier New" w:hAnsi="Courier New" w:cs="Courier New"/>
                <w:sz w:val="20"/>
                <w:szCs w:val="20"/>
              </w:rPr>
            </w:pPr>
          </w:p>
        </w:tc>
        <w:tc>
          <w:tcPr>
            <w:tcW w:w="6816" w:type="dxa"/>
            <w:tcBorders>
              <w:left w:val="dashed" w:sz="4" w:space="0" w:color="auto"/>
              <w:right w:val="dashed" w:sz="4" w:space="0" w:color="auto"/>
            </w:tcBorders>
          </w:tcPr>
          <w:tbl>
            <w:tblPr>
              <w:tblW w:w="7301" w:type="dxa"/>
              <w:tblBorders>
                <w:insideH w:val="single" w:sz="4" w:space="0" w:color="auto"/>
                <w:insideV w:val="single" w:sz="4" w:space="0" w:color="auto"/>
              </w:tblBorders>
              <w:tblLayout w:type="fixed"/>
              <w:tblLook w:val="01E0" w:firstRow="1" w:lastRow="1" w:firstColumn="1" w:lastColumn="1" w:noHBand="0" w:noVBand="0"/>
            </w:tblPr>
            <w:tblGrid>
              <w:gridCol w:w="2597"/>
              <w:gridCol w:w="4704"/>
            </w:tblGrid>
            <w:tr w:rsidR="00011ABC" w:rsidRPr="00E05269" w:rsidTr="00011ABC">
              <w:tc>
                <w:tcPr>
                  <w:tcW w:w="2597"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Дата продажи</w:t>
                  </w:r>
                </w:p>
              </w:tc>
              <w:tc>
                <w:tcPr>
                  <w:tcW w:w="4704" w:type="dxa"/>
                  <w:tcBorders>
                    <w:top w:val="nil"/>
                  </w:tcBorders>
                </w:tcPr>
                <w:p w:rsidR="00011ABC" w:rsidRPr="00E05269" w:rsidRDefault="00011ABC" w:rsidP="00011ABC">
                  <w:pPr>
                    <w:tabs>
                      <w:tab w:val="left" w:pos="936"/>
                    </w:tabs>
                    <w:jc w:val="both"/>
                    <w:rPr>
                      <w:rFonts w:ascii="Courier New" w:hAnsi="Courier New" w:cs="Courier New"/>
                      <w:sz w:val="20"/>
                      <w:szCs w:val="20"/>
                    </w:rPr>
                  </w:pPr>
                  <w:r w:rsidRPr="00E05269">
                    <w:rPr>
                      <w:rFonts w:ascii="Courier New" w:hAnsi="Courier New" w:cs="Courier New"/>
                      <w:sz w:val="20"/>
                      <w:szCs w:val="20"/>
                    </w:rPr>
                    <w:tab/>
                  </w:r>
                </w:p>
              </w:tc>
            </w:tr>
            <w:tr w:rsidR="00011ABC" w:rsidRPr="00E05269" w:rsidTr="00011ABC">
              <w:tc>
                <w:tcPr>
                  <w:tcW w:w="2597"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Фирма-продавец</w:t>
                  </w:r>
                </w:p>
              </w:tc>
              <w:tc>
                <w:tcPr>
                  <w:tcW w:w="4704"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2597"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Адрес фирмы</w:t>
                  </w:r>
                </w:p>
              </w:tc>
              <w:tc>
                <w:tcPr>
                  <w:tcW w:w="4704"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_____________________________</w:t>
                  </w:r>
                </w:p>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_____________________________</w:t>
                  </w:r>
                </w:p>
                <w:p w:rsidR="00011ABC" w:rsidRPr="00E05269" w:rsidRDefault="00011ABC" w:rsidP="00011ABC">
                  <w:pPr>
                    <w:jc w:val="both"/>
                    <w:rPr>
                      <w:rFonts w:ascii="Courier New" w:hAnsi="Courier New" w:cs="Courier New"/>
                      <w:sz w:val="20"/>
                      <w:szCs w:val="20"/>
                    </w:rPr>
                  </w:pPr>
                </w:p>
              </w:tc>
            </w:tr>
            <w:tr w:rsidR="00011ABC" w:rsidRPr="00E05269" w:rsidTr="00011ABC">
              <w:tc>
                <w:tcPr>
                  <w:tcW w:w="2597"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ФИО продавца</w:t>
                  </w:r>
                </w:p>
              </w:tc>
              <w:tc>
                <w:tcPr>
                  <w:tcW w:w="4704"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2597"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Телефон</w:t>
                  </w:r>
                </w:p>
              </w:tc>
              <w:tc>
                <w:tcPr>
                  <w:tcW w:w="4704"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2597"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Подпись</w:t>
                  </w:r>
                </w:p>
              </w:tc>
              <w:tc>
                <w:tcPr>
                  <w:tcW w:w="4704"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 xml:space="preserve">               М.П.</w:t>
                  </w:r>
                </w:p>
              </w:tc>
            </w:tr>
          </w:tbl>
          <w:p w:rsidR="00011ABC" w:rsidRPr="00E05269" w:rsidRDefault="00011ABC" w:rsidP="00011ABC">
            <w:pPr>
              <w:jc w:val="both"/>
              <w:rPr>
                <w:rFonts w:ascii="Courier New" w:hAnsi="Courier New" w:cs="Courier New"/>
                <w:i/>
                <w:sz w:val="20"/>
                <w:szCs w:val="20"/>
                <w:u w:val="single"/>
              </w:rPr>
            </w:pPr>
          </w:p>
        </w:tc>
        <w:tc>
          <w:tcPr>
            <w:tcW w:w="385" w:type="dxa"/>
            <w:vMerge/>
            <w:tcBorders>
              <w:left w:val="dashed" w:sz="4" w:space="0" w:color="auto"/>
              <w:bottom w:val="nil"/>
              <w:right w:val="nil"/>
            </w:tcBorders>
            <w:shd w:val="clear" w:color="auto" w:fill="auto"/>
          </w:tcPr>
          <w:p w:rsidR="00011ABC" w:rsidRPr="00E05269" w:rsidRDefault="00011ABC" w:rsidP="00011ABC">
            <w:pPr>
              <w:rPr>
                <w:rFonts w:ascii="Courier New" w:hAnsi="Courier New" w:cs="Courier New"/>
                <w:i/>
                <w:sz w:val="20"/>
                <w:szCs w:val="20"/>
                <w:u w:val="single"/>
              </w:rPr>
            </w:pPr>
          </w:p>
        </w:tc>
      </w:tr>
      <w:tr w:rsidR="00011ABC" w:rsidRPr="00E05269" w:rsidTr="00011ABC">
        <w:trPr>
          <w:trHeight w:val="300"/>
        </w:trPr>
        <w:tc>
          <w:tcPr>
            <w:tcW w:w="455" w:type="dxa"/>
            <w:vMerge/>
            <w:tcBorders>
              <w:left w:val="nil"/>
              <w:bottom w:val="nil"/>
              <w:right w:val="dashed" w:sz="4" w:space="0" w:color="auto"/>
            </w:tcBorders>
            <w:shd w:val="clear" w:color="auto" w:fill="auto"/>
          </w:tcPr>
          <w:p w:rsidR="00011ABC" w:rsidRPr="00E05269" w:rsidRDefault="00011ABC" w:rsidP="00011ABC">
            <w:pPr>
              <w:jc w:val="both"/>
              <w:rPr>
                <w:rFonts w:ascii="Courier New" w:hAnsi="Courier New" w:cs="Courier New"/>
                <w:sz w:val="20"/>
                <w:szCs w:val="20"/>
              </w:rPr>
            </w:pPr>
          </w:p>
        </w:tc>
        <w:tc>
          <w:tcPr>
            <w:tcW w:w="6816" w:type="dxa"/>
            <w:tcBorders>
              <w:left w:val="dashed" w:sz="4" w:space="0" w:color="auto"/>
              <w:right w:val="dashed" w:sz="4" w:space="0" w:color="auto"/>
            </w:tcBorders>
          </w:tcPr>
          <w:p w:rsidR="00011ABC" w:rsidRPr="00E05269" w:rsidRDefault="00011ABC" w:rsidP="00011ABC">
            <w:pPr>
              <w:jc w:val="both"/>
              <w:rPr>
                <w:rFonts w:ascii="Courier New" w:hAnsi="Courier New" w:cs="Courier New"/>
                <w:sz w:val="20"/>
                <w:szCs w:val="20"/>
              </w:rPr>
            </w:pPr>
          </w:p>
        </w:tc>
        <w:tc>
          <w:tcPr>
            <w:tcW w:w="385" w:type="dxa"/>
            <w:vMerge/>
            <w:tcBorders>
              <w:left w:val="dashed" w:sz="4" w:space="0" w:color="auto"/>
              <w:bottom w:val="nil"/>
              <w:right w:val="nil"/>
            </w:tcBorders>
            <w:shd w:val="clear" w:color="auto" w:fill="auto"/>
          </w:tcPr>
          <w:p w:rsidR="00011ABC" w:rsidRPr="00E05269" w:rsidRDefault="00011ABC" w:rsidP="00011ABC">
            <w:pPr>
              <w:rPr>
                <w:rFonts w:ascii="Courier New" w:hAnsi="Courier New" w:cs="Courier New"/>
                <w:i/>
                <w:sz w:val="20"/>
                <w:szCs w:val="20"/>
                <w:u w:val="single"/>
              </w:rPr>
            </w:pPr>
          </w:p>
        </w:tc>
      </w:tr>
      <w:tr w:rsidR="00011ABC" w:rsidRPr="00E05269" w:rsidTr="00011ABC">
        <w:trPr>
          <w:trHeight w:val="2220"/>
        </w:trPr>
        <w:tc>
          <w:tcPr>
            <w:tcW w:w="455" w:type="dxa"/>
            <w:vMerge/>
            <w:tcBorders>
              <w:left w:val="nil"/>
              <w:bottom w:val="nil"/>
              <w:right w:val="dashed" w:sz="4" w:space="0" w:color="auto"/>
            </w:tcBorders>
            <w:shd w:val="clear" w:color="auto" w:fill="auto"/>
          </w:tcPr>
          <w:p w:rsidR="00011ABC" w:rsidRPr="00E05269" w:rsidRDefault="00011ABC" w:rsidP="00011ABC">
            <w:pPr>
              <w:jc w:val="both"/>
              <w:rPr>
                <w:rFonts w:ascii="Courier New" w:hAnsi="Courier New" w:cs="Courier New"/>
                <w:i/>
                <w:sz w:val="20"/>
                <w:szCs w:val="20"/>
                <w:u w:val="single"/>
              </w:rPr>
            </w:pPr>
          </w:p>
        </w:tc>
        <w:tc>
          <w:tcPr>
            <w:tcW w:w="6816" w:type="dxa"/>
            <w:tcBorders>
              <w:left w:val="dashed" w:sz="4" w:space="0" w:color="auto"/>
              <w:right w:val="dashed" w:sz="4" w:space="0" w:color="auto"/>
            </w:tcBorders>
          </w:tcPr>
          <w:p w:rsidR="00011ABC" w:rsidRPr="00E05269" w:rsidRDefault="00011ABC" w:rsidP="00011ABC">
            <w:pPr>
              <w:jc w:val="both"/>
              <w:rPr>
                <w:rFonts w:ascii="Courier New" w:hAnsi="Courier New" w:cs="Courier New"/>
                <w:i/>
                <w:sz w:val="20"/>
                <w:szCs w:val="20"/>
                <w:u w:val="single"/>
              </w:rPr>
            </w:pPr>
            <w:r w:rsidRPr="00E05269">
              <w:rPr>
                <w:rFonts w:ascii="Courier New" w:hAnsi="Courier New" w:cs="Courier New"/>
                <w:i/>
                <w:sz w:val="20"/>
                <w:szCs w:val="20"/>
                <w:u w:val="single"/>
              </w:rPr>
              <w:t>Заполняется сервис-мастером (в случае установки сервисной фирмой)</w:t>
            </w:r>
          </w:p>
          <w:p w:rsidR="00011ABC" w:rsidRPr="00E05269" w:rsidRDefault="00011ABC" w:rsidP="00011ABC">
            <w:pPr>
              <w:jc w:val="both"/>
              <w:rPr>
                <w:rFonts w:ascii="Courier New" w:hAnsi="Courier New" w:cs="Courier New"/>
                <w:i/>
                <w:sz w:val="20"/>
                <w:szCs w:val="20"/>
                <w:u w:val="single"/>
              </w:rPr>
            </w:pP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3828"/>
              <w:gridCol w:w="3443"/>
            </w:tblGrid>
            <w:tr w:rsidR="00011ABC" w:rsidRPr="00E05269" w:rsidTr="00011ABC">
              <w:tc>
                <w:tcPr>
                  <w:tcW w:w="3828" w:type="dxa"/>
                  <w:tcBorders>
                    <w:top w:val="single" w:sz="4" w:space="0" w:color="auto"/>
                  </w:tcBorders>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Название сервисной фирмы</w:t>
                  </w:r>
                </w:p>
              </w:tc>
              <w:tc>
                <w:tcPr>
                  <w:tcW w:w="3443" w:type="dxa"/>
                  <w:tcBorders>
                    <w:top w:val="single" w:sz="4" w:space="0" w:color="auto"/>
                  </w:tcBorders>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ФИО мастера</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Номер сертификата (если есть)</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Контактный телефон</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Дата визита</w:t>
                  </w:r>
                </w:p>
              </w:tc>
              <w:tc>
                <w:tcPr>
                  <w:tcW w:w="3443"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828"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Подпись</w:t>
                  </w:r>
                </w:p>
              </w:tc>
              <w:tc>
                <w:tcPr>
                  <w:tcW w:w="3443"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 xml:space="preserve">         М.П.</w:t>
                  </w:r>
                </w:p>
              </w:tc>
            </w:tr>
          </w:tbl>
          <w:p w:rsidR="00011ABC" w:rsidRPr="00E05269" w:rsidRDefault="00011ABC" w:rsidP="00011ABC">
            <w:pPr>
              <w:jc w:val="both"/>
              <w:rPr>
                <w:rFonts w:ascii="Courier New" w:hAnsi="Courier New" w:cs="Courier New"/>
                <w:sz w:val="20"/>
                <w:szCs w:val="20"/>
              </w:rPr>
            </w:pPr>
          </w:p>
        </w:tc>
        <w:tc>
          <w:tcPr>
            <w:tcW w:w="385" w:type="dxa"/>
            <w:vMerge/>
            <w:tcBorders>
              <w:left w:val="dashed" w:sz="4" w:space="0" w:color="auto"/>
              <w:bottom w:val="nil"/>
              <w:right w:val="nil"/>
            </w:tcBorders>
            <w:shd w:val="clear" w:color="auto" w:fill="auto"/>
          </w:tcPr>
          <w:p w:rsidR="00011ABC" w:rsidRPr="00E05269" w:rsidRDefault="00011ABC" w:rsidP="00011ABC">
            <w:pPr>
              <w:rPr>
                <w:rFonts w:ascii="Courier New" w:hAnsi="Courier New" w:cs="Courier New"/>
                <w:i/>
                <w:sz w:val="20"/>
                <w:szCs w:val="20"/>
                <w:u w:val="single"/>
              </w:rPr>
            </w:pPr>
          </w:p>
        </w:tc>
      </w:tr>
      <w:tr w:rsidR="00011ABC" w:rsidRPr="00E05269" w:rsidTr="00011ABC">
        <w:trPr>
          <w:trHeight w:val="280"/>
        </w:trPr>
        <w:tc>
          <w:tcPr>
            <w:tcW w:w="455" w:type="dxa"/>
            <w:vMerge/>
            <w:tcBorders>
              <w:left w:val="nil"/>
              <w:bottom w:val="nil"/>
              <w:right w:val="dashed" w:sz="4" w:space="0" w:color="auto"/>
            </w:tcBorders>
            <w:shd w:val="clear" w:color="auto" w:fill="auto"/>
          </w:tcPr>
          <w:p w:rsidR="00011ABC" w:rsidRPr="00E05269" w:rsidRDefault="00011ABC" w:rsidP="00011ABC">
            <w:pPr>
              <w:jc w:val="both"/>
              <w:rPr>
                <w:rFonts w:ascii="Courier New" w:hAnsi="Courier New" w:cs="Courier New"/>
                <w:sz w:val="20"/>
                <w:szCs w:val="20"/>
              </w:rPr>
            </w:pPr>
          </w:p>
        </w:tc>
        <w:tc>
          <w:tcPr>
            <w:tcW w:w="6816" w:type="dxa"/>
            <w:tcBorders>
              <w:left w:val="dashed" w:sz="4" w:space="0" w:color="auto"/>
              <w:right w:val="dashed" w:sz="4" w:space="0" w:color="auto"/>
            </w:tcBorders>
          </w:tcPr>
          <w:p w:rsidR="00011ABC" w:rsidRPr="00E05269" w:rsidRDefault="00011ABC" w:rsidP="00011ABC">
            <w:pPr>
              <w:jc w:val="both"/>
              <w:rPr>
                <w:rFonts w:ascii="Courier New" w:hAnsi="Courier New" w:cs="Courier New"/>
                <w:i/>
                <w:sz w:val="20"/>
                <w:szCs w:val="20"/>
                <w:u w:val="single"/>
              </w:rPr>
            </w:pPr>
          </w:p>
        </w:tc>
        <w:tc>
          <w:tcPr>
            <w:tcW w:w="385" w:type="dxa"/>
            <w:vMerge/>
            <w:tcBorders>
              <w:left w:val="dashed" w:sz="4" w:space="0" w:color="auto"/>
              <w:bottom w:val="nil"/>
              <w:right w:val="nil"/>
            </w:tcBorders>
            <w:shd w:val="clear" w:color="auto" w:fill="auto"/>
          </w:tcPr>
          <w:p w:rsidR="00011ABC" w:rsidRPr="00E05269" w:rsidRDefault="00011ABC" w:rsidP="00011ABC">
            <w:pPr>
              <w:rPr>
                <w:rFonts w:ascii="Courier New" w:hAnsi="Courier New" w:cs="Courier New"/>
                <w:i/>
                <w:sz w:val="20"/>
                <w:szCs w:val="20"/>
                <w:u w:val="single"/>
              </w:rPr>
            </w:pPr>
          </w:p>
        </w:tc>
      </w:tr>
      <w:tr w:rsidR="00011ABC" w:rsidRPr="00E05269" w:rsidTr="00011ABC">
        <w:trPr>
          <w:trHeight w:val="977"/>
        </w:trPr>
        <w:tc>
          <w:tcPr>
            <w:tcW w:w="455" w:type="dxa"/>
            <w:vMerge/>
            <w:tcBorders>
              <w:left w:val="nil"/>
              <w:bottom w:val="nil"/>
              <w:right w:val="dashed" w:sz="4" w:space="0" w:color="auto"/>
            </w:tcBorders>
            <w:shd w:val="clear" w:color="auto" w:fill="auto"/>
          </w:tcPr>
          <w:p w:rsidR="00011ABC" w:rsidRPr="00E05269" w:rsidRDefault="00011ABC" w:rsidP="00011ABC">
            <w:pPr>
              <w:jc w:val="both"/>
              <w:rPr>
                <w:rFonts w:ascii="Courier New" w:hAnsi="Courier New" w:cs="Courier New"/>
                <w:b/>
                <w:i/>
                <w:sz w:val="20"/>
                <w:szCs w:val="20"/>
              </w:rPr>
            </w:pPr>
          </w:p>
        </w:tc>
        <w:tc>
          <w:tcPr>
            <w:tcW w:w="6816" w:type="dxa"/>
            <w:tcBorders>
              <w:left w:val="dashed" w:sz="4" w:space="0" w:color="auto"/>
              <w:bottom w:val="single" w:sz="4" w:space="0" w:color="auto"/>
              <w:right w:val="dashed" w:sz="4" w:space="0" w:color="auto"/>
            </w:tcBorders>
          </w:tcPr>
          <w:p w:rsidR="00011ABC" w:rsidRPr="00E05269" w:rsidRDefault="00011ABC" w:rsidP="00011ABC">
            <w:pPr>
              <w:jc w:val="both"/>
              <w:rPr>
                <w:rFonts w:ascii="Courier New" w:hAnsi="Courier New" w:cs="Courier New"/>
                <w:b/>
                <w:i/>
                <w:sz w:val="20"/>
                <w:szCs w:val="20"/>
              </w:rPr>
            </w:pPr>
            <w:r w:rsidRPr="00E05269">
              <w:rPr>
                <w:rFonts w:ascii="Courier New" w:hAnsi="Courier New" w:cs="Courier New"/>
                <w:b/>
                <w:i/>
                <w:sz w:val="20"/>
                <w:szCs w:val="20"/>
              </w:rPr>
              <w:t xml:space="preserve"> С гарантией ознакомлен, претензий по комплектации и внешнему виду не имею: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5"/>
              <w:gridCol w:w="3636"/>
            </w:tblGrid>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Дата</w:t>
                  </w:r>
                </w:p>
              </w:tc>
              <w:tc>
                <w:tcPr>
                  <w:tcW w:w="3636"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Подпись</w:t>
                  </w: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ФИО покупателя</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Тел. покупателя</w:t>
                  </w:r>
                </w:p>
              </w:tc>
              <w:tc>
                <w:tcPr>
                  <w:tcW w:w="3636" w:type="dxa"/>
                </w:tcPr>
                <w:p w:rsidR="00011ABC" w:rsidRPr="00E05269" w:rsidRDefault="00011ABC" w:rsidP="00011ABC">
                  <w:pPr>
                    <w:jc w:val="both"/>
                    <w:rPr>
                      <w:rFonts w:ascii="Courier New" w:hAnsi="Courier New" w:cs="Courier New"/>
                      <w:sz w:val="20"/>
                      <w:szCs w:val="20"/>
                    </w:rPr>
                  </w:pPr>
                </w:p>
              </w:tc>
            </w:tr>
            <w:tr w:rsidR="00011ABC" w:rsidRPr="00E05269" w:rsidTr="00011ABC">
              <w:tc>
                <w:tcPr>
                  <w:tcW w:w="3635" w:type="dxa"/>
                </w:tcPr>
                <w:p w:rsidR="00011ABC" w:rsidRPr="00E05269" w:rsidRDefault="00011ABC" w:rsidP="00011ABC">
                  <w:pPr>
                    <w:jc w:val="both"/>
                    <w:rPr>
                      <w:rFonts w:ascii="Courier New" w:hAnsi="Courier New" w:cs="Courier New"/>
                      <w:sz w:val="20"/>
                      <w:szCs w:val="20"/>
                    </w:rPr>
                  </w:pPr>
                  <w:r w:rsidRPr="00E05269">
                    <w:rPr>
                      <w:rFonts w:ascii="Courier New" w:hAnsi="Courier New" w:cs="Courier New"/>
                      <w:sz w:val="20"/>
                      <w:szCs w:val="20"/>
                    </w:rPr>
                    <w:t>Адрес покупателя</w:t>
                  </w:r>
                </w:p>
              </w:tc>
              <w:tc>
                <w:tcPr>
                  <w:tcW w:w="3636" w:type="dxa"/>
                </w:tcPr>
                <w:p w:rsidR="00011ABC" w:rsidRPr="00E05269" w:rsidRDefault="00011ABC" w:rsidP="00011ABC">
                  <w:pPr>
                    <w:jc w:val="both"/>
                    <w:rPr>
                      <w:rFonts w:ascii="Courier New" w:hAnsi="Courier New" w:cs="Courier New"/>
                      <w:sz w:val="20"/>
                      <w:szCs w:val="20"/>
                    </w:rPr>
                  </w:pPr>
                </w:p>
              </w:tc>
            </w:tr>
          </w:tbl>
          <w:p w:rsidR="00011ABC" w:rsidRPr="00E05269" w:rsidRDefault="00011ABC" w:rsidP="00011ABC">
            <w:pPr>
              <w:jc w:val="both"/>
              <w:rPr>
                <w:rFonts w:ascii="Courier New" w:hAnsi="Courier New" w:cs="Courier New"/>
                <w:b/>
                <w:i/>
                <w:sz w:val="20"/>
                <w:szCs w:val="20"/>
              </w:rPr>
            </w:pPr>
          </w:p>
        </w:tc>
        <w:tc>
          <w:tcPr>
            <w:tcW w:w="385" w:type="dxa"/>
            <w:vMerge/>
            <w:tcBorders>
              <w:left w:val="dashed" w:sz="4" w:space="0" w:color="auto"/>
              <w:bottom w:val="nil"/>
              <w:right w:val="nil"/>
            </w:tcBorders>
            <w:shd w:val="clear" w:color="auto" w:fill="auto"/>
          </w:tcPr>
          <w:p w:rsidR="00011ABC" w:rsidRPr="00E05269" w:rsidRDefault="00011ABC" w:rsidP="00011ABC">
            <w:pPr>
              <w:rPr>
                <w:rFonts w:ascii="Courier New" w:hAnsi="Courier New" w:cs="Courier New"/>
                <w:i/>
                <w:sz w:val="20"/>
                <w:szCs w:val="20"/>
                <w:u w:val="single"/>
              </w:rPr>
            </w:pPr>
          </w:p>
        </w:tc>
      </w:tr>
    </w:tbl>
    <w:p w:rsidR="00011ABC" w:rsidRPr="00E05269" w:rsidRDefault="00011ABC" w:rsidP="00011ABC">
      <w:pPr>
        <w:rPr>
          <w:rFonts w:ascii="Courier New" w:hAnsi="Courier New" w:cs="Courier New"/>
        </w:rPr>
      </w:pPr>
    </w:p>
    <w:p w:rsidR="00383D34" w:rsidRDefault="00011ABC" w:rsidP="00011ABC">
      <w:pPr>
        <w:tabs>
          <w:tab w:val="left" w:pos="2986"/>
        </w:tabs>
        <w:rPr>
          <w:rFonts w:ascii="Courier New" w:hAnsi="Courier New" w:cs="Courier New"/>
        </w:rPr>
      </w:pPr>
      <w:r w:rsidRPr="00E05269">
        <w:rPr>
          <w:rFonts w:ascii="Courier New" w:hAnsi="Courier New" w:cs="Courier New"/>
        </w:rPr>
        <w:tab/>
      </w:r>
    </w:p>
    <w:p w:rsidR="00383D34" w:rsidRDefault="00383D34">
      <w:pPr>
        <w:rPr>
          <w:rFonts w:ascii="Courier New" w:hAnsi="Courier New" w:cs="Courier New"/>
        </w:rPr>
      </w:pPr>
      <w:r>
        <w:rPr>
          <w:rFonts w:ascii="Courier New" w:hAnsi="Courier New" w:cs="Courier New"/>
        </w:rPr>
        <w:br w:type="page"/>
      </w:r>
    </w:p>
    <w:p w:rsidR="00011ABC" w:rsidRPr="00E05269" w:rsidRDefault="00011ABC" w:rsidP="00011ABC">
      <w:pPr>
        <w:jc w:val="center"/>
        <w:rPr>
          <w:rFonts w:ascii="Courier New" w:hAnsi="Courier New" w:cs="Courier New"/>
        </w:rPr>
      </w:pPr>
    </w:p>
    <w:p w:rsidR="00011ABC" w:rsidRPr="00E05269" w:rsidRDefault="00011ABC" w:rsidP="00011ABC">
      <w:pPr>
        <w:pageBreakBefore/>
        <w:rPr>
          <w:rFonts w:ascii="Courier New" w:hAnsi="Courier New" w:cs="Courier New"/>
        </w:rPr>
      </w:pPr>
      <w:r w:rsidRPr="00E05269">
        <w:rPr>
          <w:rFonts w:ascii="Courier New" w:hAnsi="Courier New" w:cs="Courier New"/>
        </w:rPr>
        <w:lastRenderedPageBreak/>
        <w:t>ПОВТОРНЫЙ ВИЗИТ</w:t>
      </w:r>
    </w:p>
    <w:p w:rsidR="00011ABC" w:rsidRPr="00E05269" w:rsidRDefault="00011ABC" w:rsidP="00011ABC">
      <w:pPr>
        <w:rPr>
          <w:rFonts w:ascii="Courier New" w:hAnsi="Courier New" w:cs="Courier New"/>
        </w:rPr>
      </w:pPr>
    </w:p>
    <w:tbl>
      <w:tblPr>
        <w:tblW w:w="0" w:type="auto"/>
        <w:tblBorders>
          <w:insideH w:val="single" w:sz="4" w:space="0" w:color="auto"/>
          <w:insideV w:val="single" w:sz="4" w:space="0" w:color="auto"/>
        </w:tblBorders>
        <w:tblLook w:val="01E0" w:firstRow="1" w:lastRow="1" w:firstColumn="1" w:lastColumn="1" w:noHBand="0" w:noVBand="0"/>
      </w:tblPr>
      <w:tblGrid>
        <w:gridCol w:w="3698"/>
        <w:gridCol w:w="3371"/>
        <w:gridCol w:w="216"/>
      </w:tblGrid>
      <w:tr w:rsidR="00011ABC" w:rsidRPr="00E05269" w:rsidTr="00011ABC">
        <w:trPr>
          <w:gridAfter w:val="1"/>
          <w:wAfter w:w="231" w:type="dxa"/>
        </w:trPr>
        <w:tc>
          <w:tcPr>
            <w:tcW w:w="3828" w:type="dxa"/>
            <w:tcBorders>
              <w:top w:val="single" w:sz="4" w:space="0" w:color="auto"/>
            </w:tcBorders>
          </w:tcPr>
          <w:p w:rsidR="00011ABC" w:rsidRPr="00E05269" w:rsidRDefault="00011ABC" w:rsidP="00011ABC">
            <w:pPr>
              <w:jc w:val="both"/>
              <w:rPr>
                <w:rFonts w:ascii="Courier New" w:hAnsi="Courier New" w:cs="Courier New"/>
              </w:rPr>
            </w:pPr>
            <w:r w:rsidRPr="00E05269">
              <w:rPr>
                <w:rFonts w:ascii="Courier New" w:hAnsi="Courier New" w:cs="Courier New"/>
              </w:rPr>
              <w:t>Название сервисной фирмы</w:t>
            </w:r>
          </w:p>
        </w:tc>
        <w:tc>
          <w:tcPr>
            <w:tcW w:w="3443" w:type="dxa"/>
            <w:tcBorders>
              <w:top w:val="single" w:sz="4" w:space="0" w:color="auto"/>
            </w:tcBorders>
          </w:tcPr>
          <w:p w:rsidR="00011ABC" w:rsidRPr="00E05269" w:rsidRDefault="00011ABC" w:rsidP="00011ABC">
            <w:pPr>
              <w:jc w:val="both"/>
              <w:rPr>
                <w:rFonts w:ascii="Courier New" w:hAnsi="Courier New" w:cs="Courier New"/>
              </w:rPr>
            </w:pPr>
          </w:p>
        </w:tc>
      </w:tr>
      <w:tr w:rsidR="00011ABC" w:rsidRPr="00E05269" w:rsidTr="00011ABC">
        <w:trPr>
          <w:gridAfter w:val="1"/>
          <w:wAfter w:w="231" w:type="dxa"/>
        </w:trPr>
        <w:tc>
          <w:tcPr>
            <w:tcW w:w="3828" w:type="dxa"/>
          </w:tcPr>
          <w:p w:rsidR="00011ABC" w:rsidRPr="00E05269" w:rsidRDefault="00011ABC" w:rsidP="00011ABC">
            <w:pPr>
              <w:jc w:val="both"/>
              <w:rPr>
                <w:rFonts w:ascii="Courier New" w:hAnsi="Courier New" w:cs="Courier New"/>
              </w:rPr>
            </w:pPr>
            <w:r w:rsidRPr="00E05269">
              <w:rPr>
                <w:rFonts w:ascii="Courier New" w:hAnsi="Courier New" w:cs="Courier New"/>
              </w:rPr>
              <w:t>ФИО мастера</w:t>
            </w:r>
          </w:p>
        </w:tc>
        <w:tc>
          <w:tcPr>
            <w:tcW w:w="3443" w:type="dxa"/>
          </w:tcPr>
          <w:p w:rsidR="00011ABC" w:rsidRPr="00E05269" w:rsidRDefault="00011ABC" w:rsidP="00011ABC">
            <w:pPr>
              <w:jc w:val="both"/>
              <w:rPr>
                <w:rFonts w:ascii="Courier New" w:hAnsi="Courier New" w:cs="Courier New"/>
              </w:rPr>
            </w:pPr>
          </w:p>
        </w:tc>
      </w:tr>
      <w:tr w:rsidR="00011ABC" w:rsidRPr="00E05269" w:rsidTr="00011ABC">
        <w:trPr>
          <w:gridAfter w:val="1"/>
          <w:wAfter w:w="231" w:type="dxa"/>
        </w:trPr>
        <w:tc>
          <w:tcPr>
            <w:tcW w:w="3828" w:type="dxa"/>
          </w:tcPr>
          <w:p w:rsidR="00011ABC" w:rsidRPr="00E05269" w:rsidRDefault="00011ABC" w:rsidP="00011ABC">
            <w:pPr>
              <w:jc w:val="both"/>
              <w:rPr>
                <w:rFonts w:ascii="Courier New" w:hAnsi="Courier New" w:cs="Courier New"/>
              </w:rPr>
            </w:pPr>
            <w:r w:rsidRPr="00E05269">
              <w:rPr>
                <w:rFonts w:ascii="Courier New" w:hAnsi="Courier New" w:cs="Courier New"/>
              </w:rPr>
              <w:t xml:space="preserve">Номер сертификата </w:t>
            </w:r>
            <w:r w:rsidRPr="00E05269">
              <w:rPr>
                <w:rFonts w:ascii="Courier New" w:hAnsi="Courier New" w:cs="Courier New"/>
                <w:sz w:val="14"/>
              </w:rPr>
              <w:t>(если есть)</w:t>
            </w:r>
          </w:p>
        </w:tc>
        <w:tc>
          <w:tcPr>
            <w:tcW w:w="3443" w:type="dxa"/>
          </w:tcPr>
          <w:p w:rsidR="00011ABC" w:rsidRPr="00E05269" w:rsidRDefault="00011ABC" w:rsidP="00011ABC">
            <w:pPr>
              <w:jc w:val="both"/>
              <w:rPr>
                <w:rFonts w:ascii="Courier New" w:hAnsi="Courier New" w:cs="Courier New"/>
              </w:rPr>
            </w:pPr>
          </w:p>
        </w:tc>
      </w:tr>
      <w:tr w:rsidR="00011ABC" w:rsidRPr="00E05269" w:rsidTr="00011ABC">
        <w:trPr>
          <w:gridAfter w:val="1"/>
          <w:wAfter w:w="231" w:type="dxa"/>
        </w:trPr>
        <w:tc>
          <w:tcPr>
            <w:tcW w:w="3828" w:type="dxa"/>
          </w:tcPr>
          <w:p w:rsidR="00011ABC" w:rsidRPr="00E05269" w:rsidRDefault="00011ABC" w:rsidP="00011ABC">
            <w:pPr>
              <w:jc w:val="both"/>
              <w:rPr>
                <w:rFonts w:ascii="Courier New" w:hAnsi="Courier New" w:cs="Courier New"/>
              </w:rPr>
            </w:pPr>
            <w:r w:rsidRPr="00E05269">
              <w:rPr>
                <w:rFonts w:ascii="Courier New" w:hAnsi="Courier New" w:cs="Courier New"/>
              </w:rPr>
              <w:t>Контактный телефон</w:t>
            </w:r>
          </w:p>
        </w:tc>
        <w:tc>
          <w:tcPr>
            <w:tcW w:w="3443" w:type="dxa"/>
          </w:tcPr>
          <w:p w:rsidR="00011ABC" w:rsidRPr="00E05269" w:rsidRDefault="00011ABC" w:rsidP="00011ABC">
            <w:pPr>
              <w:jc w:val="both"/>
              <w:rPr>
                <w:rFonts w:ascii="Courier New" w:hAnsi="Courier New" w:cs="Courier New"/>
              </w:rPr>
            </w:pPr>
          </w:p>
        </w:tc>
      </w:tr>
      <w:tr w:rsidR="00011ABC" w:rsidRPr="00E05269" w:rsidTr="00011ABC">
        <w:trPr>
          <w:gridAfter w:val="1"/>
          <w:wAfter w:w="231" w:type="dxa"/>
        </w:trPr>
        <w:tc>
          <w:tcPr>
            <w:tcW w:w="3828" w:type="dxa"/>
          </w:tcPr>
          <w:p w:rsidR="00011ABC" w:rsidRPr="00E05269" w:rsidRDefault="00011ABC" w:rsidP="00011ABC">
            <w:pPr>
              <w:jc w:val="both"/>
              <w:rPr>
                <w:rFonts w:ascii="Courier New" w:hAnsi="Courier New" w:cs="Courier New"/>
              </w:rPr>
            </w:pPr>
            <w:r w:rsidRPr="00E05269">
              <w:rPr>
                <w:rFonts w:ascii="Courier New" w:hAnsi="Courier New" w:cs="Courier New"/>
              </w:rPr>
              <w:t>Дата визита</w:t>
            </w:r>
          </w:p>
        </w:tc>
        <w:tc>
          <w:tcPr>
            <w:tcW w:w="3443" w:type="dxa"/>
          </w:tcPr>
          <w:p w:rsidR="00011ABC" w:rsidRPr="00E05269" w:rsidRDefault="00011ABC" w:rsidP="00011ABC">
            <w:pPr>
              <w:jc w:val="both"/>
              <w:rPr>
                <w:rFonts w:ascii="Courier New" w:hAnsi="Courier New" w:cs="Courier New"/>
              </w:rPr>
            </w:pPr>
          </w:p>
        </w:tc>
      </w:tr>
      <w:tr w:rsidR="00011ABC" w:rsidRPr="00E05269" w:rsidTr="00011ABC">
        <w:trPr>
          <w:gridAfter w:val="1"/>
          <w:wAfter w:w="231" w:type="dxa"/>
        </w:trPr>
        <w:tc>
          <w:tcPr>
            <w:tcW w:w="3831" w:type="dxa"/>
            <w:tcBorders>
              <w:bottom w:val="single" w:sz="4" w:space="0" w:color="auto"/>
            </w:tcBorders>
          </w:tcPr>
          <w:p w:rsidR="00011ABC" w:rsidRPr="00E05269" w:rsidRDefault="00011ABC" w:rsidP="00011ABC">
            <w:pPr>
              <w:jc w:val="both"/>
              <w:rPr>
                <w:rFonts w:ascii="Courier New" w:hAnsi="Courier New" w:cs="Courier New"/>
              </w:rPr>
            </w:pPr>
            <w:r w:rsidRPr="00E05269">
              <w:rPr>
                <w:rFonts w:ascii="Courier New" w:hAnsi="Courier New" w:cs="Courier New"/>
              </w:rPr>
              <w:t>Подпись</w:t>
            </w:r>
          </w:p>
        </w:tc>
        <w:tc>
          <w:tcPr>
            <w:tcW w:w="3440" w:type="dxa"/>
            <w:tcBorders>
              <w:bottom w:val="single" w:sz="4" w:space="0" w:color="auto"/>
            </w:tcBorders>
          </w:tcPr>
          <w:p w:rsidR="00011ABC" w:rsidRPr="00E05269" w:rsidRDefault="00011ABC" w:rsidP="00011ABC">
            <w:pPr>
              <w:ind w:left="1549"/>
              <w:jc w:val="both"/>
              <w:rPr>
                <w:rFonts w:ascii="Courier New" w:hAnsi="Courier New" w:cs="Courier New"/>
              </w:rPr>
            </w:pPr>
            <w:r w:rsidRPr="00E05269">
              <w:rPr>
                <w:rFonts w:ascii="Courier New" w:hAnsi="Courier New" w:cs="Courier New"/>
              </w:rPr>
              <w:t>М.П.</w:t>
            </w:r>
          </w:p>
        </w:tc>
      </w:tr>
      <w:tr w:rsidR="00011ABC" w:rsidRPr="00E05269"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bottom w:val="nil"/>
              <w:right w:val="nil"/>
            </w:tcBorders>
          </w:tcPr>
          <w:p w:rsidR="00011ABC" w:rsidRPr="00E05269" w:rsidRDefault="00011ABC" w:rsidP="00011ABC">
            <w:pPr>
              <w:rPr>
                <w:rFonts w:ascii="Courier New" w:hAnsi="Courier New" w:cs="Courier New"/>
              </w:rPr>
            </w:pPr>
          </w:p>
        </w:tc>
      </w:tr>
      <w:tr w:rsidR="00011ABC" w:rsidRPr="00E05269"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bottom w:val="nil"/>
              <w:right w:val="nil"/>
            </w:tcBorders>
          </w:tcPr>
          <w:p w:rsidR="00011ABC" w:rsidRPr="00E05269" w:rsidRDefault="00011ABC" w:rsidP="00011ABC">
            <w:pPr>
              <w:rPr>
                <w:rFonts w:ascii="Courier New" w:hAnsi="Courier New" w:cs="Courier New"/>
                <w:lang w:val="en-US"/>
              </w:rPr>
            </w:pPr>
          </w:p>
        </w:tc>
      </w:tr>
      <w:tr w:rsidR="00011ABC" w:rsidRPr="00E05269"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80"/>
        </w:trPr>
        <w:tc>
          <w:tcPr>
            <w:tcW w:w="7502" w:type="dxa"/>
            <w:gridSpan w:val="3"/>
            <w:tcBorders>
              <w:top w:val="nil"/>
              <w:left w:val="nil"/>
              <w:right w:val="nil"/>
            </w:tcBorders>
          </w:tcPr>
          <w:p w:rsidR="00011ABC" w:rsidRPr="00E05269" w:rsidRDefault="00011ABC" w:rsidP="00011ABC">
            <w:pPr>
              <w:rPr>
                <w:rFonts w:ascii="Courier New" w:hAnsi="Courier New" w:cs="Courier New"/>
                <w:lang w:val="en-US"/>
              </w:rPr>
            </w:pPr>
          </w:p>
        </w:tc>
      </w:tr>
    </w:tbl>
    <w:p w:rsidR="00011ABC" w:rsidRPr="00E05269" w:rsidRDefault="00011ABC" w:rsidP="00011ABC">
      <w:pPr>
        <w:rPr>
          <w:rFonts w:ascii="Courier New" w:hAnsi="Courier New" w:cs="Courier New"/>
        </w:rPr>
      </w:pPr>
    </w:p>
    <w:p w:rsidR="00011ABC" w:rsidRPr="00E05269" w:rsidRDefault="00011ABC" w:rsidP="00011ABC">
      <w:pPr>
        <w:rPr>
          <w:rFonts w:ascii="Courier New" w:hAnsi="Courier New" w:cs="Courier New"/>
        </w:rPr>
      </w:pPr>
      <w:r w:rsidRPr="00E05269">
        <w:rPr>
          <w:rFonts w:ascii="Courier New" w:hAnsi="Courier New" w:cs="Courier New"/>
        </w:rPr>
        <w:t>ПОВТОРНЫЙ ВИЗИТ</w:t>
      </w:r>
    </w:p>
    <w:p w:rsidR="00011ABC" w:rsidRPr="00E05269" w:rsidRDefault="00011ABC" w:rsidP="00011ABC">
      <w:pPr>
        <w:rPr>
          <w:rFonts w:ascii="Courier New" w:hAnsi="Courier New" w:cs="Courier New"/>
        </w:rPr>
      </w:pPr>
    </w:p>
    <w:tbl>
      <w:tblPr>
        <w:tblW w:w="0" w:type="auto"/>
        <w:tblBorders>
          <w:insideH w:val="single" w:sz="4" w:space="0" w:color="auto"/>
          <w:insideV w:val="single" w:sz="4" w:space="0" w:color="auto"/>
        </w:tblBorders>
        <w:tblLook w:val="01E0" w:firstRow="1" w:lastRow="1" w:firstColumn="1" w:lastColumn="1" w:noHBand="0" w:noVBand="0"/>
      </w:tblPr>
      <w:tblGrid>
        <w:gridCol w:w="3732"/>
        <w:gridCol w:w="3331"/>
        <w:gridCol w:w="222"/>
      </w:tblGrid>
      <w:tr w:rsidR="00011ABC" w:rsidRPr="00E05269" w:rsidTr="00011ABC">
        <w:trPr>
          <w:gridAfter w:val="1"/>
          <w:wAfter w:w="229" w:type="dxa"/>
          <w:trHeight w:val="251"/>
        </w:trPr>
        <w:tc>
          <w:tcPr>
            <w:tcW w:w="3796" w:type="dxa"/>
            <w:tcBorders>
              <w:top w:val="single" w:sz="4" w:space="0" w:color="auto"/>
            </w:tcBorders>
          </w:tcPr>
          <w:p w:rsidR="00011ABC" w:rsidRPr="00E05269" w:rsidRDefault="00011ABC" w:rsidP="00011ABC">
            <w:pPr>
              <w:jc w:val="both"/>
              <w:rPr>
                <w:rFonts w:ascii="Courier New" w:hAnsi="Courier New" w:cs="Courier New"/>
              </w:rPr>
            </w:pPr>
            <w:r w:rsidRPr="00E05269">
              <w:rPr>
                <w:rFonts w:ascii="Courier New" w:hAnsi="Courier New" w:cs="Courier New"/>
              </w:rPr>
              <w:t>Название сервисной фирмы</w:t>
            </w:r>
          </w:p>
        </w:tc>
        <w:tc>
          <w:tcPr>
            <w:tcW w:w="3415" w:type="dxa"/>
            <w:tcBorders>
              <w:top w:val="single" w:sz="4" w:space="0" w:color="auto"/>
            </w:tcBorders>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63"/>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ФИО мастера</w:t>
            </w:r>
          </w:p>
        </w:tc>
        <w:tc>
          <w:tcPr>
            <w:tcW w:w="3415" w:type="dxa"/>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51"/>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 xml:space="preserve">Номер сертификата </w:t>
            </w:r>
            <w:r w:rsidRPr="00E05269">
              <w:rPr>
                <w:rFonts w:ascii="Courier New" w:hAnsi="Courier New" w:cs="Courier New"/>
                <w:sz w:val="14"/>
              </w:rPr>
              <w:t>(если есть)</w:t>
            </w:r>
          </w:p>
        </w:tc>
        <w:tc>
          <w:tcPr>
            <w:tcW w:w="3415" w:type="dxa"/>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63"/>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Контактный телефон</w:t>
            </w:r>
          </w:p>
        </w:tc>
        <w:tc>
          <w:tcPr>
            <w:tcW w:w="3415" w:type="dxa"/>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51"/>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Дата визита</w:t>
            </w:r>
          </w:p>
        </w:tc>
        <w:tc>
          <w:tcPr>
            <w:tcW w:w="3415" w:type="dxa"/>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63"/>
        </w:trPr>
        <w:tc>
          <w:tcPr>
            <w:tcW w:w="3796" w:type="dxa"/>
            <w:tcBorders>
              <w:bottom w:val="single" w:sz="4" w:space="0" w:color="auto"/>
              <w:right w:val="single" w:sz="4" w:space="0" w:color="auto"/>
            </w:tcBorders>
          </w:tcPr>
          <w:p w:rsidR="00011ABC" w:rsidRPr="00E05269" w:rsidRDefault="00011ABC" w:rsidP="00011ABC">
            <w:pPr>
              <w:jc w:val="both"/>
              <w:rPr>
                <w:rFonts w:ascii="Courier New" w:hAnsi="Courier New" w:cs="Courier New"/>
              </w:rPr>
            </w:pPr>
            <w:r w:rsidRPr="00E05269">
              <w:rPr>
                <w:rFonts w:ascii="Courier New" w:hAnsi="Courier New" w:cs="Courier New"/>
              </w:rPr>
              <w:t>Подпись</w:t>
            </w:r>
          </w:p>
        </w:tc>
        <w:tc>
          <w:tcPr>
            <w:tcW w:w="3415" w:type="dxa"/>
            <w:tcBorders>
              <w:left w:val="single" w:sz="4" w:space="0" w:color="auto"/>
              <w:bottom w:val="single" w:sz="4" w:space="0" w:color="auto"/>
            </w:tcBorders>
          </w:tcPr>
          <w:p w:rsidR="00011ABC" w:rsidRPr="00E05269" w:rsidRDefault="00011ABC" w:rsidP="00011ABC">
            <w:pPr>
              <w:jc w:val="both"/>
              <w:rPr>
                <w:rFonts w:ascii="Courier New" w:hAnsi="Courier New" w:cs="Courier New"/>
              </w:rPr>
            </w:pPr>
            <w:r w:rsidRPr="00E05269">
              <w:rPr>
                <w:rFonts w:ascii="Courier New" w:hAnsi="Courier New" w:cs="Courier New"/>
              </w:rPr>
              <w:t xml:space="preserve"> М.П.</w:t>
            </w:r>
          </w:p>
        </w:tc>
      </w:tr>
      <w:tr w:rsidR="00011ABC" w:rsidRPr="00E05269"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011ABC" w:rsidRPr="00E05269" w:rsidRDefault="00011ABC" w:rsidP="00011ABC">
            <w:pPr>
              <w:rPr>
                <w:rFonts w:ascii="Courier New" w:hAnsi="Courier New" w:cs="Courier New"/>
              </w:rPr>
            </w:pPr>
          </w:p>
        </w:tc>
      </w:tr>
      <w:tr w:rsidR="00011ABC" w:rsidRPr="00E05269"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011ABC" w:rsidRPr="00E05269" w:rsidRDefault="00011ABC" w:rsidP="00011ABC">
            <w:pPr>
              <w:rPr>
                <w:rFonts w:ascii="Courier New" w:hAnsi="Courier New" w:cs="Courier New"/>
                <w:lang w:val="en-US"/>
              </w:rPr>
            </w:pPr>
          </w:p>
        </w:tc>
      </w:tr>
      <w:tr w:rsidR="00011ABC" w:rsidRPr="00E05269"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79"/>
        </w:trPr>
        <w:tc>
          <w:tcPr>
            <w:tcW w:w="7440" w:type="dxa"/>
            <w:gridSpan w:val="3"/>
            <w:tcBorders>
              <w:top w:val="nil"/>
              <w:left w:val="nil"/>
              <w:right w:val="nil"/>
            </w:tcBorders>
          </w:tcPr>
          <w:p w:rsidR="00011ABC" w:rsidRPr="00E05269" w:rsidRDefault="00011ABC" w:rsidP="00011ABC">
            <w:pPr>
              <w:rPr>
                <w:rFonts w:ascii="Courier New" w:hAnsi="Courier New" w:cs="Courier New"/>
                <w:lang w:val="en-US"/>
              </w:rPr>
            </w:pPr>
          </w:p>
        </w:tc>
      </w:tr>
    </w:tbl>
    <w:p w:rsidR="00011ABC" w:rsidRPr="00E05269" w:rsidRDefault="00011ABC" w:rsidP="00011ABC">
      <w:pPr>
        <w:rPr>
          <w:rFonts w:ascii="Courier New" w:hAnsi="Courier New" w:cs="Courier New"/>
        </w:rPr>
      </w:pPr>
    </w:p>
    <w:p w:rsidR="00011ABC" w:rsidRPr="00E05269" w:rsidRDefault="00011ABC" w:rsidP="00011ABC">
      <w:pPr>
        <w:rPr>
          <w:rFonts w:ascii="Courier New" w:hAnsi="Courier New" w:cs="Courier New"/>
        </w:rPr>
      </w:pPr>
      <w:r w:rsidRPr="00E05269">
        <w:rPr>
          <w:rFonts w:ascii="Courier New" w:hAnsi="Courier New" w:cs="Courier New"/>
        </w:rPr>
        <w:t>ПОВТОРНЫЙ ВИЗИТ</w:t>
      </w:r>
    </w:p>
    <w:p w:rsidR="00011ABC" w:rsidRPr="00E05269" w:rsidRDefault="00011ABC" w:rsidP="00011ABC">
      <w:pPr>
        <w:rPr>
          <w:rFonts w:ascii="Courier New" w:hAnsi="Courier New" w:cs="Courier New"/>
        </w:rPr>
      </w:pPr>
    </w:p>
    <w:tbl>
      <w:tblPr>
        <w:tblW w:w="0" w:type="auto"/>
        <w:tblBorders>
          <w:insideH w:val="single" w:sz="4" w:space="0" w:color="auto"/>
          <w:insideV w:val="single" w:sz="4" w:space="0" w:color="auto"/>
        </w:tblBorders>
        <w:tblLook w:val="01E0" w:firstRow="1" w:lastRow="1" w:firstColumn="1" w:lastColumn="1" w:noHBand="0" w:noVBand="0"/>
      </w:tblPr>
      <w:tblGrid>
        <w:gridCol w:w="3732"/>
        <w:gridCol w:w="3331"/>
        <w:gridCol w:w="222"/>
      </w:tblGrid>
      <w:tr w:rsidR="00011ABC" w:rsidRPr="00E05269" w:rsidTr="00011ABC">
        <w:trPr>
          <w:gridAfter w:val="1"/>
          <w:wAfter w:w="229" w:type="dxa"/>
          <w:trHeight w:val="251"/>
        </w:trPr>
        <w:tc>
          <w:tcPr>
            <w:tcW w:w="3796" w:type="dxa"/>
            <w:tcBorders>
              <w:top w:val="single" w:sz="4" w:space="0" w:color="auto"/>
            </w:tcBorders>
          </w:tcPr>
          <w:p w:rsidR="00011ABC" w:rsidRPr="00E05269" w:rsidRDefault="00011ABC" w:rsidP="00011ABC">
            <w:pPr>
              <w:jc w:val="both"/>
              <w:rPr>
                <w:rFonts w:ascii="Courier New" w:hAnsi="Courier New" w:cs="Courier New"/>
              </w:rPr>
            </w:pPr>
            <w:r w:rsidRPr="00E05269">
              <w:rPr>
                <w:rFonts w:ascii="Courier New" w:hAnsi="Courier New" w:cs="Courier New"/>
              </w:rPr>
              <w:t>Название сервисной фирмы</w:t>
            </w:r>
          </w:p>
        </w:tc>
        <w:tc>
          <w:tcPr>
            <w:tcW w:w="3415" w:type="dxa"/>
            <w:tcBorders>
              <w:top w:val="single" w:sz="4" w:space="0" w:color="auto"/>
            </w:tcBorders>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63"/>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ФИО мастера</w:t>
            </w:r>
          </w:p>
        </w:tc>
        <w:tc>
          <w:tcPr>
            <w:tcW w:w="3415" w:type="dxa"/>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51"/>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 xml:space="preserve">Номер сертификата </w:t>
            </w:r>
            <w:r w:rsidRPr="00E05269">
              <w:rPr>
                <w:rFonts w:ascii="Courier New" w:hAnsi="Courier New" w:cs="Courier New"/>
                <w:sz w:val="14"/>
              </w:rPr>
              <w:t>(если есть)</w:t>
            </w:r>
          </w:p>
        </w:tc>
        <w:tc>
          <w:tcPr>
            <w:tcW w:w="3415" w:type="dxa"/>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63"/>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Контактный телефон</w:t>
            </w:r>
          </w:p>
        </w:tc>
        <w:tc>
          <w:tcPr>
            <w:tcW w:w="3415" w:type="dxa"/>
          </w:tcPr>
          <w:p w:rsidR="00011ABC" w:rsidRPr="00E05269" w:rsidRDefault="00011ABC" w:rsidP="00011ABC">
            <w:pPr>
              <w:jc w:val="both"/>
              <w:rPr>
                <w:rFonts w:ascii="Courier New" w:hAnsi="Courier New" w:cs="Courier New"/>
              </w:rPr>
            </w:pPr>
          </w:p>
        </w:tc>
      </w:tr>
      <w:tr w:rsidR="00011ABC" w:rsidRPr="00E05269" w:rsidTr="00011ABC">
        <w:trPr>
          <w:gridAfter w:val="1"/>
          <w:wAfter w:w="229" w:type="dxa"/>
          <w:trHeight w:val="251"/>
        </w:trPr>
        <w:tc>
          <w:tcPr>
            <w:tcW w:w="3796" w:type="dxa"/>
          </w:tcPr>
          <w:p w:rsidR="00011ABC" w:rsidRPr="00E05269" w:rsidRDefault="00011ABC" w:rsidP="00011ABC">
            <w:pPr>
              <w:jc w:val="both"/>
              <w:rPr>
                <w:rFonts w:ascii="Courier New" w:hAnsi="Courier New" w:cs="Courier New"/>
              </w:rPr>
            </w:pPr>
            <w:r w:rsidRPr="00E05269">
              <w:rPr>
                <w:rFonts w:ascii="Courier New" w:hAnsi="Courier New" w:cs="Courier New"/>
              </w:rPr>
              <w:t>Дата визита</w:t>
            </w:r>
          </w:p>
        </w:tc>
        <w:tc>
          <w:tcPr>
            <w:tcW w:w="3415" w:type="dxa"/>
          </w:tcPr>
          <w:p w:rsidR="00011ABC" w:rsidRPr="00E05269" w:rsidRDefault="00011ABC" w:rsidP="00011ABC">
            <w:pPr>
              <w:jc w:val="both"/>
              <w:rPr>
                <w:rFonts w:ascii="Courier New" w:hAnsi="Courier New" w:cs="Courier New"/>
              </w:rPr>
            </w:pPr>
          </w:p>
        </w:tc>
      </w:tr>
      <w:tr w:rsidR="00011ABC" w:rsidRPr="00DC6115" w:rsidTr="00011ABC">
        <w:trPr>
          <w:gridAfter w:val="1"/>
          <w:wAfter w:w="229" w:type="dxa"/>
          <w:trHeight w:val="263"/>
        </w:trPr>
        <w:tc>
          <w:tcPr>
            <w:tcW w:w="3796" w:type="dxa"/>
            <w:tcBorders>
              <w:bottom w:val="single" w:sz="4" w:space="0" w:color="auto"/>
              <w:right w:val="single" w:sz="4" w:space="0" w:color="auto"/>
            </w:tcBorders>
          </w:tcPr>
          <w:p w:rsidR="00011ABC" w:rsidRPr="00E05269" w:rsidRDefault="00011ABC" w:rsidP="00011ABC">
            <w:pPr>
              <w:jc w:val="both"/>
              <w:rPr>
                <w:rFonts w:ascii="Courier New" w:hAnsi="Courier New" w:cs="Courier New"/>
              </w:rPr>
            </w:pPr>
            <w:r w:rsidRPr="00E05269">
              <w:rPr>
                <w:rFonts w:ascii="Courier New" w:hAnsi="Courier New" w:cs="Courier New"/>
              </w:rPr>
              <w:t>Подпись</w:t>
            </w:r>
          </w:p>
        </w:tc>
        <w:tc>
          <w:tcPr>
            <w:tcW w:w="3415" w:type="dxa"/>
            <w:tcBorders>
              <w:left w:val="single" w:sz="4" w:space="0" w:color="auto"/>
              <w:bottom w:val="single" w:sz="4" w:space="0" w:color="auto"/>
            </w:tcBorders>
          </w:tcPr>
          <w:p w:rsidR="00011ABC" w:rsidRPr="00DC6115" w:rsidRDefault="00011ABC" w:rsidP="00011ABC">
            <w:pPr>
              <w:jc w:val="both"/>
              <w:rPr>
                <w:rFonts w:ascii="Courier New" w:hAnsi="Courier New" w:cs="Courier New"/>
              </w:rPr>
            </w:pPr>
            <w:r w:rsidRPr="00E05269">
              <w:rPr>
                <w:rFonts w:ascii="Courier New" w:hAnsi="Courier New" w:cs="Courier New"/>
              </w:rPr>
              <w:t xml:space="preserve"> М.П.</w:t>
            </w:r>
          </w:p>
        </w:tc>
      </w:tr>
      <w:tr w:rsidR="00011ABC" w:rsidRPr="00DC6115"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011ABC" w:rsidRPr="00DC6115" w:rsidRDefault="00011ABC" w:rsidP="00011ABC">
            <w:pPr>
              <w:rPr>
                <w:rFonts w:ascii="Courier New" w:hAnsi="Courier New" w:cs="Courier New"/>
              </w:rPr>
            </w:pPr>
          </w:p>
        </w:tc>
      </w:tr>
      <w:tr w:rsidR="00011ABC" w:rsidRPr="00DC6115"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263"/>
        </w:trPr>
        <w:tc>
          <w:tcPr>
            <w:tcW w:w="7440" w:type="dxa"/>
            <w:gridSpan w:val="3"/>
            <w:tcBorders>
              <w:top w:val="nil"/>
              <w:left w:val="nil"/>
              <w:bottom w:val="nil"/>
              <w:right w:val="nil"/>
            </w:tcBorders>
          </w:tcPr>
          <w:p w:rsidR="00011ABC" w:rsidRPr="00F822C1" w:rsidRDefault="00011ABC" w:rsidP="00011ABC">
            <w:pPr>
              <w:rPr>
                <w:rFonts w:ascii="Courier New" w:hAnsi="Courier New" w:cs="Courier New"/>
                <w:lang w:val="en-US"/>
              </w:rPr>
            </w:pPr>
          </w:p>
        </w:tc>
      </w:tr>
      <w:tr w:rsidR="00011ABC" w:rsidRPr="00DC6115" w:rsidTr="00011ABC">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33"/>
        </w:trPr>
        <w:tc>
          <w:tcPr>
            <w:tcW w:w="7440" w:type="dxa"/>
            <w:gridSpan w:val="3"/>
            <w:tcBorders>
              <w:top w:val="nil"/>
              <w:left w:val="nil"/>
              <w:right w:val="nil"/>
            </w:tcBorders>
          </w:tcPr>
          <w:p w:rsidR="00011ABC" w:rsidRDefault="00011ABC" w:rsidP="00011ABC">
            <w:pPr>
              <w:tabs>
                <w:tab w:val="left" w:pos="5508"/>
              </w:tabs>
              <w:rPr>
                <w:rFonts w:ascii="Courier New" w:hAnsi="Courier New" w:cs="Courier New"/>
                <w:lang w:val="en-US"/>
              </w:rPr>
            </w:pPr>
          </w:p>
        </w:tc>
      </w:tr>
    </w:tbl>
    <w:p w:rsidR="00011ABC" w:rsidRPr="004E6E25" w:rsidRDefault="00011ABC" w:rsidP="00506361">
      <w:pPr>
        <w:pStyle w:val="31"/>
        <w:tabs>
          <w:tab w:val="clear" w:pos="5535"/>
          <w:tab w:val="left" w:pos="6726"/>
        </w:tabs>
        <w:ind w:right="0" w:firstLine="709"/>
        <w:jc w:val="center"/>
        <w:outlineLvl w:val="0"/>
        <w:rPr>
          <w:sz w:val="20"/>
          <w:szCs w:val="20"/>
        </w:rPr>
      </w:pPr>
    </w:p>
    <w:sectPr w:rsidR="00011ABC" w:rsidRPr="004E6E25" w:rsidSect="00474DA3">
      <w:footerReference w:type="even" r:id="rId63"/>
      <w:footerReference w:type="default" r:id="rId64"/>
      <w:type w:val="continuous"/>
      <w:pgSz w:w="8419" w:h="11907" w:orient="landscape" w:code="9"/>
      <w:pgMar w:top="454" w:right="567" w:bottom="454"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3FA" w:rsidRDefault="003D43FA">
      <w:r>
        <w:separator/>
      </w:r>
    </w:p>
  </w:endnote>
  <w:endnote w:type="continuationSeparator" w:id="0">
    <w:p w:rsidR="003D43FA" w:rsidRDefault="003D4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ZYaoTi">
    <w:altName w:val="Arial Unicode MS"/>
    <w:charset w:val="86"/>
    <w:family w:val="auto"/>
    <w:pitch w:val="variable"/>
    <w:sig w:usb0="00000000"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A" w:rsidRDefault="003D43FA" w:rsidP="00F96C0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D43FA" w:rsidRDefault="003D43F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954703"/>
      <w:docPartObj>
        <w:docPartGallery w:val="Page Numbers (Bottom of Page)"/>
        <w:docPartUnique/>
      </w:docPartObj>
    </w:sdtPr>
    <w:sdtEndPr>
      <w:rPr>
        <w:sz w:val="16"/>
      </w:rPr>
    </w:sdtEndPr>
    <w:sdtContent>
      <w:p w:rsidR="003D43FA" w:rsidRPr="00D84861" w:rsidRDefault="003D43FA">
        <w:pPr>
          <w:pStyle w:val="a7"/>
          <w:jc w:val="center"/>
          <w:rPr>
            <w:sz w:val="16"/>
          </w:rPr>
        </w:pPr>
        <w:r w:rsidRPr="00D84861">
          <w:rPr>
            <w:sz w:val="16"/>
          </w:rPr>
          <w:fldChar w:fldCharType="begin"/>
        </w:r>
        <w:r w:rsidRPr="00D84861">
          <w:rPr>
            <w:sz w:val="16"/>
          </w:rPr>
          <w:instrText>PAGE   \* MERGEFORMAT</w:instrText>
        </w:r>
        <w:r w:rsidRPr="00D84861">
          <w:rPr>
            <w:sz w:val="16"/>
          </w:rPr>
          <w:fldChar w:fldCharType="separate"/>
        </w:r>
        <w:r w:rsidR="005B6AF2">
          <w:rPr>
            <w:noProof/>
            <w:sz w:val="16"/>
          </w:rPr>
          <w:t>12</w:t>
        </w:r>
        <w:r w:rsidRPr="00D84861">
          <w:rPr>
            <w:sz w:val="16"/>
          </w:rPr>
          <w:fldChar w:fldCharType="end"/>
        </w:r>
      </w:p>
    </w:sdtContent>
  </w:sdt>
  <w:p w:rsidR="003D43FA" w:rsidRDefault="003D43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3FA" w:rsidRDefault="003D43FA">
      <w:r>
        <w:separator/>
      </w:r>
    </w:p>
  </w:footnote>
  <w:footnote w:type="continuationSeparator" w:id="0">
    <w:p w:rsidR="003D43FA" w:rsidRDefault="003D43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multilevel"/>
    <w:tmpl w:val="B4EC7A06"/>
    <w:lvl w:ilvl="0">
      <w:start w:val="1"/>
      <w:numFmt w:val="decimal"/>
      <w:lvlText w:val="%1."/>
      <w:lvlJc w:val="left"/>
      <w:pPr>
        <w:tabs>
          <w:tab w:val="num" w:pos="420"/>
        </w:tabs>
        <w:ind w:left="420" w:hanging="420"/>
      </w:pPr>
      <w:rPr>
        <w:rFonts w:hint="eastAsia"/>
        <w:sz w:val="20"/>
        <w:szCs w:val="20"/>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 w15:restartNumberingAfterBreak="0">
    <w:nsid w:val="021354E3"/>
    <w:multiLevelType w:val="multilevel"/>
    <w:tmpl w:val="46CEAFB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7.8.%3"/>
      <w:lvlJc w:val="left"/>
      <w:pPr>
        <w:tabs>
          <w:tab w:val="num" w:pos="1418"/>
        </w:tabs>
        <w:ind w:left="1418" w:hanging="567"/>
      </w:pPr>
      <w:rPr>
        <w:rFonts w:ascii="Times New Roman" w:hAnsi="Times New Roman" w:cs="Times New Roman" w:hint="default"/>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2" w15:restartNumberingAfterBreak="0">
    <w:nsid w:val="0ABB539C"/>
    <w:multiLevelType w:val="hybridMultilevel"/>
    <w:tmpl w:val="6AC6B308"/>
    <w:lvl w:ilvl="0" w:tplc="4CE2E99E">
      <w:start w:val="1"/>
      <w:numFmt w:val="decimal"/>
      <w:lvlText w:val="%1）"/>
      <w:lvlJc w:val="left"/>
      <w:pPr>
        <w:tabs>
          <w:tab w:val="num" w:pos="360"/>
        </w:tabs>
        <w:ind w:left="360" w:hanging="360"/>
      </w:pPr>
      <w:rPr>
        <w:rFonts w:hint="eastAsia"/>
      </w:rPr>
    </w:lvl>
    <w:lvl w:ilvl="1" w:tplc="04090011">
      <w:start w:val="1"/>
      <w:numFmt w:val="decimal"/>
      <w:lvlText w:val="%2)"/>
      <w:lvlJc w:val="left"/>
      <w:pPr>
        <w:tabs>
          <w:tab w:val="num" w:pos="840"/>
        </w:tabs>
        <w:ind w:left="840" w:hanging="420"/>
      </w:pPr>
      <w:rPr>
        <w:rFonts w:hint="eastAsia"/>
      </w:rPr>
    </w:lvl>
    <w:lvl w:ilvl="2" w:tplc="3572CC06">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13490A87"/>
    <w:multiLevelType w:val="hybridMultilevel"/>
    <w:tmpl w:val="F6EEAC68"/>
    <w:lvl w:ilvl="0" w:tplc="AFA6FB72">
      <w:start w:val="2"/>
      <w:numFmt w:val="bullet"/>
      <w:lvlText w:val=""/>
      <w:lvlJc w:val="left"/>
      <w:pPr>
        <w:tabs>
          <w:tab w:val="num" w:pos="0"/>
        </w:tabs>
        <w:ind w:left="0" w:firstLine="284"/>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B74FAE"/>
    <w:multiLevelType w:val="hybridMultilevel"/>
    <w:tmpl w:val="FCA61608"/>
    <w:lvl w:ilvl="0" w:tplc="59BCFFD6">
      <w:start w:val="1"/>
      <w:numFmt w:val="decimal"/>
      <w:lvlText w:val="%1、"/>
      <w:lvlJc w:val="left"/>
      <w:pPr>
        <w:tabs>
          <w:tab w:val="num" w:pos="360"/>
        </w:tabs>
        <w:ind w:left="360" w:hanging="360"/>
      </w:pPr>
      <w:rPr>
        <w:rFonts w:hint="eastAsia"/>
      </w:rPr>
    </w:lvl>
    <w:lvl w:ilvl="1" w:tplc="B9BE3C16">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1AA318AF"/>
    <w:multiLevelType w:val="hybridMultilevel"/>
    <w:tmpl w:val="6108F65C"/>
    <w:lvl w:ilvl="0" w:tplc="865CDA9A">
      <w:start w:val="1"/>
      <w:numFmt w:val="russianLower"/>
      <w:lvlText w:val="%1)"/>
      <w:lvlJc w:val="left"/>
      <w:pPr>
        <w:tabs>
          <w:tab w:val="num" w:pos="2880"/>
        </w:tabs>
        <w:ind w:left="288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6" w15:restartNumberingAfterBreak="0">
    <w:nsid w:val="1B8319AF"/>
    <w:multiLevelType w:val="hybridMultilevel"/>
    <w:tmpl w:val="04F45AB2"/>
    <w:lvl w:ilvl="0" w:tplc="EAB26C46">
      <w:start w:val="1"/>
      <w:numFmt w:val="decimal"/>
      <w:lvlText w:val="%1."/>
      <w:lvlJc w:val="left"/>
      <w:pPr>
        <w:tabs>
          <w:tab w:val="num" w:pos="0"/>
        </w:tabs>
        <w:ind w:left="0" w:firstLine="284"/>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E37C86"/>
    <w:multiLevelType w:val="multilevel"/>
    <w:tmpl w:val="FECA1AAA"/>
    <w:lvl w:ilvl="0">
      <w:start w:val="7"/>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4"/>
      <w:numFmt w:val="none"/>
      <w:lvlText w:val="7.7.1"/>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8" w15:restartNumberingAfterBreak="0">
    <w:nsid w:val="2AE01469"/>
    <w:multiLevelType w:val="multilevel"/>
    <w:tmpl w:val="775C7AE2"/>
    <w:lvl w:ilvl="0">
      <w:start w:val="1"/>
      <w:numFmt w:val="decimal"/>
      <w:lvlText w:val="%1"/>
      <w:lvlJc w:val="left"/>
      <w:pPr>
        <w:tabs>
          <w:tab w:val="num" w:pos="425"/>
        </w:tabs>
        <w:ind w:left="425" w:hanging="425"/>
      </w:pPr>
      <w:rPr>
        <w:rFonts w:ascii="NSimSun" w:eastAsia="NSimSun" w:hAnsi="NSimSun" w:hint="eastAsia"/>
        <w:sz w:val="20"/>
        <w:szCs w:val="20"/>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sz w:val="21"/>
        <w:szCs w:val="21"/>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2C4335A8"/>
    <w:multiLevelType w:val="hybridMultilevel"/>
    <w:tmpl w:val="41EC8CE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D6C569A"/>
    <w:multiLevelType w:val="hybridMultilevel"/>
    <w:tmpl w:val="4F1EBAAA"/>
    <w:lvl w:ilvl="0" w:tplc="04190001">
      <w:start w:val="1"/>
      <w:numFmt w:val="bullet"/>
      <w:lvlText w:val=""/>
      <w:lvlJc w:val="left"/>
      <w:pPr>
        <w:ind w:left="360" w:hanging="360"/>
      </w:pPr>
      <w:rPr>
        <w:rFonts w:ascii="Symbol" w:hAnsi="Symbol" w:hint="default"/>
      </w:rPr>
    </w:lvl>
    <w:lvl w:ilvl="1" w:tplc="EAF673C2">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03B78F9"/>
    <w:multiLevelType w:val="multilevel"/>
    <w:tmpl w:val="E0907A90"/>
    <w:lvl w:ilvl="0">
      <w:start w:val="8"/>
      <w:numFmt w:val="decimal"/>
      <w:lvlText w:val="%1."/>
      <w:lvlJc w:val="left"/>
      <w:pPr>
        <w:tabs>
          <w:tab w:val="num" w:pos="425"/>
        </w:tabs>
        <w:ind w:left="425" w:hanging="425"/>
      </w:pPr>
      <w:rPr>
        <w:rFonts w:hint="eastAsia"/>
      </w:rPr>
    </w:lvl>
    <w:lvl w:ilvl="1">
      <w:start w:val="1"/>
      <w:numFmt w:val="decimal"/>
      <w:lvlText w:val="%1.%2."/>
      <w:lvlJc w:val="left"/>
      <w:pPr>
        <w:tabs>
          <w:tab w:val="num" w:pos="672"/>
        </w:tabs>
        <w:ind w:left="672" w:hanging="567"/>
      </w:pPr>
      <w:rPr>
        <w:rFonts w:ascii="Times New Roman" w:hAnsi="Times New Roman" w:cs="Times New Roman" w:hint="default"/>
        <w:sz w:val="20"/>
        <w:szCs w:val="2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305C795A"/>
    <w:multiLevelType w:val="hybridMultilevel"/>
    <w:tmpl w:val="9E1C220C"/>
    <w:lvl w:ilvl="0" w:tplc="0419000F">
      <w:start w:val="1"/>
      <w:numFmt w:val="decimal"/>
      <w:lvlText w:val="%1."/>
      <w:lvlJc w:val="left"/>
      <w:pPr>
        <w:tabs>
          <w:tab w:val="num" w:pos="360"/>
        </w:tabs>
        <w:ind w:left="36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0600BFA"/>
    <w:multiLevelType w:val="hybridMultilevel"/>
    <w:tmpl w:val="D9DA0888"/>
    <w:lvl w:ilvl="0" w:tplc="B106C280">
      <w:start w:val="8"/>
      <w:numFmt w:val="decimal"/>
      <w:lvlText w:val="7.%1"/>
      <w:lvlJc w:val="left"/>
      <w:pPr>
        <w:tabs>
          <w:tab w:val="num" w:pos="567"/>
        </w:tabs>
        <w:ind w:left="1055" w:hanging="425"/>
      </w:pPr>
      <w:rPr>
        <w:rFonts w:hint="eastAsia"/>
      </w:rPr>
    </w:lvl>
    <w:lvl w:ilvl="1" w:tplc="AF5E15B4">
      <w:start w:val="8"/>
      <w:numFmt w:val="decimal"/>
      <w:lvlText w:val="7.%2"/>
      <w:lvlJc w:val="left"/>
      <w:pPr>
        <w:tabs>
          <w:tab w:val="num" w:pos="357"/>
        </w:tabs>
        <w:ind w:left="845" w:hanging="845"/>
      </w:pPr>
      <w:rPr>
        <w:rFonts w:ascii="Times New Roman" w:hAnsi="Times New Roman" w:cs="Times New Roman"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9B05892"/>
    <w:multiLevelType w:val="hybridMultilevel"/>
    <w:tmpl w:val="F04C3940"/>
    <w:lvl w:ilvl="0" w:tplc="DB6EBA00">
      <w:start w:val="1"/>
      <w:numFmt w:val="decimal"/>
      <w:lvlText w:val="%1."/>
      <w:lvlJc w:val="left"/>
      <w:pPr>
        <w:tabs>
          <w:tab w:val="num" w:pos="0"/>
        </w:tabs>
        <w:ind w:left="0" w:firstLine="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3C68185C"/>
    <w:multiLevelType w:val="hybridMultilevel"/>
    <w:tmpl w:val="74CEA66C"/>
    <w:lvl w:ilvl="0" w:tplc="AFA6FB72">
      <w:start w:val="2"/>
      <w:numFmt w:val="bullet"/>
      <w:lvlText w:val=""/>
      <w:lvlJc w:val="left"/>
      <w:pPr>
        <w:tabs>
          <w:tab w:val="num" w:pos="0"/>
        </w:tabs>
        <w:ind w:left="0" w:firstLine="284"/>
      </w:pPr>
      <w:rPr>
        <w:rFonts w:ascii="Symbol" w:hAnsi="Symbol" w:cs="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E127A0E"/>
    <w:multiLevelType w:val="hybridMultilevel"/>
    <w:tmpl w:val="80D267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E26046B"/>
    <w:multiLevelType w:val="multilevel"/>
    <w:tmpl w:val="889404A4"/>
    <w:lvl w:ilvl="0">
      <w:start w:val="1"/>
      <w:numFmt w:val="decimal"/>
      <w:lvlText w:val="%1"/>
      <w:lvlJc w:val="left"/>
      <w:pPr>
        <w:tabs>
          <w:tab w:val="num" w:pos="425"/>
        </w:tabs>
        <w:ind w:left="425" w:hanging="425"/>
      </w:pPr>
      <w:rPr>
        <w:rFonts w:hint="eastAsia"/>
      </w:rPr>
    </w:lvl>
    <w:lvl w:ilvl="1">
      <w:start w:val="1"/>
      <w:numFmt w:val="decimal"/>
      <w:lvlText w:val="7.7.%2"/>
      <w:lvlJc w:val="left"/>
      <w:pPr>
        <w:tabs>
          <w:tab w:val="num" w:pos="992"/>
        </w:tabs>
        <w:ind w:left="992" w:hanging="567"/>
      </w:pPr>
      <w:rPr>
        <w:rFonts w:ascii="Times New Roman" w:hAnsi="Times New Roman" w:cs="Times New Roman" w:hint="default"/>
        <w:sz w:val="20"/>
        <w:szCs w:val="20"/>
      </w:rPr>
    </w:lvl>
    <w:lvl w:ilvl="2">
      <w:start w:val="7"/>
      <w:numFmt w:val="none"/>
      <w:lvlText w:val="6.1"/>
      <w:lvlJc w:val="left"/>
      <w:pPr>
        <w:tabs>
          <w:tab w:val="num" w:pos="1418"/>
        </w:tabs>
        <w:ind w:left="1418" w:hanging="567"/>
      </w:pPr>
      <w:rPr>
        <w:rFonts w:hint="eastAsia"/>
        <w:sz w:val="21"/>
        <w:szCs w:val="21"/>
      </w:rPr>
    </w:lvl>
    <w:lvl w:ilvl="3">
      <w:start w:val="1"/>
      <w:numFmt w:val="none"/>
      <w:lvlText w:val="6.6.1"/>
      <w:lvlJc w:val="left"/>
      <w:pPr>
        <w:tabs>
          <w:tab w:val="num" w:pos="1696"/>
        </w:tabs>
        <w:ind w:left="1696" w:hanging="420"/>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6.%21"/>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8" w15:restartNumberingAfterBreak="0">
    <w:nsid w:val="3F316FFC"/>
    <w:multiLevelType w:val="hybridMultilevel"/>
    <w:tmpl w:val="C07AB99A"/>
    <w:lvl w:ilvl="0" w:tplc="1E6EE46C">
      <w:start w:val="4"/>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775957"/>
    <w:multiLevelType w:val="hybridMultilevel"/>
    <w:tmpl w:val="936E8B98"/>
    <w:lvl w:ilvl="0" w:tplc="9536E42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44BB070A"/>
    <w:multiLevelType w:val="hybridMultilevel"/>
    <w:tmpl w:val="73A4F4A0"/>
    <w:lvl w:ilvl="0" w:tplc="316C5B7A">
      <w:start w:val="1"/>
      <w:numFmt w:val="bullet"/>
      <w:lvlText w:val=""/>
      <w:lvlJc w:val="left"/>
      <w:pPr>
        <w:tabs>
          <w:tab w:val="num" w:pos="0"/>
        </w:tabs>
        <w:ind w:left="0" w:firstLine="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593F0A"/>
    <w:multiLevelType w:val="hybridMultilevel"/>
    <w:tmpl w:val="1C3223DC"/>
    <w:lvl w:ilvl="0" w:tplc="F398D220">
      <w:start w:val="4"/>
      <w:numFmt w:val="decimal"/>
      <w:lvlText w:val="%1."/>
      <w:lvlJc w:val="left"/>
      <w:pPr>
        <w:tabs>
          <w:tab w:val="num" w:pos="709"/>
        </w:tabs>
        <w:ind w:left="0" w:firstLine="0"/>
      </w:pPr>
      <w:rPr>
        <w:rFonts w:ascii="Times New Roman" w:hAnsi="Times New Roman" w:hint="default"/>
        <w:b w:val="0"/>
        <w:bCs/>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4922FA9"/>
    <w:multiLevelType w:val="hybridMultilevel"/>
    <w:tmpl w:val="FC365B82"/>
    <w:lvl w:ilvl="0" w:tplc="9536E4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86C6CBD"/>
    <w:multiLevelType w:val="hybridMultilevel"/>
    <w:tmpl w:val="18D861FA"/>
    <w:lvl w:ilvl="0" w:tplc="12C210DC">
      <w:start w:val="1"/>
      <w:numFmt w:val="decimal"/>
      <w:lvlText w:val="%1."/>
      <w:lvlJc w:val="left"/>
      <w:pPr>
        <w:tabs>
          <w:tab w:val="num" w:pos="720"/>
        </w:tabs>
        <w:ind w:left="720" w:hanging="360"/>
      </w:pPr>
    </w:lvl>
    <w:lvl w:ilvl="1" w:tplc="1ABC0112">
      <w:start w:val="1"/>
      <w:numFmt w:val="lowerLetter"/>
      <w:lvlText w:val="%2."/>
      <w:lvlJc w:val="left"/>
      <w:pPr>
        <w:tabs>
          <w:tab w:val="num" w:pos="1440"/>
        </w:tabs>
        <w:ind w:left="1440" w:hanging="360"/>
      </w:pPr>
    </w:lvl>
    <w:lvl w:ilvl="2" w:tplc="682CC3B6" w:tentative="1">
      <w:start w:val="1"/>
      <w:numFmt w:val="lowerRoman"/>
      <w:lvlText w:val="%3."/>
      <w:lvlJc w:val="right"/>
      <w:pPr>
        <w:tabs>
          <w:tab w:val="num" w:pos="2160"/>
        </w:tabs>
        <w:ind w:left="2160" w:hanging="180"/>
      </w:pPr>
    </w:lvl>
    <w:lvl w:ilvl="3" w:tplc="B7E0A890" w:tentative="1">
      <w:start w:val="1"/>
      <w:numFmt w:val="decimal"/>
      <w:lvlText w:val="%4."/>
      <w:lvlJc w:val="left"/>
      <w:pPr>
        <w:tabs>
          <w:tab w:val="num" w:pos="2880"/>
        </w:tabs>
        <w:ind w:left="2880" w:hanging="360"/>
      </w:pPr>
    </w:lvl>
    <w:lvl w:ilvl="4" w:tplc="349CC380" w:tentative="1">
      <w:start w:val="1"/>
      <w:numFmt w:val="lowerLetter"/>
      <w:lvlText w:val="%5."/>
      <w:lvlJc w:val="left"/>
      <w:pPr>
        <w:tabs>
          <w:tab w:val="num" w:pos="3600"/>
        </w:tabs>
        <w:ind w:left="3600" w:hanging="360"/>
      </w:pPr>
    </w:lvl>
    <w:lvl w:ilvl="5" w:tplc="97040216" w:tentative="1">
      <w:start w:val="1"/>
      <w:numFmt w:val="lowerRoman"/>
      <w:lvlText w:val="%6."/>
      <w:lvlJc w:val="right"/>
      <w:pPr>
        <w:tabs>
          <w:tab w:val="num" w:pos="4320"/>
        </w:tabs>
        <w:ind w:left="4320" w:hanging="180"/>
      </w:pPr>
    </w:lvl>
    <w:lvl w:ilvl="6" w:tplc="775C7BF8" w:tentative="1">
      <w:start w:val="1"/>
      <w:numFmt w:val="decimal"/>
      <w:lvlText w:val="%7."/>
      <w:lvlJc w:val="left"/>
      <w:pPr>
        <w:tabs>
          <w:tab w:val="num" w:pos="5040"/>
        </w:tabs>
        <w:ind w:left="5040" w:hanging="360"/>
      </w:pPr>
    </w:lvl>
    <w:lvl w:ilvl="7" w:tplc="34CCD468" w:tentative="1">
      <w:start w:val="1"/>
      <w:numFmt w:val="lowerLetter"/>
      <w:lvlText w:val="%8."/>
      <w:lvlJc w:val="left"/>
      <w:pPr>
        <w:tabs>
          <w:tab w:val="num" w:pos="5760"/>
        </w:tabs>
        <w:ind w:left="5760" w:hanging="360"/>
      </w:pPr>
    </w:lvl>
    <w:lvl w:ilvl="8" w:tplc="127C716E" w:tentative="1">
      <w:start w:val="1"/>
      <w:numFmt w:val="lowerRoman"/>
      <w:lvlText w:val="%9."/>
      <w:lvlJc w:val="right"/>
      <w:pPr>
        <w:tabs>
          <w:tab w:val="num" w:pos="6480"/>
        </w:tabs>
        <w:ind w:left="6480" w:hanging="180"/>
      </w:pPr>
    </w:lvl>
  </w:abstractNum>
  <w:abstractNum w:abstractNumId="24" w15:restartNumberingAfterBreak="0">
    <w:nsid w:val="58DC35F5"/>
    <w:multiLevelType w:val="hybridMultilevel"/>
    <w:tmpl w:val="B2E45694"/>
    <w:lvl w:ilvl="0" w:tplc="C5BC3F9A">
      <w:start w:val="1"/>
      <w:numFmt w:val="russianLower"/>
      <w:lvlText w:val="%1)"/>
      <w:lvlJc w:val="left"/>
      <w:pPr>
        <w:tabs>
          <w:tab w:val="num" w:pos="927"/>
        </w:tabs>
        <w:ind w:left="927" w:hanging="360"/>
      </w:pPr>
      <w:rPr>
        <w:rFonts w:hint="default"/>
        <w:b w:val="0"/>
      </w:rPr>
    </w:lvl>
    <w:lvl w:ilvl="1" w:tplc="04190019">
      <w:start w:val="1"/>
      <w:numFmt w:val="lowerLetter"/>
      <w:lvlText w:val="%2."/>
      <w:lvlJc w:val="left"/>
      <w:pPr>
        <w:tabs>
          <w:tab w:val="num" w:pos="927"/>
        </w:tabs>
        <w:ind w:left="927" w:hanging="360"/>
      </w:pPr>
    </w:lvl>
    <w:lvl w:ilvl="2" w:tplc="0419001B">
      <w:start w:val="1"/>
      <w:numFmt w:val="lowerRoman"/>
      <w:lvlText w:val="%3."/>
      <w:lvlJc w:val="right"/>
      <w:pPr>
        <w:tabs>
          <w:tab w:val="num" w:pos="1647"/>
        </w:tabs>
        <w:ind w:left="1647" w:hanging="180"/>
      </w:pPr>
    </w:lvl>
    <w:lvl w:ilvl="3" w:tplc="865CDA9A">
      <w:start w:val="1"/>
      <w:numFmt w:val="russianLower"/>
      <w:lvlText w:val="%4)"/>
      <w:lvlJc w:val="left"/>
      <w:pPr>
        <w:tabs>
          <w:tab w:val="num" w:pos="273"/>
        </w:tabs>
        <w:ind w:left="273" w:hanging="360"/>
      </w:pPr>
      <w:rPr>
        <w:rFonts w:hint="default"/>
      </w:rPr>
    </w:lvl>
    <w:lvl w:ilvl="4" w:tplc="04190019" w:tentative="1">
      <w:start w:val="1"/>
      <w:numFmt w:val="lowerLetter"/>
      <w:lvlText w:val="%5."/>
      <w:lvlJc w:val="left"/>
      <w:pPr>
        <w:tabs>
          <w:tab w:val="num" w:pos="3087"/>
        </w:tabs>
        <w:ind w:left="3087" w:hanging="360"/>
      </w:pPr>
    </w:lvl>
    <w:lvl w:ilvl="5" w:tplc="0419001B" w:tentative="1">
      <w:start w:val="1"/>
      <w:numFmt w:val="lowerRoman"/>
      <w:lvlText w:val="%6."/>
      <w:lvlJc w:val="right"/>
      <w:pPr>
        <w:tabs>
          <w:tab w:val="num" w:pos="3807"/>
        </w:tabs>
        <w:ind w:left="3807" w:hanging="180"/>
      </w:pPr>
    </w:lvl>
    <w:lvl w:ilvl="6" w:tplc="0419000F" w:tentative="1">
      <w:start w:val="1"/>
      <w:numFmt w:val="decimal"/>
      <w:lvlText w:val="%7."/>
      <w:lvlJc w:val="left"/>
      <w:pPr>
        <w:tabs>
          <w:tab w:val="num" w:pos="4527"/>
        </w:tabs>
        <w:ind w:left="4527" w:hanging="360"/>
      </w:pPr>
    </w:lvl>
    <w:lvl w:ilvl="7" w:tplc="04190019" w:tentative="1">
      <w:start w:val="1"/>
      <w:numFmt w:val="lowerLetter"/>
      <w:lvlText w:val="%8."/>
      <w:lvlJc w:val="left"/>
      <w:pPr>
        <w:tabs>
          <w:tab w:val="num" w:pos="5247"/>
        </w:tabs>
        <w:ind w:left="5247" w:hanging="360"/>
      </w:pPr>
    </w:lvl>
    <w:lvl w:ilvl="8" w:tplc="0419001B" w:tentative="1">
      <w:start w:val="1"/>
      <w:numFmt w:val="lowerRoman"/>
      <w:lvlText w:val="%9."/>
      <w:lvlJc w:val="right"/>
      <w:pPr>
        <w:tabs>
          <w:tab w:val="num" w:pos="5967"/>
        </w:tabs>
        <w:ind w:left="5967" w:hanging="180"/>
      </w:pPr>
    </w:lvl>
  </w:abstractNum>
  <w:abstractNum w:abstractNumId="25" w15:restartNumberingAfterBreak="0">
    <w:nsid w:val="5C1C6438"/>
    <w:multiLevelType w:val="hybridMultilevel"/>
    <w:tmpl w:val="1E563A44"/>
    <w:lvl w:ilvl="0" w:tplc="C5BC3F9A">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8A64B8"/>
    <w:multiLevelType w:val="hybridMultilevel"/>
    <w:tmpl w:val="B81A3FC2"/>
    <w:lvl w:ilvl="0" w:tplc="799E0DD4">
      <w:start w:val="1"/>
      <w:numFmt w:val="decimal"/>
      <w:lvlText w:val="10.%1"/>
      <w:lvlJc w:val="left"/>
      <w:pPr>
        <w:tabs>
          <w:tab w:val="num" w:pos="357"/>
        </w:tabs>
        <w:ind w:left="845" w:hanging="845"/>
      </w:pPr>
      <w:rPr>
        <w:rFonts w:hint="eastAsia"/>
      </w:rPr>
    </w:lvl>
    <w:lvl w:ilvl="1" w:tplc="5D363654">
      <w:start w:val="1"/>
      <w:numFmt w:val="decimal"/>
      <w:lvlText w:val="10.%2"/>
      <w:lvlJc w:val="left"/>
      <w:pPr>
        <w:tabs>
          <w:tab w:val="num" w:pos="777"/>
        </w:tabs>
        <w:ind w:left="1265" w:hanging="845"/>
      </w:pPr>
      <w:rPr>
        <w:rFonts w:ascii="Times New Roman" w:hAnsi="Times New Roman" w:cs="Times New Roman"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0CE7DF8"/>
    <w:multiLevelType w:val="hybridMultilevel"/>
    <w:tmpl w:val="1FCC45AC"/>
    <w:lvl w:ilvl="0" w:tplc="95FA2362">
      <w:start w:val="1"/>
      <w:numFmt w:val="decimal"/>
      <w:lvlText w:val="%1）"/>
      <w:lvlJc w:val="left"/>
      <w:pPr>
        <w:tabs>
          <w:tab w:val="num" w:pos="735"/>
        </w:tabs>
        <w:ind w:left="735" w:hanging="420"/>
      </w:pPr>
      <w:rPr>
        <w:rFonts w:hint="eastAsia"/>
      </w:rPr>
    </w:lvl>
    <w:lvl w:ilvl="1" w:tplc="74CAE1CE">
      <w:start w:val="1"/>
      <w:numFmt w:val="decimal"/>
      <w:lvlText w:val="%2、"/>
      <w:lvlJc w:val="left"/>
      <w:pPr>
        <w:tabs>
          <w:tab w:val="num" w:pos="1095"/>
        </w:tabs>
        <w:ind w:left="1095" w:hanging="360"/>
      </w:pPr>
      <w:rPr>
        <w:rFonts w:hint="eastAsia"/>
      </w:rPr>
    </w:lvl>
    <w:lvl w:ilvl="2" w:tplc="5C80076E">
      <w:start w:val="1"/>
      <w:numFmt w:val="decimal"/>
      <w:lvlText w:val="%3"/>
      <w:lvlJc w:val="left"/>
      <w:pPr>
        <w:tabs>
          <w:tab w:val="num" w:pos="1515"/>
        </w:tabs>
        <w:ind w:left="1515" w:hanging="360"/>
      </w:pPr>
      <w:rPr>
        <w:rFonts w:hint="eastAsia"/>
      </w:r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28" w15:restartNumberingAfterBreak="0">
    <w:nsid w:val="63E217D5"/>
    <w:multiLevelType w:val="multilevel"/>
    <w:tmpl w:val="34203878"/>
    <w:lvl w:ilvl="0">
      <w:start w:val="11"/>
      <w:numFmt w:val="decimal"/>
      <w:lvlText w:val="%1"/>
      <w:lvlJc w:val="left"/>
      <w:pPr>
        <w:tabs>
          <w:tab w:val="num" w:pos="420"/>
        </w:tabs>
        <w:ind w:left="420" w:hanging="420"/>
      </w:pPr>
      <w:rPr>
        <w:rFonts w:ascii="Times New Roman" w:eastAsia="NSimSun" w:hAnsi="Times New Roman" w:hint="default"/>
        <w:b w:val="0"/>
        <w:bCs w:val="0"/>
        <w:i w:val="0"/>
        <w:iCs w:val="0"/>
        <w:caps w:val="0"/>
        <w:smallCaps w:val="0"/>
        <w:strike w:val="0"/>
        <w:dstrike w:val="0"/>
        <w:color w:val="auto"/>
        <w:spacing w:val="0"/>
        <w:w w:val="100"/>
        <w:kern w:val="2"/>
        <w:position w:val="0"/>
        <w:sz w:val="24"/>
        <w:u w:val="none"/>
        <w:effect w:val="none"/>
        <w:bdr w:val="none" w:sz="0" w:space="0" w:color="auto"/>
        <w:shd w:val="clear" w:color="auto" w:fill="auto"/>
        <w:em w:val="none"/>
      </w:rPr>
    </w:lvl>
    <w:lvl w:ilvl="1">
      <w:start w:val="1"/>
      <w:numFmt w:val="decimal"/>
      <w:lvlText w:val="%1.%2"/>
      <w:lvlJc w:val="left"/>
      <w:pPr>
        <w:tabs>
          <w:tab w:val="num" w:pos="855"/>
        </w:tabs>
        <w:ind w:left="855" w:hanging="420"/>
      </w:pPr>
      <w:rPr>
        <w:rFonts w:ascii="Times New Roman" w:hAnsi="Times New Roman" w:cs="Times New Roman" w:hint="default"/>
        <w:sz w:val="20"/>
        <w:szCs w:val="20"/>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280"/>
        </w:tabs>
        <w:ind w:left="5280" w:hanging="1800"/>
      </w:pPr>
      <w:rPr>
        <w:rFonts w:hint="default"/>
      </w:rPr>
    </w:lvl>
  </w:abstractNum>
  <w:abstractNum w:abstractNumId="29" w15:restartNumberingAfterBreak="0">
    <w:nsid w:val="64BC4D4D"/>
    <w:multiLevelType w:val="hybridMultilevel"/>
    <w:tmpl w:val="6AACB148"/>
    <w:lvl w:ilvl="0" w:tplc="0419000F">
      <w:start w:val="65535"/>
      <w:numFmt w:val="bullet"/>
      <w:lvlText w:val=""/>
      <w:lvlJc w:val="left"/>
      <w:pPr>
        <w:tabs>
          <w:tab w:val="num" w:pos="720"/>
        </w:tabs>
        <w:ind w:left="0" w:firstLine="0"/>
      </w:pPr>
      <w:rPr>
        <w:rFonts w:ascii="Symbol" w:hAnsi="Symbol" w:cs="Times New Roman"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4DD46D8"/>
    <w:multiLevelType w:val="hybridMultilevel"/>
    <w:tmpl w:val="0C8EECF0"/>
    <w:lvl w:ilvl="0" w:tplc="CDA6DC3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6ABE4FC9"/>
    <w:multiLevelType w:val="hybridMultilevel"/>
    <w:tmpl w:val="3F88C146"/>
    <w:lvl w:ilvl="0" w:tplc="0419000F">
      <w:start w:val="1"/>
      <w:numFmt w:val="decimal"/>
      <w:lvlText w:val="%1."/>
      <w:lvlJc w:val="left"/>
      <w:pPr>
        <w:tabs>
          <w:tab w:val="num" w:pos="720"/>
        </w:tabs>
        <w:ind w:left="720" w:hanging="360"/>
      </w:pPr>
    </w:lvl>
    <w:lvl w:ilvl="1" w:tplc="04190019">
      <w:start w:val="1"/>
      <w:numFmt w:val="bullet"/>
      <w:lvlText w:val=""/>
      <w:lvlJc w:val="left"/>
      <w:pPr>
        <w:tabs>
          <w:tab w:val="num" w:pos="1440"/>
        </w:tabs>
        <w:ind w:left="1440" w:hanging="360"/>
      </w:pPr>
      <w:rPr>
        <w:rFonts w:ascii="Symbol" w:hAnsi="Symbol" w:cs="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B7663F7"/>
    <w:multiLevelType w:val="hybridMultilevel"/>
    <w:tmpl w:val="FFD66AEE"/>
    <w:lvl w:ilvl="0" w:tplc="0419000F">
      <w:start w:val="1"/>
      <w:numFmt w:val="decimal"/>
      <w:lvlText w:val="%1）"/>
      <w:lvlJc w:val="left"/>
      <w:pPr>
        <w:tabs>
          <w:tab w:val="num" w:pos="845"/>
        </w:tabs>
        <w:ind w:left="845" w:hanging="420"/>
      </w:pPr>
      <w:rPr>
        <w:rFonts w:hint="eastAsia"/>
      </w:rPr>
    </w:lvl>
    <w:lvl w:ilvl="1" w:tplc="27123CA4">
      <w:start w:val="1"/>
      <w:numFmt w:val="decimal"/>
      <w:lvlText w:val="%2"/>
      <w:lvlJc w:val="left"/>
      <w:pPr>
        <w:tabs>
          <w:tab w:val="num" w:pos="1205"/>
        </w:tabs>
        <w:ind w:left="1205" w:hanging="360"/>
      </w:pPr>
      <w:rPr>
        <w:rFonts w:hint="eastAsia"/>
      </w:rPr>
    </w:lvl>
    <w:lvl w:ilvl="2" w:tplc="0419001B">
      <w:start w:val="9"/>
      <w:numFmt w:val="decimal"/>
      <w:lvlText w:val="%3．"/>
      <w:lvlJc w:val="left"/>
      <w:pPr>
        <w:tabs>
          <w:tab w:val="num" w:pos="1625"/>
        </w:tabs>
        <w:ind w:left="1625" w:hanging="360"/>
      </w:pPr>
      <w:rPr>
        <w:rFonts w:hint="default"/>
      </w:rPr>
    </w:lvl>
    <w:lvl w:ilvl="3" w:tplc="0419000F">
      <w:start w:val="1"/>
      <w:numFmt w:val="decimal"/>
      <w:lvlText w:val="%4."/>
      <w:lvlJc w:val="left"/>
      <w:pPr>
        <w:tabs>
          <w:tab w:val="num" w:pos="2105"/>
        </w:tabs>
        <w:ind w:left="2105" w:hanging="420"/>
      </w:pPr>
    </w:lvl>
    <w:lvl w:ilvl="4" w:tplc="04190019" w:tentative="1">
      <w:start w:val="1"/>
      <w:numFmt w:val="lowerLetter"/>
      <w:lvlText w:val="%5)"/>
      <w:lvlJc w:val="left"/>
      <w:pPr>
        <w:tabs>
          <w:tab w:val="num" w:pos="2525"/>
        </w:tabs>
        <w:ind w:left="2525" w:hanging="420"/>
      </w:pPr>
    </w:lvl>
    <w:lvl w:ilvl="5" w:tplc="0419001B" w:tentative="1">
      <w:start w:val="1"/>
      <w:numFmt w:val="lowerRoman"/>
      <w:lvlText w:val="%6."/>
      <w:lvlJc w:val="right"/>
      <w:pPr>
        <w:tabs>
          <w:tab w:val="num" w:pos="2945"/>
        </w:tabs>
        <w:ind w:left="2945" w:hanging="420"/>
      </w:pPr>
    </w:lvl>
    <w:lvl w:ilvl="6" w:tplc="0419000F" w:tentative="1">
      <w:start w:val="1"/>
      <w:numFmt w:val="decimal"/>
      <w:lvlText w:val="%7."/>
      <w:lvlJc w:val="left"/>
      <w:pPr>
        <w:tabs>
          <w:tab w:val="num" w:pos="3365"/>
        </w:tabs>
        <w:ind w:left="3365" w:hanging="420"/>
      </w:pPr>
    </w:lvl>
    <w:lvl w:ilvl="7" w:tplc="04190019" w:tentative="1">
      <w:start w:val="1"/>
      <w:numFmt w:val="lowerLetter"/>
      <w:lvlText w:val="%8)"/>
      <w:lvlJc w:val="left"/>
      <w:pPr>
        <w:tabs>
          <w:tab w:val="num" w:pos="3785"/>
        </w:tabs>
        <w:ind w:left="3785" w:hanging="420"/>
      </w:pPr>
    </w:lvl>
    <w:lvl w:ilvl="8" w:tplc="0419001B" w:tentative="1">
      <w:start w:val="1"/>
      <w:numFmt w:val="lowerRoman"/>
      <w:lvlText w:val="%9."/>
      <w:lvlJc w:val="right"/>
      <w:pPr>
        <w:tabs>
          <w:tab w:val="num" w:pos="4205"/>
        </w:tabs>
        <w:ind w:left="4205" w:hanging="420"/>
      </w:pPr>
    </w:lvl>
  </w:abstractNum>
  <w:abstractNum w:abstractNumId="33" w15:restartNumberingAfterBreak="0">
    <w:nsid w:val="6C611B45"/>
    <w:multiLevelType w:val="singleLevel"/>
    <w:tmpl w:val="0409000F"/>
    <w:lvl w:ilvl="0">
      <w:start w:val="1"/>
      <w:numFmt w:val="decimal"/>
      <w:lvlText w:val="%1."/>
      <w:lvlJc w:val="left"/>
      <w:pPr>
        <w:tabs>
          <w:tab w:val="num" w:pos="425"/>
        </w:tabs>
        <w:ind w:left="425" w:hanging="425"/>
      </w:pPr>
    </w:lvl>
  </w:abstractNum>
  <w:abstractNum w:abstractNumId="34" w15:restartNumberingAfterBreak="0">
    <w:nsid w:val="6CC511B8"/>
    <w:multiLevelType w:val="multilevel"/>
    <w:tmpl w:val="F93ADBF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6DEA757E"/>
    <w:multiLevelType w:val="multilevel"/>
    <w:tmpl w:val="2408B80C"/>
    <w:lvl w:ilvl="0">
      <w:start w:val="1"/>
      <w:numFmt w:val="decimal"/>
      <w:pStyle w:val="1"/>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EB26B7A"/>
    <w:multiLevelType w:val="hybridMultilevel"/>
    <w:tmpl w:val="00448760"/>
    <w:lvl w:ilvl="0" w:tplc="EAF673C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30D0D50"/>
    <w:multiLevelType w:val="multilevel"/>
    <w:tmpl w:val="E47C012A"/>
    <w:lvl w:ilvl="0">
      <w:start w:val="7"/>
      <w:numFmt w:val="decimal"/>
      <w:lvlText w:val="%1."/>
      <w:lvlJc w:val="left"/>
      <w:pPr>
        <w:tabs>
          <w:tab w:val="num" w:pos="425"/>
        </w:tabs>
        <w:ind w:left="425" w:hanging="425"/>
      </w:pPr>
      <w:rPr>
        <w:rFonts w:ascii="Times New Roman" w:hAnsi="Times New Roman" w:cs="Times New Roman" w:hint="default"/>
        <w:sz w:val="20"/>
        <w:szCs w:val="20"/>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8" w15:restartNumberingAfterBreak="0">
    <w:nsid w:val="7A223771"/>
    <w:multiLevelType w:val="hybridMultilevel"/>
    <w:tmpl w:val="C874B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4"/>
  </w:num>
  <w:num w:numId="3">
    <w:abstractNumId w:val="31"/>
  </w:num>
  <w:num w:numId="4">
    <w:abstractNumId w:val="34"/>
  </w:num>
  <w:num w:numId="5">
    <w:abstractNumId w:val="15"/>
  </w:num>
  <w:num w:numId="6">
    <w:abstractNumId w:val="3"/>
  </w:num>
  <w:num w:numId="7">
    <w:abstractNumId w:val="23"/>
  </w:num>
  <w:num w:numId="8">
    <w:abstractNumId w:val="29"/>
  </w:num>
  <w:num w:numId="9">
    <w:abstractNumId w:val="19"/>
  </w:num>
  <w:num w:numId="10">
    <w:abstractNumId w:val="22"/>
  </w:num>
  <w:num w:numId="11">
    <w:abstractNumId w:val="21"/>
  </w:num>
  <w:num w:numId="12">
    <w:abstractNumId w:val="20"/>
  </w:num>
  <w:num w:numId="13">
    <w:abstractNumId w:val="30"/>
  </w:num>
  <w:num w:numId="14">
    <w:abstractNumId w:val="32"/>
  </w:num>
  <w:num w:numId="15">
    <w:abstractNumId w:val="2"/>
  </w:num>
  <w:num w:numId="16">
    <w:abstractNumId w:val="0"/>
  </w:num>
  <w:num w:numId="17">
    <w:abstractNumId w:val="8"/>
  </w:num>
  <w:num w:numId="18">
    <w:abstractNumId w:val="33"/>
  </w:num>
  <w:num w:numId="19">
    <w:abstractNumId w:val="27"/>
  </w:num>
  <w:num w:numId="20">
    <w:abstractNumId w:val="4"/>
  </w:num>
  <w:num w:numId="21">
    <w:abstractNumId w:val="28"/>
  </w:num>
  <w:num w:numId="22">
    <w:abstractNumId w:val="37"/>
  </w:num>
  <w:num w:numId="23">
    <w:abstractNumId w:val="11"/>
  </w:num>
  <w:num w:numId="24">
    <w:abstractNumId w:val="7"/>
  </w:num>
  <w:num w:numId="25">
    <w:abstractNumId w:val="17"/>
  </w:num>
  <w:num w:numId="26">
    <w:abstractNumId w:val="13"/>
  </w:num>
  <w:num w:numId="27">
    <w:abstractNumId w:val="1"/>
  </w:num>
  <w:num w:numId="28">
    <w:abstractNumId w:val="26"/>
  </w:num>
  <w:num w:numId="29">
    <w:abstractNumId w:val="18"/>
  </w:num>
  <w:num w:numId="30">
    <w:abstractNumId w:val="6"/>
  </w:num>
  <w:num w:numId="31">
    <w:abstractNumId w:val="16"/>
  </w:num>
  <w:num w:numId="32">
    <w:abstractNumId w:val="9"/>
  </w:num>
  <w:num w:numId="33">
    <w:abstractNumId w:val="10"/>
  </w:num>
  <w:num w:numId="34">
    <w:abstractNumId w:val="36"/>
  </w:num>
  <w:num w:numId="35">
    <w:abstractNumId w:val="24"/>
  </w:num>
  <w:num w:numId="36">
    <w:abstractNumId w:val="5"/>
  </w:num>
  <w:num w:numId="37">
    <w:abstractNumId w:val="35"/>
  </w:num>
  <w:num w:numId="38">
    <w:abstractNumId w:val="25"/>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bookFoldPrinting/>
  <w:bookFoldPrintingSheets w:val="-4"/>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F6E"/>
    <w:rsid w:val="00000FA7"/>
    <w:rsid w:val="00002860"/>
    <w:rsid w:val="00004145"/>
    <w:rsid w:val="000059F4"/>
    <w:rsid w:val="00011ABC"/>
    <w:rsid w:val="0001344A"/>
    <w:rsid w:val="0002066E"/>
    <w:rsid w:val="000257C6"/>
    <w:rsid w:val="00030346"/>
    <w:rsid w:val="00031D79"/>
    <w:rsid w:val="000447EE"/>
    <w:rsid w:val="00047862"/>
    <w:rsid w:val="00057892"/>
    <w:rsid w:val="0006508C"/>
    <w:rsid w:val="0006530E"/>
    <w:rsid w:val="00074EE3"/>
    <w:rsid w:val="00076720"/>
    <w:rsid w:val="00083726"/>
    <w:rsid w:val="00086647"/>
    <w:rsid w:val="00086DE6"/>
    <w:rsid w:val="00095D2E"/>
    <w:rsid w:val="00097DB3"/>
    <w:rsid w:val="000A2DD6"/>
    <w:rsid w:val="000B319A"/>
    <w:rsid w:val="000D0FA5"/>
    <w:rsid w:val="000E7863"/>
    <w:rsid w:val="000F0AE7"/>
    <w:rsid w:val="0010615B"/>
    <w:rsid w:val="00106C9B"/>
    <w:rsid w:val="00116324"/>
    <w:rsid w:val="0013215E"/>
    <w:rsid w:val="0013495B"/>
    <w:rsid w:val="00137A2C"/>
    <w:rsid w:val="00140EC7"/>
    <w:rsid w:val="00145060"/>
    <w:rsid w:val="00145BC8"/>
    <w:rsid w:val="001660A5"/>
    <w:rsid w:val="00170999"/>
    <w:rsid w:val="00177764"/>
    <w:rsid w:val="001779D6"/>
    <w:rsid w:val="00182D2D"/>
    <w:rsid w:val="0019668C"/>
    <w:rsid w:val="001A1FB7"/>
    <w:rsid w:val="001A670B"/>
    <w:rsid w:val="001A7ACF"/>
    <w:rsid w:val="001B1E29"/>
    <w:rsid w:val="001B3931"/>
    <w:rsid w:val="001B4B72"/>
    <w:rsid w:val="001B5A7A"/>
    <w:rsid w:val="001C2ABC"/>
    <w:rsid w:val="001C44D6"/>
    <w:rsid w:val="001D337B"/>
    <w:rsid w:val="001D51A8"/>
    <w:rsid w:val="001D7A85"/>
    <w:rsid w:val="001E3ED6"/>
    <w:rsid w:val="001E5965"/>
    <w:rsid w:val="001E7406"/>
    <w:rsid w:val="001E7C00"/>
    <w:rsid w:val="001F0372"/>
    <w:rsid w:val="001F0A95"/>
    <w:rsid w:val="001F3884"/>
    <w:rsid w:val="001F4DCF"/>
    <w:rsid w:val="00213ABC"/>
    <w:rsid w:val="00226583"/>
    <w:rsid w:val="0023521E"/>
    <w:rsid w:val="00240C53"/>
    <w:rsid w:val="002422BD"/>
    <w:rsid w:val="00242DF1"/>
    <w:rsid w:val="00250861"/>
    <w:rsid w:val="00252673"/>
    <w:rsid w:val="00254DB6"/>
    <w:rsid w:val="00256331"/>
    <w:rsid w:val="0026058C"/>
    <w:rsid w:val="00265583"/>
    <w:rsid w:val="002741FB"/>
    <w:rsid w:val="00275280"/>
    <w:rsid w:val="00275D5C"/>
    <w:rsid w:val="00276EE1"/>
    <w:rsid w:val="00290365"/>
    <w:rsid w:val="00292EEC"/>
    <w:rsid w:val="00296AFD"/>
    <w:rsid w:val="002A1C4F"/>
    <w:rsid w:val="002A1CF3"/>
    <w:rsid w:val="002A1FF7"/>
    <w:rsid w:val="002A2228"/>
    <w:rsid w:val="002A37E8"/>
    <w:rsid w:val="002A6453"/>
    <w:rsid w:val="002A75FE"/>
    <w:rsid w:val="002D2F6D"/>
    <w:rsid w:val="002D3450"/>
    <w:rsid w:val="002E03EF"/>
    <w:rsid w:val="002E18CD"/>
    <w:rsid w:val="002F77C1"/>
    <w:rsid w:val="0030306F"/>
    <w:rsid w:val="00310F53"/>
    <w:rsid w:val="00315CA4"/>
    <w:rsid w:val="003340A6"/>
    <w:rsid w:val="003422D4"/>
    <w:rsid w:val="003442F2"/>
    <w:rsid w:val="003453F0"/>
    <w:rsid w:val="00352AE1"/>
    <w:rsid w:val="00361714"/>
    <w:rsid w:val="00372CB9"/>
    <w:rsid w:val="00373FA0"/>
    <w:rsid w:val="003808B0"/>
    <w:rsid w:val="00383D34"/>
    <w:rsid w:val="003861F3"/>
    <w:rsid w:val="00390F8B"/>
    <w:rsid w:val="00393D29"/>
    <w:rsid w:val="003A4772"/>
    <w:rsid w:val="003D03A2"/>
    <w:rsid w:val="003D131E"/>
    <w:rsid w:val="003D43FA"/>
    <w:rsid w:val="003E2AB3"/>
    <w:rsid w:val="003E37C7"/>
    <w:rsid w:val="003E6841"/>
    <w:rsid w:val="003F0650"/>
    <w:rsid w:val="003F74F1"/>
    <w:rsid w:val="00406097"/>
    <w:rsid w:val="00410159"/>
    <w:rsid w:val="004103CF"/>
    <w:rsid w:val="00411F4E"/>
    <w:rsid w:val="00412C2F"/>
    <w:rsid w:val="004134F8"/>
    <w:rsid w:val="004222EC"/>
    <w:rsid w:val="00424394"/>
    <w:rsid w:val="00424AFA"/>
    <w:rsid w:val="00450BA5"/>
    <w:rsid w:val="004523A2"/>
    <w:rsid w:val="00454AFE"/>
    <w:rsid w:val="004552D3"/>
    <w:rsid w:val="00456020"/>
    <w:rsid w:val="004621BA"/>
    <w:rsid w:val="00474DA3"/>
    <w:rsid w:val="004763E5"/>
    <w:rsid w:val="00494AEF"/>
    <w:rsid w:val="00494BAA"/>
    <w:rsid w:val="004A610C"/>
    <w:rsid w:val="004B3364"/>
    <w:rsid w:val="004B342E"/>
    <w:rsid w:val="004C6BD4"/>
    <w:rsid w:val="004E19CB"/>
    <w:rsid w:val="004E6E25"/>
    <w:rsid w:val="004F1E73"/>
    <w:rsid w:val="00500124"/>
    <w:rsid w:val="00501544"/>
    <w:rsid w:val="00503B71"/>
    <w:rsid w:val="00506361"/>
    <w:rsid w:val="00506AEF"/>
    <w:rsid w:val="00510B72"/>
    <w:rsid w:val="005116F7"/>
    <w:rsid w:val="005175C8"/>
    <w:rsid w:val="00522946"/>
    <w:rsid w:val="00530FBC"/>
    <w:rsid w:val="00531B9E"/>
    <w:rsid w:val="00536AFF"/>
    <w:rsid w:val="00542112"/>
    <w:rsid w:val="00550701"/>
    <w:rsid w:val="0055074F"/>
    <w:rsid w:val="00553EC2"/>
    <w:rsid w:val="00554EFC"/>
    <w:rsid w:val="005569F6"/>
    <w:rsid w:val="005575AA"/>
    <w:rsid w:val="00572B87"/>
    <w:rsid w:val="00582DED"/>
    <w:rsid w:val="005900C2"/>
    <w:rsid w:val="005B0CCE"/>
    <w:rsid w:val="005B6AF2"/>
    <w:rsid w:val="005B761A"/>
    <w:rsid w:val="005C0AA5"/>
    <w:rsid w:val="005E2F30"/>
    <w:rsid w:val="00604D5C"/>
    <w:rsid w:val="006252E7"/>
    <w:rsid w:val="00630708"/>
    <w:rsid w:val="00635214"/>
    <w:rsid w:val="0065246B"/>
    <w:rsid w:val="00652E11"/>
    <w:rsid w:val="00667B69"/>
    <w:rsid w:val="00667E1C"/>
    <w:rsid w:val="00674305"/>
    <w:rsid w:val="00676224"/>
    <w:rsid w:val="00681F95"/>
    <w:rsid w:val="00684C34"/>
    <w:rsid w:val="00696A06"/>
    <w:rsid w:val="006B1B13"/>
    <w:rsid w:val="006B5C28"/>
    <w:rsid w:val="006B79E3"/>
    <w:rsid w:val="006C661C"/>
    <w:rsid w:val="006C68AA"/>
    <w:rsid w:val="006D777B"/>
    <w:rsid w:val="006E777A"/>
    <w:rsid w:val="006F7388"/>
    <w:rsid w:val="00710CFB"/>
    <w:rsid w:val="007143DA"/>
    <w:rsid w:val="00720830"/>
    <w:rsid w:val="00725986"/>
    <w:rsid w:val="00727669"/>
    <w:rsid w:val="0073468D"/>
    <w:rsid w:val="00734DFE"/>
    <w:rsid w:val="0074058E"/>
    <w:rsid w:val="007424A2"/>
    <w:rsid w:val="00745975"/>
    <w:rsid w:val="0075012F"/>
    <w:rsid w:val="00750DD9"/>
    <w:rsid w:val="007514B3"/>
    <w:rsid w:val="00754DD6"/>
    <w:rsid w:val="007616D4"/>
    <w:rsid w:val="00775418"/>
    <w:rsid w:val="00777DDD"/>
    <w:rsid w:val="00783C4B"/>
    <w:rsid w:val="00794092"/>
    <w:rsid w:val="007A542F"/>
    <w:rsid w:val="007B231A"/>
    <w:rsid w:val="007B6783"/>
    <w:rsid w:val="007B69CB"/>
    <w:rsid w:val="007B6A6B"/>
    <w:rsid w:val="007C0F09"/>
    <w:rsid w:val="007C64AC"/>
    <w:rsid w:val="007C7C93"/>
    <w:rsid w:val="007D14EF"/>
    <w:rsid w:val="007D1742"/>
    <w:rsid w:val="007D4079"/>
    <w:rsid w:val="007D7D2D"/>
    <w:rsid w:val="007F26D8"/>
    <w:rsid w:val="007F4290"/>
    <w:rsid w:val="0080132C"/>
    <w:rsid w:val="00821AF0"/>
    <w:rsid w:val="00821CDE"/>
    <w:rsid w:val="0082699A"/>
    <w:rsid w:val="008270BE"/>
    <w:rsid w:val="0083371B"/>
    <w:rsid w:val="00833879"/>
    <w:rsid w:val="0083519B"/>
    <w:rsid w:val="0084101B"/>
    <w:rsid w:val="00853EFB"/>
    <w:rsid w:val="008655BF"/>
    <w:rsid w:val="00865D16"/>
    <w:rsid w:val="00875990"/>
    <w:rsid w:val="00877B94"/>
    <w:rsid w:val="0088153C"/>
    <w:rsid w:val="00886872"/>
    <w:rsid w:val="008873DC"/>
    <w:rsid w:val="008877DC"/>
    <w:rsid w:val="0089121B"/>
    <w:rsid w:val="00891E60"/>
    <w:rsid w:val="008B527B"/>
    <w:rsid w:val="008B5DE2"/>
    <w:rsid w:val="008C227A"/>
    <w:rsid w:val="008D78DD"/>
    <w:rsid w:val="008E7985"/>
    <w:rsid w:val="00905620"/>
    <w:rsid w:val="00910504"/>
    <w:rsid w:val="00922A2F"/>
    <w:rsid w:val="00924C15"/>
    <w:rsid w:val="00942428"/>
    <w:rsid w:val="00942BA6"/>
    <w:rsid w:val="00942C8A"/>
    <w:rsid w:val="00945E68"/>
    <w:rsid w:val="00947113"/>
    <w:rsid w:val="00952183"/>
    <w:rsid w:val="009631C2"/>
    <w:rsid w:val="00963D5E"/>
    <w:rsid w:val="009643EF"/>
    <w:rsid w:val="009666BC"/>
    <w:rsid w:val="009677C7"/>
    <w:rsid w:val="00967AFD"/>
    <w:rsid w:val="0097414B"/>
    <w:rsid w:val="00983774"/>
    <w:rsid w:val="00994FE5"/>
    <w:rsid w:val="009A3EAA"/>
    <w:rsid w:val="009A562B"/>
    <w:rsid w:val="009B62CC"/>
    <w:rsid w:val="009B663F"/>
    <w:rsid w:val="009C041B"/>
    <w:rsid w:val="009D1D37"/>
    <w:rsid w:val="009D2961"/>
    <w:rsid w:val="009D3AF3"/>
    <w:rsid w:val="009D7A6F"/>
    <w:rsid w:val="009E0290"/>
    <w:rsid w:val="009E118F"/>
    <w:rsid w:val="009E2270"/>
    <w:rsid w:val="009F1822"/>
    <w:rsid w:val="009F6726"/>
    <w:rsid w:val="00A06B38"/>
    <w:rsid w:val="00A17CAA"/>
    <w:rsid w:val="00A2041E"/>
    <w:rsid w:val="00A219F7"/>
    <w:rsid w:val="00A23463"/>
    <w:rsid w:val="00A27541"/>
    <w:rsid w:val="00A309D4"/>
    <w:rsid w:val="00A35F96"/>
    <w:rsid w:val="00A41A0E"/>
    <w:rsid w:val="00A42E85"/>
    <w:rsid w:val="00A57A39"/>
    <w:rsid w:val="00A6018C"/>
    <w:rsid w:val="00A612DF"/>
    <w:rsid w:val="00A65898"/>
    <w:rsid w:val="00A70A09"/>
    <w:rsid w:val="00A71504"/>
    <w:rsid w:val="00A72FC2"/>
    <w:rsid w:val="00A73BE9"/>
    <w:rsid w:val="00A7745E"/>
    <w:rsid w:val="00A817D5"/>
    <w:rsid w:val="00A83628"/>
    <w:rsid w:val="00A85317"/>
    <w:rsid w:val="00A85A78"/>
    <w:rsid w:val="00A91CB5"/>
    <w:rsid w:val="00A94B56"/>
    <w:rsid w:val="00AA005B"/>
    <w:rsid w:val="00AA3EE1"/>
    <w:rsid w:val="00AC0B33"/>
    <w:rsid w:val="00AC22C1"/>
    <w:rsid w:val="00AC3E11"/>
    <w:rsid w:val="00AC3EF6"/>
    <w:rsid w:val="00AC4985"/>
    <w:rsid w:val="00AC4C24"/>
    <w:rsid w:val="00B0018E"/>
    <w:rsid w:val="00B1397C"/>
    <w:rsid w:val="00B31241"/>
    <w:rsid w:val="00B442DD"/>
    <w:rsid w:val="00B46041"/>
    <w:rsid w:val="00B56E93"/>
    <w:rsid w:val="00B62587"/>
    <w:rsid w:val="00B639D5"/>
    <w:rsid w:val="00B64C42"/>
    <w:rsid w:val="00B73922"/>
    <w:rsid w:val="00B767A8"/>
    <w:rsid w:val="00B77EF5"/>
    <w:rsid w:val="00B801EF"/>
    <w:rsid w:val="00B85650"/>
    <w:rsid w:val="00B87D77"/>
    <w:rsid w:val="00B96863"/>
    <w:rsid w:val="00BB2DBE"/>
    <w:rsid w:val="00BF0985"/>
    <w:rsid w:val="00BF4E34"/>
    <w:rsid w:val="00BF61BE"/>
    <w:rsid w:val="00C01F24"/>
    <w:rsid w:val="00C02D83"/>
    <w:rsid w:val="00C0692C"/>
    <w:rsid w:val="00C25012"/>
    <w:rsid w:val="00C25577"/>
    <w:rsid w:val="00C347AA"/>
    <w:rsid w:val="00C4174F"/>
    <w:rsid w:val="00C41CD4"/>
    <w:rsid w:val="00C43D75"/>
    <w:rsid w:val="00C55084"/>
    <w:rsid w:val="00C57381"/>
    <w:rsid w:val="00C60CF4"/>
    <w:rsid w:val="00C640A4"/>
    <w:rsid w:val="00C70F94"/>
    <w:rsid w:val="00C770BD"/>
    <w:rsid w:val="00C77B87"/>
    <w:rsid w:val="00C82679"/>
    <w:rsid w:val="00C85840"/>
    <w:rsid w:val="00C90FA1"/>
    <w:rsid w:val="00C91335"/>
    <w:rsid w:val="00C94080"/>
    <w:rsid w:val="00C95CE6"/>
    <w:rsid w:val="00CA1981"/>
    <w:rsid w:val="00CA5C9C"/>
    <w:rsid w:val="00CA5E70"/>
    <w:rsid w:val="00CA6B07"/>
    <w:rsid w:val="00CC6248"/>
    <w:rsid w:val="00CC7C7D"/>
    <w:rsid w:val="00CD0FA2"/>
    <w:rsid w:val="00CD3236"/>
    <w:rsid w:val="00CD4B4F"/>
    <w:rsid w:val="00CE5C80"/>
    <w:rsid w:val="00CF5FF0"/>
    <w:rsid w:val="00CF6541"/>
    <w:rsid w:val="00D07E96"/>
    <w:rsid w:val="00D14DDB"/>
    <w:rsid w:val="00D16802"/>
    <w:rsid w:val="00D407E3"/>
    <w:rsid w:val="00D40BDA"/>
    <w:rsid w:val="00D430B1"/>
    <w:rsid w:val="00D535C4"/>
    <w:rsid w:val="00D53A20"/>
    <w:rsid w:val="00D5612A"/>
    <w:rsid w:val="00D67835"/>
    <w:rsid w:val="00D7567A"/>
    <w:rsid w:val="00D80179"/>
    <w:rsid w:val="00D81DE9"/>
    <w:rsid w:val="00D83836"/>
    <w:rsid w:val="00D83AB9"/>
    <w:rsid w:val="00D84861"/>
    <w:rsid w:val="00D85195"/>
    <w:rsid w:val="00D85AA2"/>
    <w:rsid w:val="00D85EB4"/>
    <w:rsid w:val="00D910C0"/>
    <w:rsid w:val="00D95997"/>
    <w:rsid w:val="00DA6053"/>
    <w:rsid w:val="00DB56E2"/>
    <w:rsid w:val="00DB72D3"/>
    <w:rsid w:val="00DB73D9"/>
    <w:rsid w:val="00DE2C53"/>
    <w:rsid w:val="00DE6D21"/>
    <w:rsid w:val="00DF7B72"/>
    <w:rsid w:val="00E00018"/>
    <w:rsid w:val="00E0513A"/>
    <w:rsid w:val="00E05269"/>
    <w:rsid w:val="00E11850"/>
    <w:rsid w:val="00E20E80"/>
    <w:rsid w:val="00E32B8D"/>
    <w:rsid w:val="00E33043"/>
    <w:rsid w:val="00E427AF"/>
    <w:rsid w:val="00E43078"/>
    <w:rsid w:val="00E52FDF"/>
    <w:rsid w:val="00E533A6"/>
    <w:rsid w:val="00E5372F"/>
    <w:rsid w:val="00E53835"/>
    <w:rsid w:val="00E56A7C"/>
    <w:rsid w:val="00E574EC"/>
    <w:rsid w:val="00E70B70"/>
    <w:rsid w:val="00E818F6"/>
    <w:rsid w:val="00E84ED8"/>
    <w:rsid w:val="00E87F4D"/>
    <w:rsid w:val="00E938E5"/>
    <w:rsid w:val="00EC2685"/>
    <w:rsid w:val="00EC2F6E"/>
    <w:rsid w:val="00EC65BB"/>
    <w:rsid w:val="00ED051E"/>
    <w:rsid w:val="00ED1E3F"/>
    <w:rsid w:val="00ED5FAC"/>
    <w:rsid w:val="00EE7B07"/>
    <w:rsid w:val="00F0022C"/>
    <w:rsid w:val="00F052C2"/>
    <w:rsid w:val="00F05A4D"/>
    <w:rsid w:val="00F05E68"/>
    <w:rsid w:val="00F12E93"/>
    <w:rsid w:val="00F15F57"/>
    <w:rsid w:val="00F22A0D"/>
    <w:rsid w:val="00F22A37"/>
    <w:rsid w:val="00F245F3"/>
    <w:rsid w:val="00F25562"/>
    <w:rsid w:val="00F27CC4"/>
    <w:rsid w:val="00F34280"/>
    <w:rsid w:val="00F51498"/>
    <w:rsid w:val="00F54CAA"/>
    <w:rsid w:val="00F57A6F"/>
    <w:rsid w:val="00F64036"/>
    <w:rsid w:val="00F663B7"/>
    <w:rsid w:val="00F7464D"/>
    <w:rsid w:val="00F755FD"/>
    <w:rsid w:val="00F77D9B"/>
    <w:rsid w:val="00F948A4"/>
    <w:rsid w:val="00F96C05"/>
    <w:rsid w:val="00F97D62"/>
    <w:rsid w:val="00FA7980"/>
    <w:rsid w:val="00FC6943"/>
    <w:rsid w:val="00FD1A4E"/>
    <w:rsid w:val="00FD24A6"/>
    <w:rsid w:val="00FD3E85"/>
    <w:rsid w:val="00FE2246"/>
    <w:rsid w:val="00FE7EE7"/>
    <w:rsid w:val="00FF44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EAA6D8E-309C-4ADB-AFCF-A1507BF9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0290"/>
    <w:rPr>
      <w:sz w:val="24"/>
      <w:szCs w:val="24"/>
    </w:rPr>
  </w:style>
  <w:style w:type="paragraph" w:styleId="10">
    <w:name w:val="heading 1"/>
    <w:basedOn w:val="a"/>
    <w:next w:val="a"/>
    <w:link w:val="11"/>
    <w:qFormat/>
    <w:rsid w:val="004C6BD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4C6BD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E6E25"/>
    <w:pPr>
      <w:keepNext/>
      <w:keepLines/>
      <w:widowControl w:val="0"/>
      <w:tabs>
        <w:tab w:val="num" w:pos="2137"/>
      </w:tabs>
      <w:spacing w:before="260" w:after="260" w:line="416" w:lineRule="auto"/>
      <w:ind w:left="2137" w:hanging="720"/>
      <w:jc w:val="both"/>
      <w:outlineLvl w:val="2"/>
    </w:pPr>
    <w:rPr>
      <w:rFonts w:eastAsia="SimSun"/>
      <w:b/>
      <w:bCs/>
      <w:kern w:val="2"/>
      <w:sz w:val="32"/>
      <w:szCs w:val="32"/>
      <w:lang w:val="en-US" w:eastAsia="zh-CN"/>
    </w:rPr>
  </w:style>
  <w:style w:type="paragraph" w:styleId="4">
    <w:name w:val="heading 4"/>
    <w:basedOn w:val="a"/>
    <w:next w:val="a"/>
    <w:link w:val="40"/>
    <w:qFormat/>
    <w:rsid w:val="00240C53"/>
    <w:pPr>
      <w:keepNext/>
      <w:spacing w:before="240" w:after="60"/>
      <w:outlineLvl w:val="3"/>
    </w:pPr>
    <w:rPr>
      <w:b/>
      <w:bCs/>
      <w:sz w:val="28"/>
      <w:szCs w:val="28"/>
    </w:rPr>
  </w:style>
  <w:style w:type="paragraph" w:styleId="5">
    <w:name w:val="heading 5"/>
    <w:basedOn w:val="a"/>
    <w:next w:val="a"/>
    <w:link w:val="50"/>
    <w:qFormat/>
    <w:rsid w:val="004E6E25"/>
    <w:pPr>
      <w:keepNext/>
      <w:keepLines/>
      <w:widowControl w:val="0"/>
      <w:tabs>
        <w:tab w:val="num" w:pos="2425"/>
      </w:tabs>
      <w:spacing w:before="280" w:after="290" w:line="376" w:lineRule="auto"/>
      <w:ind w:left="2425" w:hanging="1008"/>
      <w:jc w:val="both"/>
      <w:outlineLvl w:val="4"/>
    </w:pPr>
    <w:rPr>
      <w:rFonts w:eastAsia="SimSun"/>
      <w:b/>
      <w:bCs/>
      <w:kern w:val="2"/>
      <w:sz w:val="28"/>
      <w:szCs w:val="28"/>
      <w:lang w:val="en-US" w:eastAsia="zh-CN"/>
    </w:rPr>
  </w:style>
  <w:style w:type="paragraph" w:styleId="6">
    <w:name w:val="heading 6"/>
    <w:basedOn w:val="a"/>
    <w:next w:val="a"/>
    <w:link w:val="60"/>
    <w:qFormat/>
    <w:rsid w:val="004E6E25"/>
    <w:pPr>
      <w:keepNext/>
      <w:keepLines/>
      <w:widowControl w:val="0"/>
      <w:tabs>
        <w:tab w:val="num" w:pos="2569"/>
      </w:tabs>
      <w:spacing w:before="240" w:after="64" w:line="320" w:lineRule="auto"/>
      <w:ind w:left="2569" w:hanging="1152"/>
      <w:jc w:val="both"/>
      <w:outlineLvl w:val="5"/>
    </w:pPr>
    <w:rPr>
      <w:rFonts w:ascii="Arial" w:eastAsia="SimHei" w:hAnsi="Arial"/>
      <w:b/>
      <w:bCs/>
      <w:kern w:val="2"/>
      <w:lang w:val="en-US" w:eastAsia="zh-CN"/>
    </w:rPr>
  </w:style>
  <w:style w:type="paragraph" w:styleId="7">
    <w:name w:val="heading 7"/>
    <w:basedOn w:val="a"/>
    <w:next w:val="a"/>
    <w:link w:val="70"/>
    <w:qFormat/>
    <w:rsid w:val="004E6E25"/>
    <w:pPr>
      <w:keepNext/>
      <w:keepLines/>
      <w:widowControl w:val="0"/>
      <w:tabs>
        <w:tab w:val="num" w:pos="2713"/>
      </w:tabs>
      <w:spacing w:before="240" w:after="64" w:line="320" w:lineRule="auto"/>
      <w:ind w:left="2713" w:hanging="1296"/>
      <w:jc w:val="both"/>
      <w:outlineLvl w:val="6"/>
    </w:pPr>
    <w:rPr>
      <w:rFonts w:eastAsia="SimSun"/>
      <w:b/>
      <w:bCs/>
      <w:kern w:val="2"/>
      <w:lang w:val="en-US" w:eastAsia="zh-CN"/>
    </w:rPr>
  </w:style>
  <w:style w:type="paragraph" w:styleId="8">
    <w:name w:val="heading 8"/>
    <w:basedOn w:val="a"/>
    <w:next w:val="a"/>
    <w:link w:val="80"/>
    <w:qFormat/>
    <w:rsid w:val="004E6E25"/>
    <w:pPr>
      <w:keepNext/>
      <w:keepLines/>
      <w:widowControl w:val="0"/>
      <w:tabs>
        <w:tab w:val="num" w:pos="2857"/>
      </w:tabs>
      <w:spacing w:before="240" w:after="64" w:line="320" w:lineRule="auto"/>
      <w:ind w:left="2857" w:hanging="1440"/>
      <w:jc w:val="both"/>
      <w:outlineLvl w:val="7"/>
    </w:pPr>
    <w:rPr>
      <w:rFonts w:ascii="Arial" w:eastAsia="SimHei" w:hAnsi="Arial"/>
      <w:kern w:val="2"/>
      <w:lang w:val="en-US" w:eastAsia="zh-CN"/>
    </w:rPr>
  </w:style>
  <w:style w:type="paragraph" w:styleId="9">
    <w:name w:val="heading 9"/>
    <w:basedOn w:val="a"/>
    <w:next w:val="a"/>
    <w:link w:val="90"/>
    <w:qFormat/>
    <w:rsid w:val="004E6E25"/>
    <w:pPr>
      <w:keepNext/>
      <w:keepLines/>
      <w:widowControl w:val="0"/>
      <w:tabs>
        <w:tab w:val="num" w:pos="3001"/>
      </w:tabs>
      <w:spacing w:before="240" w:after="64" w:line="320" w:lineRule="auto"/>
      <w:ind w:left="3001" w:hanging="1584"/>
      <w:jc w:val="both"/>
      <w:outlineLvl w:val="8"/>
    </w:pPr>
    <w:rPr>
      <w:rFonts w:ascii="Arial" w:eastAsia="SimHei" w:hAnsi="Arial"/>
      <w:kern w:val="2"/>
      <w:sz w:val="21"/>
      <w:szCs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rsid w:val="00C640A4"/>
    <w:pPr>
      <w:spacing w:before="120"/>
    </w:pPr>
    <w:rPr>
      <w:rFonts w:ascii="Calibri" w:hAnsi="Calibri"/>
      <w:b/>
      <w:bCs/>
      <w:i/>
      <w:iCs/>
      <w:sz w:val="20"/>
    </w:rPr>
  </w:style>
  <w:style w:type="table" w:styleId="a3">
    <w:name w:val="Table Grid"/>
    <w:basedOn w:val="a1"/>
    <w:uiPriority w:val="59"/>
    <w:rsid w:val="00031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352AE1"/>
    <w:rPr>
      <w:color w:val="008040"/>
      <w:u w:val="single"/>
    </w:rPr>
  </w:style>
  <w:style w:type="paragraph" w:customStyle="1" w:styleId="ArialBlack14125">
    <w:name w:val="Стиль Arial Black 14 пт По правому краю Первая строка:  125 см"/>
    <w:basedOn w:val="a"/>
    <w:rsid w:val="00676224"/>
    <w:pPr>
      <w:ind w:firstLine="709"/>
      <w:jc w:val="right"/>
    </w:pPr>
    <w:rPr>
      <w:rFonts w:ascii="Arial Black" w:hAnsi="Arial Black"/>
      <w:szCs w:val="20"/>
    </w:rPr>
  </w:style>
  <w:style w:type="paragraph" w:styleId="21">
    <w:name w:val="toc 2"/>
    <w:basedOn w:val="a"/>
    <w:next w:val="a"/>
    <w:autoRedefine/>
    <w:uiPriority w:val="39"/>
    <w:rsid w:val="00F05E68"/>
    <w:pPr>
      <w:spacing w:before="120"/>
      <w:ind w:left="240"/>
    </w:pPr>
    <w:rPr>
      <w:rFonts w:ascii="Calibri" w:hAnsi="Calibri"/>
      <w:b/>
      <w:bCs/>
      <w:sz w:val="22"/>
      <w:szCs w:val="22"/>
    </w:rPr>
  </w:style>
  <w:style w:type="paragraph" w:styleId="31">
    <w:name w:val="Body Text 3"/>
    <w:basedOn w:val="a"/>
    <w:link w:val="32"/>
    <w:rsid w:val="00AC3E11"/>
    <w:pPr>
      <w:tabs>
        <w:tab w:val="left" w:pos="5535"/>
      </w:tabs>
      <w:ind w:right="285"/>
    </w:pPr>
    <w:rPr>
      <w:sz w:val="28"/>
      <w:szCs w:val="28"/>
    </w:rPr>
  </w:style>
  <w:style w:type="character" w:customStyle="1" w:styleId="news1">
    <w:name w:val="news1"/>
    <w:rsid w:val="00B0018E"/>
    <w:rPr>
      <w:rFonts w:ascii="Verdana" w:hAnsi="Verdana" w:cs="Verdana"/>
      <w:sz w:val="12"/>
      <w:szCs w:val="12"/>
    </w:rPr>
  </w:style>
  <w:style w:type="paragraph" w:styleId="a5">
    <w:name w:val="header"/>
    <w:basedOn w:val="a"/>
    <w:link w:val="a6"/>
    <w:rsid w:val="00254DB6"/>
    <w:pPr>
      <w:tabs>
        <w:tab w:val="center" w:pos="4677"/>
        <w:tab w:val="right" w:pos="9355"/>
      </w:tabs>
    </w:pPr>
  </w:style>
  <w:style w:type="paragraph" w:styleId="a7">
    <w:name w:val="footer"/>
    <w:basedOn w:val="a"/>
    <w:link w:val="a8"/>
    <w:uiPriority w:val="99"/>
    <w:rsid w:val="00254DB6"/>
    <w:pPr>
      <w:tabs>
        <w:tab w:val="center" w:pos="4677"/>
        <w:tab w:val="right" w:pos="9355"/>
      </w:tabs>
    </w:pPr>
  </w:style>
  <w:style w:type="character" w:styleId="a9">
    <w:name w:val="page number"/>
    <w:basedOn w:val="a0"/>
    <w:rsid w:val="00254DB6"/>
  </w:style>
  <w:style w:type="paragraph" w:styleId="33">
    <w:name w:val="Body Text Indent 3"/>
    <w:basedOn w:val="a"/>
    <w:link w:val="34"/>
    <w:rsid w:val="00DB73D9"/>
    <w:pPr>
      <w:spacing w:after="120"/>
      <w:ind w:left="283"/>
    </w:pPr>
    <w:rPr>
      <w:sz w:val="16"/>
      <w:szCs w:val="16"/>
    </w:rPr>
  </w:style>
  <w:style w:type="paragraph" w:styleId="aa">
    <w:name w:val="Document Map"/>
    <w:basedOn w:val="a"/>
    <w:link w:val="ab"/>
    <w:semiHidden/>
    <w:rsid w:val="002741FB"/>
    <w:pPr>
      <w:shd w:val="clear" w:color="auto" w:fill="000080"/>
    </w:pPr>
    <w:rPr>
      <w:rFonts w:ascii="Tahoma" w:hAnsi="Tahoma" w:cs="Tahoma"/>
      <w:sz w:val="20"/>
      <w:szCs w:val="20"/>
    </w:rPr>
  </w:style>
  <w:style w:type="paragraph" w:styleId="51">
    <w:name w:val="toc 5"/>
    <w:basedOn w:val="a"/>
    <w:next w:val="a"/>
    <w:autoRedefine/>
    <w:rsid w:val="00C640A4"/>
    <w:pPr>
      <w:ind w:left="960"/>
    </w:pPr>
    <w:rPr>
      <w:rFonts w:ascii="Calibri" w:hAnsi="Calibri"/>
      <w:sz w:val="20"/>
      <w:szCs w:val="20"/>
    </w:rPr>
  </w:style>
  <w:style w:type="paragraph" w:styleId="35">
    <w:name w:val="toc 3"/>
    <w:basedOn w:val="a"/>
    <w:next w:val="a"/>
    <w:autoRedefine/>
    <w:rsid w:val="0075012F"/>
    <w:pPr>
      <w:ind w:left="480"/>
    </w:pPr>
    <w:rPr>
      <w:rFonts w:ascii="Calibri" w:hAnsi="Calibri"/>
      <w:sz w:val="20"/>
      <w:szCs w:val="20"/>
    </w:rPr>
  </w:style>
  <w:style w:type="paragraph" w:styleId="41">
    <w:name w:val="toc 4"/>
    <w:basedOn w:val="a"/>
    <w:next w:val="a"/>
    <w:autoRedefine/>
    <w:rsid w:val="0075012F"/>
    <w:pPr>
      <w:ind w:left="720"/>
    </w:pPr>
    <w:rPr>
      <w:rFonts w:ascii="Calibri" w:hAnsi="Calibri"/>
      <w:sz w:val="20"/>
      <w:szCs w:val="20"/>
    </w:rPr>
  </w:style>
  <w:style w:type="paragraph" w:styleId="71">
    <w:name w:val="toc 7"/>
    <w:basedOn w:val="a"/>
    <w:next w:val="a"/>
    <w:autoRedefine/>
    <w:rsid w:val="0075012F"/>
    <w:pPr>
      <w:ind w:left="1440"/>
    </w:pPr>
    <w:rPr>
      <w:rFonts w:ascii="Calibri" w:hAnsi="Calibri"/>
      <w:sz w:val="20"/>
      <w:szCs w:val="20"/>
    </w:rPr>
  </w:style>
  <w:style w:type="paragraph" w:styleId="61">
    <w:name w:val="toc 6"/>
    <w:basedOn w:val="a"/>
    <w:next w:val="a"/>
    <w:autoRedefine/>
    <w:rsid w:val="00C640A4"/>
    <w:pPr>
      <w:ind w:left="1200"/>
    </w:pPr>
    <w:rPr>
      <w:rFonts w:ascii="Calibri" w:hAnsi="Calibri"/>
      <w:sz w:val="20"/>
      <w:szCs w:val="20"/>
    </w:rPr>
  </w:style>
  <w:style w:type="paragraph" w:styleId="81">
    <w:name w:val="toc 8"/>
    <w:basedOn w:val="a"/>
    <w:next w:val="a"/>
    <w:autoRedefine/>
    <w:rsid w:val="00C640A4"/>
    <w:pPr>
      <w:ind w:left="1680"/>
    </w:pPr>
    <w:rPr>
      <w:rFonts w:ascii="Calibri" w:hAnsi="Calibri"/>
      <w:sz w:val="20"/>
      <w:szCs w:val="20"/>
    </w:rPr>
  </w:style>
  <w:style w:type="paragraph" w:styleId="91">
    <w:name w:val="toc 9"/>
    <w:basedOn w:val="a"/>
    <w:next w:val="a"/>
    <w:autoRedefine/>
    <w:rsid w:val="00C640A4"/>
    <w:pPr>
      <w:ind w:left="1920"/>
    </w:pPr>
    <w:rPr>
      <w:rFonts w:ascii="Calibri" w:hAnsi="Calibri"/>
      <w:sz w:val="20"/>
      <w:szCs w:val="20"/>
    </w:rPr>
  </w:style>
  <w:style w:type="paragraph" w:styleId="ac">
    <w:name w:val="Body Text Indent"/>
    <w:basedOn w:val="a"/>
    <w:link w:val="ad"/>
    <w:rsid w:val="004E6E25"/>
    <w:pPr>
      <w:spacing w:after="120"/>
      <w:ind w:left="283"/>
    </w:pPr>
  </w:style>
  <w:style w:type="character" w:customStyle="1" w:styleId="ad">
    <w:name w:val="Основной текст с отступом Знак"/>
    <w:link w:val="ac"/>
    <w:rsid w:val="004E6E25"/>
    <w:rPr>
      <w:sz w:val="24"/>
      <w:szCs w:val="24"/>
    </w:rPr>
  </w:style>
  <w:style w:type="paragraph" w:styleId="22">
    <w:name w:val="Body Text First Indent 2"/>
    <w:basedOn w:val="ac"/>
    <w:link w:val="23"/>
    <w:rsid w:val="004E6E25"/>
    <w:pPr>
      <w:ind w:firstLine="210"/>
    </w:pPr>
  </w:style>
  <w:style w:type="character" w:customStyle="1" w:styleId="23">
    <w:name w:val="Красная строка 2 Знак"/>
    <w:basedOn w:val="ad"/>
    <w:link w:val="22"/>
    <w:rsid w:val="004E6E25"/>
    <w:rPr>
      <w:sz w:val="24"/>
      <w:szCs w:val="24"/>
    </w:rPr>
  </w:style>
  <w:style w:type="character" w:customStyle="1" w:styleId="30">
    <w:name w:val="Заголовок 3 Знак"/>
    <w:link w:val="3"/>
    <w:rsid w:val="004E6E25"/>
    <w:rPr>
      <w:rFonts w:eastAsia="SimSun"/>
      <w:b/>
      <w:bCs/>
      <w:kern w:val="2"/>
      <w:sz w:val="32"/>
      <w:szCs w:val="32"/>
      <w:lang w:val="en-US" w:eastAsia="zh-CN"/>
    </w:rPr>
  </w:style>
  <w:style w:type="character" w:customStyle="1" w:styleId="50">
    <w:name w:val="Заголовок 5 Знак"/>
    <w:link w:val="5"/>
    <w:rsid w:val="004E6E25"/>
    <w:rPr>
      <w:rFonts w:eastAsia="SimSun"/>
      <w:b/>
      <w:bCs/>
      <w:kern w:val="2"/>
      <w:sz w:val="28"/>
      <w:szCs w:val="28"/>
      <w:lang w:val="en-US" w:eastAsia="zh-CN"/>
    </w:rPr>
  </w:style>
  <w:style w:type="character" w:customStyle="1" w:styleId="60">
    <w:name w:val="Заголовок 6 Знак"/>
    <w:link w:val="6"/>
    <w:rsid w:val="004E6E25"/>
    <w:rPr>
      <w:rFonts w:ascii="Arial" w:eastAsia="SimHei" w:hAnsi="Arial"/>
      <w:b/>
      <w:bCs/>
      <w:kern w:val="2"/>
      <w:sz w:val="24"/>
      <w:szCs w:val="24"/>
      <w:lang w:val="en-US" w:eastAsia="zh-CN"/>
    </w:rPr>
  </w:style>
  <w:style w:type="character" w:customStyle="1" w:styleId="70">
    <w:name w:val="Заголовок 7 Знак"/>
    <w:link w:val="7"/>
    <w:rsid w:val="004E6E25"/>
    <w:rPr>
      <w:rFonts w:eastAsia="SimSun"/>
      <w:b/>
      <w:bCs/>
      <w:kern w:val="2"/>
      <w:sz w:val="24"/>
      <w:szCs w:val="24"/>
      <w:lang w:val="en-US" w:eastAsia="zh-CN"/>
    </w:rPr>
  </w:style>
  <w:style w:type="character" w:customStyle="1" w:styleId="80">
    <w:name w:val="Заголовок 8 Знак"/>
    <w:link w:val="8"/>
    <w:rsid w:val="004E6E25"/>
    <w:rPr>
      <w:rFonts w:ascii="Arial" w:eastAsia="SimHei" w:hAnsi="Arial"/>
      <w:kern w:val="2"/>
      <w:sz w:val="24"/>
      <w:szCs w:val="24"/>
      <w:lang w:val="en-US" w:eastAsia="zh-CN"/>
    </w:rPr>
  </w:style>
  <w:style w:type="character" w:customStyle="1" w:styleId="90">
    <w:name w:val="Заголовок 9 Знак"/>
    <w:link w:val="9"/>
    <w:rsid w:val="004E6E25"/>
    <w:rPr>
      <w:rFonts w:ascii="Arial" w:eastAsia="SimHei" w:hAnsi="Arial"/>
      <w:kern w:val="2"/>
      <w:sz w:val="21"/>
      <w:szCs w:val="21"/>
      <w:lang w:val="en-US" w:eastAsia="zh-CN"/>
    </w:rPr>
  </w:style>
  <w:style w:type="paragraph" w:styleId="ae">
    <w:name w:val="List"/>
    <w:basedOn w:val="a"/>
    <w:rsid w:val="004E6E25"/>
    <w:pPr>
      <w:widowControl w:val="0"/>
      <w:ind w:left="283" w:hanging="283"/>
      <w:contextualSpacing/>
      <w:jc w:val="both"/>
    </w:pPr>
    <w:rPr>
      <w:rFonts w:eastAsia="SimSun"/>
      <w:kern w:val="2"/>
      <w:sz w:val="21"/>
      <w:lang w:val="en-US" w:eastAsia="zh-CN"/>
    </w:rPr>
  </w:style>
  <w:style w:type="paragraph" w:styleId="24">
    <w:name w:val="List 2"/>
    <w:basedOn w:val="a"/>
    <w:rsid w:val="004E6E25"/>
    <w:pPr>
      <w:widowControl w:val="0"/>
      <w:ind w:left="566" w:hanging="283"/>
      <w:contextualSpacing/>
      <w:jc w:val="both"/>
    </w:pPr>
    <w:rPr>
      <w:rFonts w:eastAsia="SimSun"/>
      <w:kern w:val="2"/>
      <w:sz w:val="21"/>
      <w:lang w:val="en-US" w:eastAsia="zh-CN"/>
    </w:rPr>
  </w:style>
  <w:style w:type="paragraph" w:styleId="36">
    <w:name w:val="List 3"/>
    <w:basedOn w:val="a"/>
    <w:rsid w:val="004E6E25"/>
    <w:pPr>
      <w:widowControl w:val="0"/>
      <w:ind w:left="849" w:hanging="283"/>
      <w:contextualSpacing/>
      <w:jc w:val="both"/>
    </w:pPr>
    <w:rPr>
      <w:rFonts w:eastAsia="SimSun"/>
      <w:kern w:val="2"/>
      <w:sz w:val="21"/>
      <w:lang w:val="en-US" w:eastAsia="zh-CN"/>
    </w:rPr>
  </w:style>
  <w:style w:type="character" w:customStyle="1" w:styleId="11">
    <w:name w:val="Заголовок 1 Знак"/>
    <w:link w:val="10"/>
    <w:rsid w:val="004E6E25"/>
    <w:rPr>
      <w:rFonts w:ascii="Arial" w:hAnsi="Arial" w:cs="Arial"/>
      <w:b/>
      <w:bCs/>
      <w:kern w:val="32"/>
      <w:sz w:val="32"/>
      <w:szCs w:val="32"/>
    </w:rPr>
  </w:style>
  <w:style w:type="character" w:customStyle="1" w:styleId="20">
    <w:name w:val="Заголовок 2 Знак"/>
    <w:link w:val="2"/>
    <w:rsid w:val="004E6E25"/>
    <w:rPr>
      <w:rFonts w:ascii="Arial" w:hAnsi="Arial" w:cs="Arial"/>
      <w:b/>
      <w:bCs/>
      <w:i/>
      <w:iCs/>
      <w:sz w:val="28"/>
      <w:szCs w:val="28"/>
    </w:rPr>
  </w:style>
  <w:style w:type="character" w:customStyle="1" w:styleId="40">
    <w:name w:val="Заголовок 4 Знак"/>
    <w:link w:val="4"/>
    <w:rsid w:val="004E6E25"/>
    <w:rPr>
      <w:b/>
      <w:bCs/>
      <w:sz w:val="28"/>
      <w:szCs w:val="28"/>
    </w:rPr>
  </w:style>
  <w:style w:type="paragraph" w:styleId="42">
    <w:name w:val="List 4"/>
    <w:basedOn w:val="a"/>
    <w:rsid w:val="004E6E25"/>
    <w:pPr>
      <w:widowControl w:val="0"/>
      <w:ind w:left="1132" w:hanging="283"/>
      <w:contextualSpacing/>
      <w:jc w:val="both"/>
    </w:pPr>
    <w:rPr>
      <w:rFonts w:eastAsia="SimSun"/>
      <w:kern w:val="2"/>
      <w:sz w:val="21"/>
      <w:lang w:val="en-US" w:eastAsia="zh-CN"/>
    </w:rPr>
  </w:style>
  <w:style w:type="character" w:customStyle="1" w:styleId="a6">
    <w:name w:val="Верхний колонтитул Знак"/>
    <w:link w:val="a5"/>
    <w:rsid w:val="004E6E25"/>
    <w:rPr>
      <w:sz w:val="24"/>
      <w:szCs w:val="24"/>
    </w:rPr>
  </w:style>
  <w:style w:type="character" w:customStyle="1" w:styleId="a8">
    <w:name w:val="Нижний колонтитул Знак"/>
    <w:link w:val="a7"/>
    <w:uiPriority w:val="99"/>
    <w:rsid w:val="004E6E25"/>
    <w:rPr>
      <w:sz w:val="24"/>
      <w:szCs w:val="24"/>
    </w:rPr>
  </w:style>
  <w:style w:type="paragraph" w:styleId="af">
    <w:name w:val="Body Text"/>
    <w:basedOn w:val="a"/>
    <w:link w:val="af0"/>
    <w:rsid w:val="004E6E25"/>
    <w:pPr>
      <w:widowControl w:val="0"/>
      <w:tabs>
        <w:tab w:val="left" w:pos="180"/>
        <w:tab w:val="left" w:pos="1260"/>
        <w:tab w:val="left" w:pos="1620"/>
      </w:tabs>
      <w:jc w:val="both"/>
    </w:pPr>
    <w:rPr>
      <w:rFonts w:ascii="FZYaoTi" w:eastAsia="FZYaoTi" w:hAnsi="SimSun"/>
      <w:b/>
      <w:kern w:val="2"/>
      <w:lang w:val="en-US" w:eastAsia="zh-CN"/>
    </w:rPr>
  </w:style>
  <w:style w:type="character" w:customStyle="1" w:styleId="af0">
    <w:name w:val="Основной текст Знак"/>
    <w:link w:val="af"/>
    <w:rsid w:val="004E6E25"/>
    <w:rPr>
      <w:rFonts w:ascii="FZYaoTi" w:eastAsia="FZYaoTi" w:hAnsi="SimSun"/>
      <w:b/>
      <w:kern w:val="2"/>
      <w:sz w:val="24"/>
      <w:szCs w:val="24"/>
      <w:lang w:val="en-US" w:eastAsia="zh-CN"/>
    </w:rPr>
  </w:style>
  <w:style w:type="paragraph" w:styleId="25">
    <w:name w:val="Body Text Indent 2"/>
    <w:basedOn w:val="a"/>
    <w:link w:val="26"/>
    <w:rsid w:val="004E6E25"/>
    <w:pPr>
      <w:widowControl w:val="0"/>
      <w:tabs>
        <w:tab w:val="left" w:pos="630"/>
        <w:tab w:val="num" w:pos="1125"/>
      </w:tabs>
      <w:ind w:left="420"/>
      <w:jc w:val="both"/>
    </w:pPr>
    <w:rPr>
      <w:rFonts w:ascii="FZYaoTi" w:eastAsia="FZYaoTi" w:hAnsi="SimSun"/>
      <w:b/>
      <w:kern w:val="2"/>
      <w:sz w:val="21"/>
      <w:lang w:val="en-US" w:eastAsia="zh-CN"/>
    </w:rPr>
  </w:style>
  <w:style w:type="character" w:customStyle="1" w:styleId="26">
    <w:name w:val="Основной текст с отступом 2 Знак"/>
    <w:link w:val="25"/>
    <w:rsid w:val="004E6E25"/>
    <w:rPr>
      <w:rFonts w:ascii="FZYaoTi" w:eastAsia="FZYaoTi" w:hAnsi="SimSun"/>
      <w:b/>
      <w:kern w:val="2"/>
      <w:sz w:val="21"/>
      <w:szCs w:val="24"/>
      <w:lang w:val="en-US" w:eastAsia="zh-CN"/>
    </w:rPr>
  </w:style>
  <w:style w:type="character" w:customStyle="1" w:styleId="34">
    <w:name w:val="Основной текст с отступом 3 Знак"/>
    <w:link w:val="33"/>
    <w:rsid w:val="004E6E25"/>
    <w:rPr>
      <w:sz w:val="16"/>
      <w:szCs w:val="16"/>
    </w:rPr>
  </w:style>
  <w:style w:type="paragraph" w:styleId="af1">
    <w:name w:val="Balloon Text"/>
    <w:basedOn w:val="a"/>
    <w:link w:val="af2"/>
    <w:rsid w:val="004E6E25"/>
    <w:pPr>
      <w:widowControl w:val="0"/>
      <w:jc w:val="both"/>
    </w:pPr>
    <w:rPr>
      <w:rFonts w:eastAsia="SimSun"/>
      <w:kern w:val="2"/>
      <w:sz w:val="18"/>
      <w:szCs w:val="18"/>
      <w:lang w:val="en-US" w:eastAsia="zh-CN"/>
    </w:rPr>
  </w:style>
  <w:style w:type="character" w:customStyle="1" w:styleId="af2">
    <w:name w:val="Текст выноски Знак"/>
    <w:link w:val="af1"/>
    <w:rsid w:val="004E6E25"/>
    <w:rPr>
      <w:rFonts w:eastAsia="SimSun"/>
      <w:kern w:val="2"/>
      <w:sz w:val="18"/>
      <w:szCs w:val="18"/>
      <w:lang w:val="en-US" w:eastAsia="zh-CN"/>
    </w:rPr>
  </w:style>
  <w:style w:type="character" w:customStyle="1" w:styleId="tw4winMark">
    <w:name w:val="tw4winMark"/>
    <w:rsid w:val="004E6E25"/>
    <w:rPr>
      <w:vanish/>
      <w:color w:val="800080"/>
      <w:vertAlign w:val="subscript"/>
    </w:rPr>
  </w:style>
  <w:style w:type="character" w:customStyle="1" w:styleId="ab">
    <w:name w:val="Схема документа Знак"/>
    <w:link w:val="aa"/>
    <w:semiHidden/>
    <w:rsid w:val="004E6E25"/>
    <w:rPr>
      <w:rFonts w:ascii="Tahoma" w:hAnsi="Tahoma" w:cs="Tahoma"/>
      <w:shd w:val="clear" w:color="auto" w:fill="000080"/>
    </w:rPr>
  </w:style>
  <w:style w:type="paragraph" w:styleId="af3">
    <w:name w:val="Date"/>
    <w:basedOn w:val="a"/>
    <w:next w:val="a"/>
    <w:link w:val="af4"/>
    <w:rsid w:val="004E6E25"/>
    <w:pPr>
      <w:widowControl w:val="0"/>
      <w:ind w:leftChars="2500" w:left="100"/>
      <w:jc w:val="both"/>
    </w:pPr>
    <w:rPr>
      <w:rFonts w:eastAsia="SimSun"/>
      <w:kern w:val="2"/>
      <w:sz w:val="21"/>
      <w:lang w:val="en-US" w:eastAsia="zh-CN"/>
    </w:rPr>
  </w:style>
  <w:style w:type="character" w:customStyle="1" w:styleId="af4">
    <w:name w:val="Дата Знак"/>
    <w:link w:val="af3"/>
    <w:rsid w:val="004E6E25"/>
    <w:rPr>
      <w:rFonts w:eastAsia="SimSun"/>
      <w:kern w:val="2"/>
      <w:sz w:val="21"/>
      <w:szCs w:val="24"/>
      <w:lang w:val="en-US" w:eastAsia="zh-CN"/>
    </w:rPr>
  </w:style>
  <w:style w:type="paragraph" w:styleId="af5">
    <w:name w:val="List Paragraph"/>
    <w:basedOn w:val="a"/>
    <w:uiPriority w:val="34"/>
    <w:qFormat/>
    <w:rsid w:val="004E6E25"/>
    <w:pPr>
      <w:widowControl w:val="0"/>
      <w:ind w:left="708"/>
      <w:jc w:val="both"/>
    </w:pPr>
    <w:rPr>
      <w:rFonts w:eastAsia="SimSun"/>
      <w:kern w:val="2"/>
      <w:sz w:val="21"/>
      <w:lang w:val="en-US" w:eastAsia="zh-CN"/>
    </w:rPr>
  </w:style>
  <w:style w:type="paragraph" w:styleId="52">
    <w:name w:val="List 5"/>
    <w:basedOn w:val="a"/>
    <w:rsid w:val="004E6E25"/>
    <w:pPr>
      <w:widowControl w:val="0"/>
      <w:ind w:left="1415" w:hanging="283"/>
      <w:contextualSpacing/>
      <w:jc w:val="both"/>
    </w:pPr>
    <w:rPr>
      <w:rFonts w:eastAsia="SimSun"/>
      <w:kern w:val="2"/>
      <w:sz w:val="21"/>
      <w:lang w:val="en-US" w:eastAsia="zh-CN"/>
    </w:rPr>
  </w:style>
  <w:style w:type="paragraph" w:styleId="af6">
    <w:name w:val="List Continue"/>
    <w:basedOn w:val="a"/>
    <w:rsid w:val="004E6E25"/>
    <w:pPr>
      <w:widowControl w:val="0"/>
      <w:spacing w:after="120"/>
      <w:ind w:left="283"/>
      <w:contextualSpacing/>
      <w:jc w:val="both"/>
    </w:pPr>
    <w:rPr>
      <w:rFonts w:eastAsia="SimSun"/>
      <w:kern w:val="2"/>
      <w:sz w:val="21"/>
      <w:lang w:val="en-US" w:eastAsia="zh-CN"/>
    </w:rPr>
  </w:style>
  <w:style w:type="paragraph" w:styleId="af7">
    <w:name w:val="caption"/>
    <w:basedOn w:val="a"/>
    <w:next w:val="a"/>
    <w:unhideWhenUsed/>
    <w:qFormat/>
    <w:rsid w:val="004E6E25"/>
    <w:pPr>
      <w:widowControl w:val="0"/>
      <w:spacing w:after="200"/>
      <w:jc w:val="both"/>
    </w:pPr>
    <w:rPr>
      <w:rFonts w:eastAsia="SimSun"/>
      <w:b/>
      <w:bCs/>
      <w:color w:val="4F81BD"/>
      <w:kern w:val="2"/>
      <w:sz w:val="18"/>
      <w:szCs w:val="18"/>
      <w:lang w:val="en-US" w:eastAsia="zh-CN"/>
    </w:rPr>
  </w:style>
  <w:style w:type="paragraph" w:styleId="27">
    <w:name w:val="Body Text 2"/>
    <w:basedOn w:val="a"/>
    <w:link w:val="28"/>
    <w:rsid w:val="003E6841"/>
    <w:pPr>
      <w:spacing w:after="120" w:line="480" w:lineRule="auto"/>
    </w:pPr>
  </w:style>
  <w:style w:type="character" w:customStyle="1" w:styleId="28">
    <w:name w:val="Основной текст 2 Знак"/>
    <w:link w:val="27"/>
    <w:rsid w:val="003E6841"/>
    <w:rPr>
      <w:sz w:val="24"/>
      <w:szCs w:val="24"/>
    </w:rPr>
  </w:style>
  <w:style w:type="character" w:customStyle="1" w:styleId="32">
    <w:name w:val="Основной текст 3 Знак"/>
    <w:link w:val="31"/>
    <w:rsid w:val="00011ABC"/>
    <w:rPr>
      <w:sz w:val="28"/>
      <w:szCs w:val="28"/>
    </w:rPr>
  </w:style>
  <w:style w:type="paragraph" w:customStyle="1" w:styleId="1">
    <w:name w:val="Стиль1"/>
    <w:basedOn w:val="12"/>
    <w:autoRedefine/>
    <w:qFormat/>
    <w:rsid w:val="003D43FA"/>
    <w:pPr>
      <w:keepNext/>
      <w:numPr>
        <w:numId w:val="37"/>
      </w:numPr>
      <w:tabs>
        <w:tab w:val="left" w:pos="480"/>
        <w:tab w:val="right" w:leader="dot" w:pos="851"/>
      </w:tabs>
      <w:spacing w:after="120"/>
      <w:jc w:val="center"/>
    </w:pPr>
    <w:rPr>
      <w:rFonts w:asciiTheme="majorHAnsi" w:hAnsiTheme="majorHAnsi"/>
      <w:i w:val="0"/>
      <w:iCs w:val="0"/>
      <w:cap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24447">
      <w:bodyDiv w:val="1"/>
      <w:marLeft w:val="0"/>
      <w:marRight w:val="0"/>
      <w:marTop w:val="0"/>
      <w:marBottom w:val="0"/>
      <w:divBdr>
        <w:top w:val="none" w:sz="0" w:space="0" w:color="auto"/>
        <w:left w:val="none" w:sz="0" w:space="0" w:color="auto"/>
        <w:bottom w:val="none" w:sz="0" w:space="0" w:color="auto"/>
        <w:right w:val="none" w:sz="0" w:space="0" w:color="auto"/>
      </w:divBdr>
    </w:div>
    <w:div w:id="440415411">
      <w:bodyDiv w:val="1"/>
      <w:marLeft w:val="0"/>
      <w:marRight w:val="0"/>
      <w:marTop w:val="0"/>
      <w:marBottom w:val="0"/>
      <w:divBdr>
        <w:top w:val="none" w:sz="0" w:space="0" w:color="auto"/>
        <w:left w:val="none" w:sz="0" w:space="0" w:color="auto"/>
        <w:bottom w:val="none" w:sz="0" w:space="0" w:color="auto"/>
        <w:right w:val="none" w:sz="0" w:space="0" w:color="auto"/>
      </w:divBdr>
    </w:div>
    <w:div w:id="155361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w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image" Target="media/image33.emf"/><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 Type="http://schemas.openxmlformats.org/officeDocument/2006/relationships/image" Target="media/image3.jpeg"/><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wmf"/><Relationship Id="rId39" Type="http://schemas.openxmlformats.org/officeDocument/2006/relationships/image" Target="media/image3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2CE9-AB60-429C-BAB4-C57FE8DD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6605</Words>
  <Characters>47078</Characters>
  <Application>Microsoft Office Word</Application>
  <DocSecurity>0</DocSecurity>
  <Lines>392</Lines>
  <Paragraphs>107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Радомир</Company>
  <LinksUpToDate>false</LinksUpToDate>
  <CharactersWithSpaces>53576</CharactersWithSpaces>
  <SharedDoc>false</SharedDoc>
  <HLinks>
    <vt:vector size="144" baseType="variant">
      <vt:variant>
        <vt:i4>1048639</vt:i4>
      </vt:variant>
      <vt:variant>
        <vt:i4>140</vt:i4>
      </vt:variant>
      <vt:variant>
        <vt:i4>0</vt:i4>
      </vt:variant>
      <vt:variant>
        <vt:i4>5</vt:i4>
      </vt:variant>
      <vt:variant>
        <vt:lpwstr/>
      </vt:variant>
      <vt:variant>
        <vt:lpwstr>_Toc336928855</vt:lpwstr>
      </vt:variant>
      <vt:variant>
        <vt:i4>1048639</vt:i4>
      </vt:variant>
      <vt:variant>
        <vt:i4>134</vt:i4>
      </vt:variant>
      <vt:variant>
        <vt:i4>0</vt:i4>
      </vt:variant>
      <vt:variant>
        <vt:i4>5</vt:i4>
      </vt:variant>
      <vt:variant>
        <vt:lpwstr/>
      </vt:variant>
      <vt:variant>
        <vt:lpwstr>_Toc336928854</vt:lpwstr>
      </vt:variant>
      <vt:variant>
        <vt:i4>1048639</vt:i4>
      </vt:variant>
      <vt:variant>
        <vt:i4>128</vt:i4>
      </vt:variant>
      <vt:variant>
        <vt:i4>0</vt:i4>
      </vt:variant>
      <vt:variant>
        <vt:i4>5</vt:i4>
      </vt:variant>
      <vt:variant>
        <vt:lpwstr/>
      </vt:variant>
      <vt:variant>
        <vt:lpwstr>_Toc336928853</vt:lpwstr>
      </vt:variant>
      <vt:variant>
        <vt:i4>1048639</vt:i4>
      </vt:variant>
      <vt:variant>
        <vt:i4>122</vt:i4>
      </vt:variant>
      <vt:variant>
        <vt:i4>0</vt:i4>
      </vt:variant>
      <vt:variant>
        <vt:i4>5</vt:i4>
      </vt:variant>
      <vt:variant>
        <vt:lpwstr/>
      </vt:variant>
      <vt:variant>
        <vt:lpwstr>_Toc336928852</vt:lpwstr>
      </vt:variant>
      <vt:variant>
        <vt:i4>1048639</vt:i4>
      </vt:variant>
      <vt:variant>
        <vt:i4>116</vt:i4>
      </vt:variant>
      <vt:variant>
        <vt:i4>0</vt:i4>
      </vt:variant>
      <vt:variant>
        <vt:i4>5</vt:i4>
      </vt:variant>
      <vt:variant>
        <vt:lpwstr/>
      </vt:variant>
      <vt:variant>
        <vt:lpwstr>_Toc336928851</vt:lpwstr>
      </vt:variant>
      <vt:variant>
        <vt:i4>1048639</vt:i4>
      </vt:variant>
      <vt:variant>
        <vt:i4>110</vt:i4>
      </vt:variant>
      <vt:variant>
        <vt:i4>0</vt:i4>
      </vt:variant>
      <vt:variant>
        <vt:i4>5</vt:i4>
      </vt:variant>
      <vt:variant>
        <vt:lpwstr/>
      </vt:variant>
      <vt:variant>
        <vt:lpwstr>_Toc336928850</vt:lpwstr>
      </vt:variant>
      <vt:variant>
        <vt:i4>1114175</vt:i4>
      </vt:variant>
      <vt:variant>
        <vt:i4>104</vt:i4>
      </vt:variant>
      <vt:variant>
        <vt:i4>0</vt:i4>
      </vt:variant>
      <vt:variant>
        <vt:i4>5</vt:i4>
      </vt:variant>
      <vt:variant>
        <vt:lpwstr/>
      </vt:variant>
      <vt:variant>
        <vt:lpwstr>_Toc336928849</vt:lpwstr>
      </vt:variant>
      <vt:variant>
        <vt:i4>1114175</vt:i4>
      </vt:variant>
      <vt:variant>
        <vt:i4>98</vt:i4>
      </vt:variant>
      <vt:variant>
        <vt:i4>0</vt:i4>
      </vt:variant>
      <vt:variant>
        <vt:i4>5</vt:i4>
      </vt:variant>
      <vt:variant>
        <vt:lpwstr/>
      </vt:variant>
      <vt:variant>
        <vt:lpwstr>_Toc336928848</vt:lpwstr>
      </vt:variant>
      <vt:variant>
        <vt:i4>1114175</vt:i4>
      </vt:variant>
      <vt:variant>
        <vt:i4>92</vt:i4>
      </vt:variant>
      <vt:variant>
        <vt:i4>0</vt:i4>
      </vt:variant>
      <vt:variant>
        <vt:i4>5</vt:i4>
      </vt:variant>
      <vt:variant>
        <vt:lpwstr/>
      </vt:variant>
      <vt:variant>
        <vt:lpwstr>_Toc336928847</vt:lpwstr>
      </vt:variant>
      <vt:variant>
        <vt:i4>1114175</vt:i4>
      </vt:variant>
      <vt:variant>
        <vt:i4>86</vt:i4>
      </vt:variant>
      <vt:variant>
        <vt:i4>0</vt:i4>
      </vt:variant>
      <vt:variant>
        <vt:i4>5</vt:i4>
      </vt:variant>
      <vt:variant>
        <vt:lpwstr/>
      </vt:variant>
      <vt:variant>
        <vt:lpwstr>_Toc336928846</vt:lpwstr>
      </vt:variant>
      <vt:variant>
        <vt:i4>1114175</vt:i4>
      </vt:variant>
      <vt:variant>
        <vt:i4>80</vt:i4>
      </vt:variant>
      <vt:variant>
        <vt:i4>0</vt:i4>
      </vt:variant>
      <vt:variant>
        <vt:i4>5</vt:i4>
      </vt:variant>
      <vt:variant>
        <vt:lpwstr/>
      </vt:variant>
      <vt:variant>
        <vt:lpwstr>_Toc336928845</vt:lpwstr>
      </vt:variant>
      <vt:variant>
        <vt:i4>1114175</vt:i4>
      </vt:variant>
      <vt:variant>
        <vt:i4>74</vt:i4>
      </vt:variant>
      <vt:variant>
        <vt:i4>0</vt:i4>
      </vt:variant>
      <vt:variant>
        <vt:i4>5</vt:i4>
      </vt:variant>
      <vt:variant>
        <vt:lpwstr/>
      </vt:variant>
      <vt:variant>
        <vt:lpwstr>_Toc336928844</vt:lpwstr>
      </vt:variant>
      <vt:variant>
        <vt:i4>1114175</vt:i4>
      </vt:variant>
      <vt:variant>
        <vt:i4>68</vt:i4>
      </vt:variant>
      <vt:variant>
        <vt:i4>0</vt:i4>
      </vt:variant>
      <vt:variant>
        <vt:i4>5</vt:i4>
      </vt:variant>
      <vt:variant>
        <vt:lpwstr/>
      </vt:variant>
      <vt:variant>
        <vt:lpwstr>_Toc336928843</vt:lpwstr>
      </vt:variant>
      <vt:variant>
        <vt:i4>1114175</vt:i4>
      </vt:variant>
      <vt:variant>
        <vt:i4>62</vt:i4>
      </vt:variant>
      <vt:variant>
        <vt:i4>0</vt:i4>
      </vt:variant>
      <vt:variant>
        <vt:i4>5</vt:i4>
      </vt:variant>
      <vt:variant>
        <vt:lpwstr/>
      </vt:variant>
      <vt:variant>
        <vt:lpwstr>_Toc336928842</vt:lpwstr>
      </vt:variant>
      <vt:variant>
        <vt:i4>1114175</vt:i4>
      </vt:variant>
      <vt:variant>
        <vt:i4>56</vt:i4>
      </vt:variant>
      <vt:variant>
        <vt:i4>0</vt:i4>
      </vt:variant>
      <vt:variant>
        <vt:i4>5</vt:i4>
      </vt:variant>
      <vt:variant>
        <vt:lpwstr/>
      </vt:variant>
      <vt:variant>
        <vt:lpwstr>_Toc336928841</vt:lpwstr>
      </vt:variant>
      <vt:variant>
        <vt:i4>1114175</vt:i4>
      </vt:variant>
      <vt:variant>
        <vt:i4>50</vt:i4>
      </vt:variant>
      <vt:variant>
        <vt:i4>0</vt:i4>
      </vt:variant>
      <vt:variant>
        <vt:i4>5</vt:i4>
      </vt:variant>
      <vt:variant>
        <vt:lpwstr/>
      </vt:variant>
      <vt:variant>
        <vt:lpwstr>_Toc336928840</vt:lpwstr>
      </vt:variant>
      <vt:variant>
        <vt:i4>1441855</vt:i4>
      </vt:variant>
      <vt:variant>
        <vt:i4>44</vt:i4>
      </vt:variant>
      <vt:variant>
        <vt:i4>0</vt:i4>
      </vt:variant>
      <vt:variant>
        <vt:i4>5</vt:i4>
      </vt:variant>
      <vt:variant>
        <vt:lpwstr/>
      </vt:variant>
      <vt:variant>
        <vt:lpwstr>_Toc336928839</vt:lpwstr>
      </vt:variant>
      <vt:variant>
        <vt:i4>1441855</vt:i4>
      </vt:variant>
      <vt:variant>
        <vt:i4>38</vt:i4>
      </vt:variant>
      <vt:variant>
        <vt:i4>0</vt:i4>
      </vt:variant>
      <vt:variant>
        <vt:i4>5</vt:i4>
      </vt:variant>
      <vt:variant>
        <vt:lpwstr/>
      </vt:variant>
      <vt:variant>
        <vt:lpwstr>_Toc336928838</vt:lpwstr>
      </vt:variant>
      <vt:variant>
        <vt:i4>1441855</vt:i4>
      </vt:variant>
      <vt:variant>
        <vt:i4>32</vt:i4>
      </vt:variant>
      <vt:variant>
        <vt:i4>0</vt:i4>
      </vt:variant>
      <vt:variant>
        <vt:i4>5</vt:i4>
      </vt:variant>
      <vt:variant>
        <vt:lpwstr/>
      </vt:variant>
      <vt:variant>
        <vt:lpwstr>_Toc336928837</vt:lpwstr>
      </vt:variant>
      <vt:variant>
        <vt:i4>1441855</vt:i4>
      </vt:variant>
      <vt:variant>
        <vt:i4>26</vt:i4>
      </vt:variant>
      <vt:variant>
        <vt:i4>0</vt:i4>
      </vt:variant>
      <vt:variant>
        <vt:i4>5</vt:i4>
      </vt:variant>
      <vt:variant>
        <vt:lpwstr/>
      </vt:variant>
      <vt:variant>
        <vt:lpwstr>_Toc336928836</vt:lpwstr>
      </vt:variant>
      <vt:variant>
        <vt:i4>1441855</vt:i4>
      </vt:variant>
      <vt:variant>
        <vt:i4>20</vt:i4>
      </vt:variant>
      <vt:variant>
        <vt:i4>0</vt:i4>
      </vt:variant>
      <vt:variant>
        <vt:i4>5</vt:i4>
      </vt:variant>
      <vt:variant>
        <vt:lpwstr/>
      </vt:variant>
      <vt:variant>
        <vt:lpwstr>_Toc336928835</vt:lpwstr>
      </vt:variant>
      <vt:variant>
        <vt:i4>1441855</vt:i4>
      </vt:variant>
      <vt:variant>
        <vt:i4>14</vt:i4>
      </vt:variant>
      <vt:variant>
        <vt:i4>0</vt:i4>
      </vt:variant>
      <vt:variant>
        <vt:i4>5</vt:i4>
      </vt:variant>
      <vt:variant>
        <vt:lpwstr/>
      </vt:variant>
      <vt:variant>
        <vt:lpwstr>_Toc336928834</vt:lpwstr>
      </vt:variant>
      <vt:variant>
        <vt:i4>1441855</vt:i4>
      </vt:variant>
      <vt:variant>
        <vt:i4>8</vt:i4>
      </vt:variant>
      <vt:variant>
        <vt:i4>0</vt:i4>
      </vt:variant>
      <vt:variant>
        <vt:i4>5</vt:i4>
      </vt:variant>
      <vt:variant>
        <vt:lpwstr/>
      </vt:variant>
      <vt:variant>
        <vt:lpwstr>_Toc336928833</vt:lpwstr>
      </vt:variant>
      <vt:variant>
        <vt:i4>1441855</vt:i4>
      </vt:variant>
      <vt:variant>
        <vt:i4>2</vt:i4>
      </vt:variant>
      <vt:variant>
        <vt:i4>0</vt:i4>
      </vt:variant>
      <vt:variant>
        <vt:i4>5</vt:i4>
      </vt:variant>
      <vt:variant>
        <vt:lpwstr/>
      </vt:variant>
      <vt:variant>
        <vt:lpwstr>_Toc336928832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Катерина Родина</dc:creator>
  <cp:lastModifiedBy>Фирсова Екатерина Сергеевна</cp:lastModifiedBy>
  <cp:revision>4</cp:revision>
  <cp:lastPrinted>2016-02-16T06:52:00Z</cp:lastPrinted>
  <dcterms:created xsi:type="dcterms:W3CDTF">2017-02-16T12:25:00Z</dcterms:created>
  <dcterms:modified xsi:type="dcterms:W3CDTF">2017-02-16T12:35:00Z</dcterms:modified>
</cp:coreProperties>
</file>